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625"/>
        <w:gridCol w:w="1062"/>
        <w:gridCol w:w="2463"/>
        <w:gridCol w:w="3489"/>
      </w:tblGrid>
      <w:tr w:rsidR="00A11649" w:rsidRPr="000068BD" w:rsidTr="00506BE6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1649" w:rsidRPr="000068BD" w:rsidRDefault="00740F3C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24025" cy="1085850"/>
                  <wp:effectExtent l="0" t="0" r="9525" b="0"/>
                  <wp:docPr id="1" name="Kép 1" descr="U:\LH\LSZHF\KSZEREO\LH-SzF-KEO\01 ügyintézők\Széles Gyöngyi\honlapon közzétett nyilvántartások\logo É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LH\LSZHF\KSZEREO\LH-SzF-KEO\01 ügyintézők\Széles Gyöngyi\honlapon közzétett nyilvántartások\logo É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1649" w:rsidRPr="000068BD" w:rsidRDefault="00A11649" w:rsidP="00781242">
            <w:pPr>
              <w:pStyle w:val="rlapcm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EASA FORM 12</w:t>
            </w:r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PART-147 karbantartást oktató </w:t>
            </w:r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>szervezeti engedély kérelem</w:t>
            </w:r>
          </w:p>
          <w:p w:rsidR="00A11649" w:rsidRPr="000068BD" w:rsidRDefault="00A11649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Az EU Bizottság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 xml:space="preserve"> (EC) </w:t>
            </w:r>
            <w:proofErr w:type="gramStart"/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>No</w:t>
            </w:r>
            <w:proofErr w:type="gramEnd"/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 xml:space="preserve">. 1321/2014 VI melléklet 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br/>
              <w:t>(Part-147) rendelete alapján</w:t>
            </w:r>
          </w:p>
        </w:tc>
      </w:tr>
      <w:tr w:rsidR="00A11649" w:rsidRPr="000068BD" w:rsidTr="00506BE6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1649" w:rsidRPr="000068BD" w:rsidRDefault="00A11649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1649" w:rsidRPr="000068BD" w:rsidRDefault="00A11649" w:rsidP="00781242">
            <w:pPr>
              <w:pStyle w:val="rlapcm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Szervezeti adatok</w:t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Bejegyzett név: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Kereskedelmi név (ha különbözik):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Felelős vezető neve: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Születési helye, ideje: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beosztása: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bejegyzett székhelye: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Levelezési cím: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adatok: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név: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E-mail: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Honlap: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Az alaprendelet hatálya alá tartozó másik engedélyeinek száma (ha már van):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bCs/>
                <w:sz w:val="20"/>
                <w:szCs w:val="20"/>
              </w:rPr>
              <w:t>Karbantartás-oktató szervezeti engedély kérelem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tcMar>
              <w:top w:w="28" w:type="dxa"/>
            </w:tcMar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</w:tcMar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Arial"/>
                <w:sz w:val="20"/>
                <w:szCs w:val="20"/>
              </w:rPr>
              <w:t xml:space="preserve"> első kiadás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28" w:type="dxa"/>
            </w:tcMar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Arial"/>
                <w:sz w:val="20"/>
                <w:szCs w:val="20"/>
              </w:rPr>
              <w:t xml:space="preserve"> módosítás (engedély hiv. sz.</w:t>
            </w:r>
            <w:proofErr w:type="gramStart"/>
            <w:r w:rsidRPr="000068BD">
              <w:rPr>
                <w:rFonts w:eastAsia="Arial"/>
                <w:sz w:val="20"/>
                <w:szCs w:val="20"/>
              </w:rPr>
              <w:t>:                                    )</w:t>
            </w:r>
            <w:proofErr w:type="gramEnd"/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tcMar>
              <w:top w:w="28" w:type="dxa"/>
            </w:tcMar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</w:tcMar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 jóváhagyást a következő helyszínekre kérem: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Módosítás esetén a változások rövid leírása: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Tevékenység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Típus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Kategória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Alapismereti képzés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n/</w:t>
            </w:r>
            <w:proofErr w:type="gramStart"/>
            <w:r w:rsidRPr="000068BD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Típustanfolyam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Típusvizsga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11649" w:rsidRPr="000068BD" w:rsidRDefault="00A11649" w:rsidP="00781242">
            <w:pPr>
              <w:pStyle w:val="Listaszerbekezds"/>
              <w:pageBreakBefore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pageBreakBefore/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kérelmező nyilatkozata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fenti adatoknak megfelelően a 1321/2014/EU rendelet IV. melléklete (Part-147) 147.</w:t>
            </w:r>
            <w:proofErr w:type="gramStart"/>
            <w:r w:rsidRPr="000068BD">
              <w:rPr>
                <w:sz w:val="20"/>
                <w:szCs w:val="20"/>
              </w:rPr>
              <w:t>A</w:t>
            </w:r>
            <w:proofErr w:type="gramEnd"/>
            <w:r w:rsidRPr="000068BD">
              <w:rPr>
                <w:sz w:val="20"/>
                <w:szCs w:val="20"/>
              </w:rPr>
              <w:t>.15 pontja alapján kérem a hatóságot, hogy szervezetem számára Part-147 karbantartás oktató szervezeti engedélyt adjon ki vagy módosítsa a Part-147 karbantartás oktató szervezeti engedélyemet.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adatok a kérelem benyújtásának időpontjában megfelelnek a valóságnak.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tabs>
                <w:tab w:val="left" w:pos="540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A kérelem kitöltésekor ismertem és megértettem a Part-147 követelményeit és ennek megfelelően csatoltam a szükséges dokumentumokat a kérelemhez.</w:t>
            </w:r>
          </w:p>
          <w:p w:rsidR="00A11649" w:rsidRPr="000068BD" w:rsidRDefault="00A11649" w:rsidP="00781242">
            <w:pPr>
              <w:tabs>
                <w:tab w:val="left" w:pos="5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______________________________________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Kelt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  <w:t>__________________________________________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Név</w:t>
            </w:r>
            <w:r w:rsidRPr="000068BD">
              <w:rPr>
                <w:rFonts w:eastAsia="Arial"/>
                <w:sz w:val="20"/>
                <w:szCs w:val="20"/>
              </w:rPr>
              <w:tab/>
              <w:t>Aláírás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A11649" w:rsidRPr="000068BD" w:rsidRDefault="00A11649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Befizetett eljárási díj: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trHeight w:val="300"/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Közlemény a hatóságnak:</w:t>
            </w:r>
          </w:p>
        </w:tc>
      </w:tr>
      <w:tr w:rsidR="00A11649" w:rsidRPr="000068BD" w:rsidTr="00506BE6">
        <w:trPr>
          <w:trHeight w:val="210"/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A11649" w:rsidRPr="000068BD" w:rsidRDefault="00A11649" w:rsidP="00A11649">
      <w:pPr>
        <w:spacing w:line="240" w:lineRule="auto"/>
        <w:rPr>
          <w:sz w:val="20"/>
          <w:szCs w:val="20"/>
        </w:rPr>
      </w:pPr>
    </w:p>
    <w:p w:rsidR="00A11649" w:rsidRPr="000068BD" w:rsidRDefault="00A11649" w:rsidP="00A11649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A11649" w:rsidRPr="000068BD" w:rsidTr="00781242">
        <w:trPr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A11649" w:rsidRPr="000068BD" w:rsidTr="00781242">
        <w:trPr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Módosítás esetén csak azokat a részeket kell kitölteni a kérelem űrlapon, amelyet érint a módosítás.</w:t>
            </w:r>
          </w:p>
        </w:tc>
      </w:tr>
      <w:tr w:rsidR="00A11649" w:rsidRPr="000068BD" w:rsidTr="00781242">
        <w:trPr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típusok megjelölésénél kérjük, használja a Part-66 AMC 1. függeléke szerinti típusjogosítás megjelöléseket. A kategória esetében az alkategóriát, továbbá B2L kategória esetében a rendszerminősítést is jelölje meg a Part-66 66.</w:t>
            </w:r>
            <w:proofErr w:type="gramStart"/>
            <w:r w:rsidRPr="000068BD">
              <w:rPr>
                <w:rFonts w:eastAsia="Calibri"/>
                <w:sz w:val="20"/>
                <w:szCs w:val="20"/>
                <w:lang w:eastAsia="en-US"/>
              </w:rPr>
              <w:t>A</w:t>
            </w:r>
            <w:proofErr w:type="gramEnd"/>
            <w:r w:rsidRPr="000068BD">
              <w:rPr>
                <w:rFonts w:eastAsia="Calibri"/>
                <w:sz w:val="20"/>
                <w:szCs w:val="20"/>
                <w:lang w:eastAsia="en-US"/>
              </w:rPr>
              <w:t>.3 pontja szerint.</w:t>
            </w:r>
          </w:p>
        </w:tc>
      </w:tr>
      <w:tr w:rsidR="00A11649" w:rsidRPr="000068BD" w:rsidTr="00781242">
        <w:trPr>
          <w:trHeight w:val="286"/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A11649" w:rsidRPr="000068BD" w:rsidRDefault="00A11649" w:rsidP="00A11649">
      <w:pPr>
        <w:spacing w:line="240" w:lineRule="auto"/>
        <w:rPr>
          <w:sz w:val="20"/>
          <w:szCs w:val="20"/>
        </w:rPr>
      </w:pPr>
    </w:p>
    <w:sectPr w:rsidR="00A11649" w:rsidRPr="000068BD" w:rsidSect="00506BE6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E6" w:rsidRDefault="00506BE6" w:rsidP="00506BE6">
      <w:pPr>
        <w:spacing w:before="0" w:after="0" w:line="240" w:lineRule="auto"/>
      </w:pPr>
      <w:r>
        <w:separator/>
      </w:r>
    </w:p>
  </w:endnote>
  <w:endnote w:type="continuationSeparator" w:id="0">
    <w:p w:rsidR="00506BE6" w:rsidRDefault="00506BE6" w:rsidP="00506B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E6" w:rsidRPr="00506BE6" w:rsidRDefault="00506BE6" w:rsidP="00506BE6">
    <w:pPr>
      <w:pStyle w:val="rlapmez"/>
      <w:tabs>
        <w:tab w:val="center" w:pos="4536"/>
        <w:tab w:val="right" w:pos="9356"/>
      </w:tabs>
      <w:jc w:val="right"/>
      <w:rPr>
        <w:rFonts w:ascii="Times New Roman" w:hAnsi="Times New Roman" w:cs="Times New Roman"/>
        <w:sz w:val="16"/>
      </w:rPr>
    </w:pPr>
    <w:r w:rsidRPr="00506BE6">
      <w:rPr>
        <w:rFonts w:ascii="Times New Roman" w:hAnsi="Times New Roman" w:cs="Times New Roman"/>
        <w:sz w:val="16"/>
      </w:rPr>
      <w:t xml:space="preserve">EASA </w:t>
    </w:r>
    <w:proofErr w:type="spellStart"/>
    <w:r w:rsidRPr="00506BE6">
      <w:rPr>
        <w:rFonts w:ascii="Times New Roman" w:hAnsi="Times New Roman" w:cs="Times New Roman"/>
        <w:sz w:val="16"/>
      </w:rPr>
      <w:t>Form</w:t>
    </w:r>
    <w:proofErr w:type="spellEnd"/>
    <w:r w:rsidRPr="00506BE6">
      <w:rPr>
        <w:rFonts w:ascii="Times New Roman" w:hAnsi="Times New Roman" w:cs="Times New Roman"/>
        <w:sz w:val="16"/>
      </w:rPr>
      <w:t xml:space="preserve"> 12</w:t>
    </w:r>
    <w:r w:rsidRPr="00506BE6">
      <w:rPr>
        <w:rFonts w:ascii="Times New Roman" w:hAnsi="Times New Roman" w:cs="Times New Roman"/>
        <w:sz w:val="16"/>
      </w:rPr>
      <w:tab/>
    </w:r>
    <w:r w:rsidRPr="00506BE6">
      <w:rPr>
        <w:rFonts w:ascii="Times New Roman" w:hAnsi="Times New Roman" w:cs="Times New Roman"/>
        <w:sz w:val="16"/>
      </w:rPr>
      <w:fldChar w:fldCharType="begin"/>
    </w:r>
    <w:r w:rsidRPr="00506BE6">
      <w:rPr>
        <w:rFonts w:ascii="Times New Roman" w:hAnsi="Times New Roman" w:cs="Times New Roman"/>
        <w:sz w:val="16"/>
      </w:rPr>
      <w:instrText xml:space="preserve"> PAGE   \* MERGEFORMAT </w:instrText>
    </w:r>
    <w:r w:rsidRPr="00506BE6">
      <w:rPr>
        <w:rFonts w:ascii="Times New Roman" w:hAnsi="Times New Roman" w:cs="Times New Roman"/>
        <w:sz w:val="16"/>
      </w:rPr>
      <w:fldChar w:fldCharType="separate"/>
    </w:r>
    <w:r w:rsidR="00740F3C">
      <w:rPr>
        <w:rFonts w:ascii="Times New Roman" w:hAnsi="Times New Roman" w:cs="Times New Roman"/>
        <w:noProof/>
        <w:sz w:val="16"/>
      </w:rPr>
      <w:t>1</w:t>
    </w:r>
    <w:r w:rsidRPr="00506BE6">
      <w:rPr>
        <w:rFonts w:ascii="Times New Roman" w:hAnsi="Times New Roman" w:cs="Times New Roman"/>
        <w:sz w:val="16"/>
      </w:rPr>
      <w:fldChar w:fldCharType="end"/>
    </w:r>
    <w:r w:rsidRPr="00506BE6">
      <w:rPr>
        <w:rFonts w:ascii="Times New Roman" w:hAnsi="Times New Roman" w:cs="Times New Roman"/>
        <w:sz w:val="16"/>
      </w:rPr>
      <w:t>/</w:t>
    </w:r>
    <w:r w:rsidRPr="00506BE6">
      <w:rPr>
        <w:rFonts w:ascii="Times New Roman" w:hAnsi="Times New Roman" w:cs="Times New Roman"/>
        <w:sz w:val="16"/>
      </w:rPr>
      <w:fldChar w:fldCharType="begin"/>
    </w:r>
    <w:r w:rsidRPr="00506BE6">
      <w:rPr>
        <w:rFonts w:ascii="Times New Roman" w:hAnsi="Times New Roman" w:cs="Times New Roman"/>
        <w:sz w:val="16"/>
      </w:rPr>
      <w:instrText xml:space="preserve"> NUMPAGES   \* MERGEFORMAT </w:instrText>
    </w:r>
    <w:r w:rsidRPr="00506BE6">
      <w:rPr>
        <w:rFonts w:ascii="Times New Roman" w:hAnsi="Times New Roman" w:cs="Times New Roman"/>
        <w:sz w:val="16"/>
      </w:rPr>
      <w:fldChar w:fldCharType="separate"/>
    </w:r>
    <w:r w:rsidR="00740F3C">
      <w:rPr>
        <w:rFonts w:ascii="Times New Roman" w:hAnsi="Times New Roman" w:cs="Times New Roman"/>
        <w:noProof/>
        <w:sz w:val="16"/>
      </w:rPr>
      <w:t>3</w:t>
    </w:r>
    <w:r w:rsidRPr="00506BE6">
      <w:rPr>
        <w:rFonts w:ascii="Times New Roman" w:hAnsi="Times New Roman" w:cs="Times New Roman"/>
        <w:sz w:val="16"/>
      </w:rPr>
      <w:fldChar w:fldCharType="end"/>
    </w:r>
    <w:r w:rsidR="00740F3C">
      <w:rPr>
        <w:rFonts w:ascii="Times New Roman" w:hAnsi="Times New Roman" w:cs="Times New Roman"/>
        <w:sz w:val="16"/>
      </w:rPr>
      <w:tab/>
      <w:t xml:space="preserve">LSZH </w:t>
    </w:r>
    <w:proofErr w:type="spellStart"/>
    <w:r w:rsidR="00740F3C">
      <w:rPr>
        <w:rFonts w:ascii="Times New Roman" w:hAnsi="Times New Roman" w:cs="Times New Roman"/>
        <w:sz w:val="16"/>
      </w:rPr>
      <w:t>Form</w:t>
    </w:r>
    <w:proofErr w:type="spellEnd"/>
    <w:r w:rsidR="00740F3C">
      <w:rPr>
        <w:rFonts w:ascii="Times New Roman" w:hAnsi="Times New Roman" w:cs="Times New Roman"/>
        <w:sz w:val="16"/>
      </w:rPr>
      <w:t xml:space="preserve"> 12/</w:t>
    </w:r>
    <w:proofErr w:type="gramStart"/>
    <w:r w:rsidR="00740F3C">
      <w:rPr>
        <w:rFonts w:ascii="Times New Roman" w:hAnsi="Times New Roman" w:cs="Times New Roman"/>
        <w:sz w:val="16"/>
      </w:rPr>
      <w:t>HU</w:t>
    </w:r>
    <w:proofErr w:type="gramEnd"/>
    <w:r w:rsidR="00740F3C">
      <w:rPr>
        <w:rFonts w:ascii="Times New Roman" w:hAnsi="Times New Roman" w:cs="Times New Roman"/>
        <w:sz w:val="16"/>
      </w:rPr>
      <w:t xml:space="preserve"> Rev.06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E6" w:rsidRDefault="00506BE6" w:rsidP="00506BE6">
      <w:pPr>
        <w:spacing w:before="0" w:after="0" w:line="240" w:lineRule="auto"/>
      </w:pPr>
      <w:r>
        <w:separator/>
      </w:r>
    </w:p>
  </w:footnote>
  <w:footnote w:type="continuationSeparator" w:id="0">
    <w:p w:rsidR="00506BE6" w:rsidRDefault="00506BE6" w:rsidP="00506B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6B037C0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5"/>
    <w:rsid w:val="00397455"/>
    <w:rsid w:val="00506BE6"/>
    <w:rsid w:val="00582CA1"/>
    <w:rsid w:val="00740F3C"/>
    <w:rsid w:val="00A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1164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A1164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A1164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A1164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A1164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A1164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A1164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16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16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16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164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1164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1164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1164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1164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A1164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16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16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1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A11649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A11649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A11649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A11649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A11649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A1164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A11649"/>
    <w:rPr>
      <w:rFonts w:ascii="Arial" w:hAnsi="Arial" w:cs="Arial"/>
      <w:sz w:val="16"/>
    </w:rPr>
  </w:style>
  <w:style w:type="paragraph" w:customStyle="1" w:styleId="rlapmez">
    <w:name w:val="Űrlap mező"/>
    <w:basedOn w:val="Norml"/>
    <w:link w:val="rlapmezChar"/>
    <w:qFormat/>
    <w:rsid w:val="00A11649"/>
    <w:pPr>
      <w:spacing w:before="0" w:after="0" w:line="240" w:lineRule="auto"/>
      <w:ind w:left="113" w:right="113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rlapmezChar">
    <w:name w:val="Űrlap mező Char"/>
    <w:basedOn w:val="Bekezdsalapbettpusa"/>
    <w:link w:val="rlapmez"/>
    <w:rsid w:val="00A11649"/>
    <w:rPr>
      <w:rFonts w:ascii="Arial" w:hAnsi="Arial" w:cs="Arial"/>
      <w:sz w:val="20"/>
    </w:rPr>
  </w:style>
  <w:style w:type="paragraph" w:styleId="lfej">
    <w:name w:val="header"/>
    <w:basedOn w:val="Norml"/>
    <w:link w:val="lfejChar"/>
    <w:uiPriority w:val="99"/>
    <w:unhideWhenUsed/>
    <w:rsid w:val="00506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B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6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B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F3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1164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A1164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A1164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A1164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A1164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A1164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A1164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16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16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16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164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1164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1164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1164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1164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A1164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16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16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1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A11649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A11649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A11649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A11649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A11649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A1164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A11649"/>
    <w:rPr>
      <w:rFonts w:ascii="Arial" w:hAnsi="Arial" w:cs="Arial"/>
      <w:sz w:val="16"/>
    </w:rPr>
  </w:style>
  <w:style w:type="paragraph" w:customStyle="1" w:styleId="rlapmez">
    <w:name w:val="Űrlap mező"/>
    <w:basedOn w:val="Norml"/>
    <w:link w:val="rlapmezChar"/>
    <w:qFormat/>
    <w:rsid w:val="00A11649"/>
    <w:pPr>
      <w:spacing w:before="0" w:after="0" w:line="240" w:lineRule="auto"/>
      <w:ind w:left="113" w:right="113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rlapmezChar">
    <w:name w:val="Űrlap mező Char"/>
    <w:basedOn w:val="Bekezdsalapbettpusa"/>
    <w:link w:val="rlapmez"/>
    <w:rsid w:val="00A11649"/>
    <w:rPr>
      <w:rFonts w:ascii="Arial" w:hAnsi="Arial" w:cs="Arial"/>
      <w:sz w:val="20"/>
    </w:rPr>
  </w:style>
  <w:style w:type="paragraph" w:styleId="lfej">
    <w:name w:val="header"/>
    <w:basedOn w:val="Norml"/>
    <w:link w:val="lfejChar"/>
    <w:uiPriority w:val="99"/>
    <w:unhideWhenUsed/>
    <w:rsid w:val="00506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B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6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B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F3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Pablo Eduardo</dc:creator>
  <cp:lastModifiedBy>Széles Gyöngyike</cp:lastModifiedBy>
  <cp:revision>2</cp:revision>
  <dcterms:created xsi:type="dcterms:W3CDTF">2023-03-13T08:39:00Z</dcterms:created>
  <dcterms:modified xsi:type="dcterms:W3CDTF">2023-03-13T08:39:00Z</dcterms:modified>
</cp:coreProperties>
</file>