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5"/>
        <w:gridCol w:w="4449"/>
        <w:gridCol w:w="5691"/>
      </w:tblGrid>
      <w:tr w:rsidR="00817A4E" w:rsidRPr="00817A4E" w:rsidTr="00621BB7">
        <w:trPr>
          <w:jc w:val="center"/>
        </w:trPr>
        <w:tc>
          <w:tcPr>
            <w:tcW w:w="4844" w:type="dxa"/>
            <w:gridSpan w:val="2"/>
            <w:tcBorders>
              <w:top w:val="nil"/>
              <w:left w:val="nil"/>
              <w:bottom w:val="nil"/>
              <w:right w:val="single" w:sz="12" w:space="0" w:color="auto"/>
            </w:tcBorders>
            <w:tcMar>
              <w:top w:w="0" w:type="dxa"/>
              <w:left w:w="108" w:type="dxa"/>
              <w:bottom w:w="0" w:type="dxa"/>
              <w:right w:w="108" w:type="dxa"/>
            </w:tcMar>
            <w:vAlign w:val="center"/>
          </w:tcPr>
          <w:p w:rsidR="00817A4E" w:rsidRPr="00817A4E" w:rsidRDefault="00817A4E" w:rsidP="00817A4E">
            <w:pPr>
              <w:spacing w:before="120" w:after="120" w:line="259" w:lineRule="auto"/>
              <w:ind w:left="113" w:right="113"/>
              <w:jc w:val="center"/>
              <w:rPr>
                <w:rFonts w:ascii="Times New Roman" w:eastAsia="Arial" w:hAnsi="Times New Roman" w:cs="Times New Roman"/>
                <w:sz w:val="20"/>
                <w:szCs w:val="20"/>
                <w:lang w:eastAsia="hu-HU"/>
              </w:rPr>
            </w:pPr>
            <w:bookmarkStart w:id="0" w:name="_GoBack"/>
            <w:bookmarkEnd w:id="0"/>
            <w:r w:rsidRPr="00817A4E">
              <w:rPr>
                <w:rFonts w:ascii="Book Antiqua" w:eastAsia="Times New Roman" w:hAnsi="Book Antiqua" w:cs="Times New Roman"/>
                <w:noProof/>
                <w:sz w:val="24"/>
                <w:szCs w:val="24"/>
                <w:lang w:eastAsia="hu-HU"/>
              </w:rPr>
              <w:drawing>
                <wp:inline distT="0" distB="0" distL="0" distR="0" wp14:anchorId="3649F52D" wp14:editId="4E4F96A3">
                  <wp:extent cx="1054645" cy="71183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rotWithShape="1">
                          <a:blip r:embed="rId8">
                            <a:extLst>
                              <a:ext uri="{28A0092B-C50C-407E-A947-70E740481C1C}">
                                <a14:useLocalDpi xmlns:a14="http://schemas.microsoft.com/office/drawing/2010/main" val="0"/>
                              </a:ext>
                            </a:extLst>
                          </a:blip>
                          <a:srcRect l="40656" t="20630" r="40939"/>
                          <a:stretch/>
                        </pic:blipFill>
                        <pic:spPr bwMode="auto">
                          <a:xfrm>
                            <a:off x="0" y="0"/>
                            <a:ext cx="1056617" cy="713166"/>
                          </a:xfrm>
                          <a:prstGeom prst="rect">
                            <a:avLst/>
                          </a:prstGeom>
                          <a:noFill/>
                          <a:ln>
                            <a:noFill/>
                          </a:ln>
                          <a:extLst>
                            <a:ext uri="{53640926-AAD7-44D8-BBD7-CCE9431645EC}">
                              <a14:shadowObscured xmlns:a14="http://schemas.microsoft.com/office/drawing/2010/main"/>
                            </a:ext>
                          </a:extLst>
                        </pic:spPr>
                      </pic:pic>
                    </a:graphicData>
                  </a:graphic>
                </wp:inline>
              </w:drawing>
            </w:r>
          </w:p>
          <w:p w:rsidR="00817A4E" w:rsidRPr="00817A4E" w:rsidRDefault="00817A4E" w:rsidP="00817A4E">
            <w:pPr>
              <w:spacing w:before="120" w:after="120" w:line="240" w:lineRule="auto"/>
              <w:jc w:val="center"/>
              <w:rPr>
                <w:rFonts w:ascii="Times New Roman" w:eastAsia="Times New Roman" w:hAnsi="Times New Roman" w:cs="Times New Roman"/>
                <w:sz w:val="20"/>
                <w:szCs w:val="20"/>
                <w:lang w:val="en-GB" w:eastAsia="hu-HU"/>
              </w:rPr>
            </w:pPr>
            <w:r w:rsidRPr="00817A4E">
              <w:rPr>
                <w:rFonts w:ascii="Book Antiqua" w:eastAsia="Times New Roman" w:hAnsi="Book Antiqua" w:cs="Cambria"/>
                <w:caps/>
                <w:sz w:val="24"/>
                <w:szCs w:val="24"/>
              </w:rPr>
              <w:t>MINISTRY OF CONSTRUCTION AND TRANSPORT</w:t>
            </w:r>
          </w:p>
        </w:tc>
        <w:tc>
          <w:tcPr>
            <w:tcW w:w="5691" w:type="dxa"/>
            <w:tcBorders>
              <w:top w:val="single" w:sz="12" w:space="0" w:color="auto"/>
              <w:left w:val="single" w:sz="12" w:space="0" w:color="auto"/>
              <w:bottom w:val="single" w:sz="6" w:space="0" w:color="auto"/>
            </w:tcBorders>
            <w:tcMar>
              <w:top w:w="0" w:type="dxa"/>
              <w:left w:w="108" w:type="dxa"/>
              <w:bottom w:w="0" w:type="dxa"/>
              <w:right w:w="108" w:type="dxa"/>
            </w:tcMar>
            <w:vAlign w:val="center"/>
          </w:tcPr>
          <w:p w:rsidR="00817A4E" w:rsidRPr="00817A4E" w:rsidRDefault="00817A4E" w:rsidP="00817A4E">
            <w:pPr>
              <w:spacing w:after="0" w:line="240" w:lineRule="auto"/>
              <w:ind w:left="113" w:right="113"/>
              <w:jc w:val="center"/>
              <w:rPr>
                <w:rFonts w:ascii="Times New Roman" w:eastAsia="Cambria" w:hAnsi="Times New Roman" w:cs="Times New Roman"/>
                <w:b/>
                <w:sz w:val="24"/>
                <w:szCs w:val="24"/>
                <w:lang w:val="en-GB"/>
              </w:rPr>
            </w:pPr>
            <w:r w:rsidRPr="00817A4E">
              <w:rPr>
                <w:rFonts w:ascii="Times New Roman" w:eastAsia="Cambria" w:hAnsi="Times New Roman" w:cs="Times New Roman"/>
                <w:b/>
                <w:sz w:val="24"/>
                <w:szCs w:val="24"/>
                <w:lang w:val="en-GB"/>
              </w:rPr>
              <w:t xml:space="preserve">Part-ORA AeMC </w:t>
            </w:r>
          </w:p>
          <w:p w:rsidR="00817A4E" w:rsidRPr="00817A4E" w:rsidRDefault="00817A4E" w:rsidP="00817A4E">
            <w:pPr>
              <w:spacing w:after="0" w:line="240" w:lineRule="auto"/>
              <w:ind w:left="113" w:right="113"/>
              <w:jc w:val="center"/>
              <w:rPr>
                <w:rFonts w:ascii="Times New Roman" w:eastAsia="Cambria" w:hAnsi="Times New Roman" w:cs="Times New Roman"/>
                <w:b/>
                <w:sz w:val="24"/>
                <w:szCs w:val="24"/>
                <w:lang w:val="en-GB"/>
              </w:rPr>
            </w:pPr>
            <w:r w:rsidRPr="00817A4E">
              <w:rPr>
                <w:rFonts w:ascii="Times New Roman" w:eastAsia="Cambria" w:hAnsi="Times New Roman" w:cs="Times New Roman"/>
                <w:b/>
                <w:sz w:val="24"/>
                <w:szCs w:val="24"/>
                <w:lang w:val="en-GB"/>
              </w:rPr>
              <w:t>organisation certificate application</w:t>
            </w:r>
          </w:p>
          <w:p w:rsidR="00817A4E" w:rsidRPr="00817A4E" w:rsidRDefault="00817A4E" w:rsidP="00817A4E">
            <w:pPr>
              <w:keepNext/>
              <w:pageBreakBefore/>
              <w:spacing w:before="120" w:after="120" w:line="240" w:lineRule="auto"/>
              <w:ind w:left="113" w:right="113"/>
              <w:jc w:val="center"/>
              <w:rPr>
                <w:rFonts w:ascii="Times New Roman" w:eastAsia="Cambria" w:hAnsi="Times New Roman" w:cs="Times New Roman"/>
                <w:sz w:val="20"/>
                <w:szCs w:val="20"/>
                <w:lang w:val="en-GB"/>
              </w:rPr>
            </w:pPr>
            <w:proofErr w:type="spellStart"/>
            <w:r w:rsidRPr="00817A4E">
              <w:rPr>
                <w:rFonts w:ascii="Times New Roman" w:eastAsia="Cambria" w:hAnsi="Times New Roman" w:cs="Times New Roman"/>
                <w:sz w:val="20"/>
                <w:szCs w:val="20"/>
              </w:rPr>
              <w:t>In</w:t>
            </w:r>
            <w:proofErr w:type="spellEnd"/>
            <w:r w:rsidRPr="00817A4E">
              <w:rPr>
                <w:rFonts w:ascii="Times New Roman" w:eastAsia="Cambria" w:hAnsi="Times New Roman" w:cs="Times New Roman"/>
                <w:sz w:val="20"/>
                <w:szCs w:val="20"/>
              </w:rPr>
              <w:t xml:space="preserve"> </w:t>
            </w:r>
            <w:proofErr w:type="spellStart"/>
            <w:r w:rsidRPr="00817A4E">
              <w:rPr>
                <w:rFonts w:ascii="Times New Roman" w:eastAsia="Cambria" w:hAnsi="Times New Roman" w:cs="Times New Roman"/>
                <w:sz w:val="20"/>
                <w:szCs w:val="20"/>
              </w:rPr>
              <w:t>accordance</w:t>
            </w:r>
            <w:proofErr w:type="spellEnd"/>
            <w:r w:rsidRPr="00817A4E">
              <w:rPr>
                <w:rFonts w:ascii="Times New Roman" w:eastAsia="Cambria" w:hAnsi="Times New Roman" w:cs="Times New Roman"/>
                <w:sz w:val="20"/>
                <w:szCs w:val="20"/>
              </w:rPr>
              <w:t xml:space="preserve"> </w:t>
            </w:r>
            <w:proofErr w:type="spellStart"/>
            <w:r w:rsidRPr="00817A4E">
              <w:rPr>
                <w:rFonts w:ascii="Times New Roman" w:eastAsia="Cambria" w:hAnsi="Times New Roman" w:cs="Times New Roman"/>
                <w:sz w:val="20"/>
                <w:szCs w:val="20"/>
              </w:rPr>
              <w:t>with</w:t>
            </w:r>
            <w:proofErr w:type="spellEnd"/>
            <w:r w:rsidRPr="00817A4E">
              <w:rPr>
                <w:rFonts w:ascii="Times New Roman" w:eastAsia="Cambria" w:hAnsi="Times New Roman" w:cs="Times New Roman"/>
                <w:sz w:val="20"/>
                <w:szCs w:val="20"/>
              </w:rPr>
              <w:t xml:space="preserve"> </w:t>
            </w:r>
            <w:proofErr w:type="spellStart"/>
            <w:r w:rsidRPr="00817A4E">
              <w:rPr>
                <w:rFonts w:ascii="Times New Roman" w:eastAsia="Cambria" w:hAnsi="Times New Roman" w:cs="Times New Roman"/>
                <w:sz w:val="20"/>
                <w:szCs w:val="20"/>
              </w:rPr>
              <w:t>Annex</w:t>
            </w:r>
            <w:proofErr w:type="spellEnd"/>
            <w:r w:rsidRPr="00817A4E">
              <w:rPr>
                <w:rFonts w:ascii="Times New Roman" w:eastAsia="Cambria" w:hAnsi="Times New Roman" w:cs="Times New Roman"/>
                <w:sz w:val="20"/>
                <w:szCs w:val="20"/>
              </w:rPr>
              <w:t xml:space="preserve"> VII (</w:t>
            </w:r>
            <w:proofErr w:type="spellStart"/>
            <w:r w:rsidRPr="00817A4E">
              <w:rPr>
                <w:rFonts w:ascii="Times New Roman" w:eastAsia="Cambria" w:hAnsi="Times New Roman" w:cs="Times New Roman"/>
                <w:sz w:val="20"/>
                <w:szCs w:val="20"/>
              </w:rPr>
              <w:t>Part-ORA</w:t>
            </w:r>
            <w:proofErr w:type="spellEnd"/>
            <w:r w:rsidRPr="00817A4E">
              <w:rPr>
                <w:rFonts w:ascii="Times New Roman" w:eastAsia="Cambria" w:hAnsi="Times New Roman" w:cs="Times New Roman"/>
                <w:sz w:val="20"/>
                <w:szCs w:val="20"/>
              </w:rPr>
              <w:t>) of</w:t>
            </w:r>
            <w:r w:rsidRPr="00817A4E">
              <w:rPr>
                <w:rFonts w:ascii="Times New Roman" w:eastAsia="Cambria" w:hAnsi="Times New Roman" w:cs="Times New Roman"/>
                <w:sz w:val="20"/>
                <w:szCs w:val="20"/>
              </w:rPr>
              <w:br/>
            </w:r>
            <w:proofErr w:type="spellStart"/>
            <w:r w:rsidRPr="00817A4E">
              <w:rPr>
                <w:rFonts w:ascii="Times New Roman" w:eastAsia="Cambria" w:hAnsi="Times New Roman" w:cs="Times New Roman"/>
                <w:sz w:val="20"/>
                <w:szCs w:val="20"/>
              </w:rPr>
              <w:t>Regulation</w:t>
            </w:r>
            <w:proofErr w:type="spellEnd"/>
            <w:r w:rsidRPr="00817A4E">
              <w:rPr>
                <w:rFonts w:ascii="Times New Roman" w:eastAsia="Cambria" w:hAnsi="Times New Roman" w:cs="Times New Roman"/>
                <w:sz w:val="20"/>
                <w:szCs w:val="20"/>
              </w:rPr>
              <w:t xml:space="preserve"> (EU) 1178/2011</w:t>
            </w:r>
          </w:p>
        </w:tc>
      </w:tr>
      <w:tr w:rsidR="00817A4E" w:rsidRPr="00817A4E" w:rsidTr="00621BB7">
        <w:trPr>
          <w:jc w:val="center"/>
        </w:trPr>
        <w:tc>
          <w:tcPr>
            <w:tcW w:w="4844" w:type="dxa"/>
            <w:gridSpan w:val="2"/>
            <w:tcBorders>
              <w:top w:val="nil"/>
              <w:left w:val="nil"/>
              <w:bottom w:val="single" w:sz="6" w:space="0" w:color="auto"/>
              <w:right w:val="nil"/>
            </w:tcBorders>
            <w:tcMar>
              <w:top w:w="0" w:type="dxa"/>
              <w:left w:w="108" w:type="dxa"/>
              <w:bottom w:w="0" w:type="dxa"/>
              <w:right w:w="108" w:type="dxa"/>
            </w:tcMar>
            <w:vAlign w:val="center"/>
          </w:tcPr>
          <w:p w:rsidR="00817A4E" w:rsidRPr="00817A4E" w:rsidRDefault="00817A4E" w:rsidP="00817A4E">
            <w:pPr>
              <w:spacing w:after="0" w:line="240" w:lineRule="auto"/>
              <w:jc w:val="center"/>
              <w:rPr>
                <w:rFonts w:ascii="Times New Roman" w:eastAsia="Times New Roman" w:hAnsi="Times New Roman" w:cs="Times New Roman"/>
                <w:noProof/>
                <w:sz w:val="24"/>
                <w:szCs w:val="24"/>
                <w:lang w:val="en-GB" w:eastAsia="hu-HU"/>
              </w:rPr>
            </w:pPr>
          </w:p>
        </w:tc>
        <w:tc>
          <w:tcPr>
            <w:tcW w:w="5691" w:type="dxa"/>
            <w:tcBorders>
              <w:top w:val="single" w:sz="12" w:space="0" w:color="auto"/>
              <w:left w:val="nil"/>
              <w:bottom w:val="single" w:sz="6" w:space="0" w:color="auto"/>
              <w:right w:val="nil"/>
            </w:tcBorders>
            <w:tcMar>
              <w:top w:w="0" w:type="dxa"/>
              <w:left w:w="108" w:type="dxa"/>
              <w:bottom w:w="0" w:type="dxa"/>
              <w:right w:w="108" w:type="dxa"/>
            </w:tcMar>
            <w:vAlign w:val="center"/>
          </w:tcPr>
          <w:p w:rsidR="00817A4E" w:rsidRPr="00817A4E" w:rsidRDefault="00817A4E" w:rsidP="00817A4E">
            <w:pPr>
              <w:spacing w:after="0" w:line="240" w:lineRule="auto"/>
              <w:ind w:left="113" w:right="113"/>
              <w:jc w:val="center"/>
              <w:rPr>
                <w:rFonts w:ascii="Times New Roman" w:eastAsia="Cambria" w:hAnsi="Times New Roman" w:cs="Times New Roman"/>
                <w:sz w:val="24"/>
                <w:szCs w:val="24"/>
                <w:lang w:val="en-GB"/>
              </w:rPr>
            </w:pPr>
          </w:p>
        </w:tc>
      </w:tr>
      <w:tr w:rsidR="00817A4E" w:rsidRPr="00817A4E" w:rsidTr="00621BB7">
        <w:trPr>
          <w:jc w:val="center"/>
        </w:trPr>
        <w:tc>
          <w:tcPr>
            <w:tcW w:w="395" w:type="dxa"/>
            <w:tcBorders>
              <w:top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12"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b/>
                <w:bCs/>
                <w:sz w:val="20"/>
                <w:szCs w:val="20"/>
                <w:lang w:val="en-GB"/>
              </w:rPr>
              <w:t>Organisation information</w:t>
            </w:r>
          </w:p>
        </w:tc>
        <w:tc>
          <w:tcPr>
            <w:tcW w:w="5691" w:type="dxa"/>
            <w:tcBorders>
              <w:top w:val="single" w:sz="12"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Registered name:</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Trade name (if different):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p>
        </w:tc>
      </w:tr>
      <w:tr w:rsidR="00817A4E" w:rsidRPr="00817A4E" w:rsidTr="00621BB7">
        <w:trPr>
          <w:jc w:val="center"/>
        </w:trPr>
        <w:tc>
          <w:tcPr>
            <w:tcW w:w="395" w:type="dxa"/>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6" w:space="0" w:color="auto"/>
            </w:tcBorders>
            <w:shd w:val="clear" w:color="auto" w:fill="auto"/>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Accountable manager:</w:t>
            </w: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Principal place of business of the organisation:</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Postal code: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Country, city: </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Street: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Number: </w:t>
            </w: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Mailing address:</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Postal code: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Country, city: </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Street: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Number: </w:t>
            </w: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Invoicing address:</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Invoicing name: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Postal code: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Country, city: </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Street: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Number: </w:t>
            </w: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Telephone number:</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Email: </w:t>
            </w:r>
          </w:p>
        </w:tc>
      </w:tr>
      <w:tr w:rsidR="00817A4E" w:rsidRPr="00817A4E" w:rsidTr="00621BB7">
        <w:trPr>
          <w:jc w:val="center"/>
        </w:trPr>
        <w:tc>
          <w:tcPr>
            <w:tcW w:w="395" w:type="dxa"/>
            <w:vMerge/>
            <w:tcBorders>
              <w:bottom w:val="single" w:sz="6"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 xml:space="preserve">Fax: </w:t>
            </w:r>
          </w:p>
        </w:tc>
        <w:tc>
          <w:tcPr>
            <w:tcW w:w="5691" w:type="dxa"/>
            <w:tcBorders>
              <w:top w:val="single" w:sz="6" w:space="0" w:color="auto"/>
              <w:left w:val="nil"/>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Home page:</w:t>
            </w:r>
          </w:p>
        </w:tc>
      </w:tr>
      <w:tr w:rsidR="00817A4E" w:rsidRPr="00817A4E" w:rsidTr="00621BB7">
        <w:trPr>
          <w:jc w:val="center"/>
        </w:trPr>
        <w:tc>
          <w:tcPr>
            <w:tcW w:w="395" w:type="dxa"/>
            <w:tcBorders>
              <w:top w:val="single" w:sz="6" w:space="0" w:color="auto"/>
              <w:bottom w:val="single" w:sz="12"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12"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Certificate number (in case of change):</w:t>
            </w:r>
          </w:p>
        </w:tc>
      </w:tr>
      <w:tr w:rsidR="00817A4E" w:rsidRPr="00817A4E" w:rsidTr="00621BB7">
        <w:trPr>
          <w:jc w:val="center"/>
        </w:trPr>
        <w:tc>
          <w:tcPr>
            <w:tcW w:w="395" w:type="dxa"/>
            <w:tcBorders>
              <w:top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b/>
                <w:bCs/>
                <w:sz w:val="20"/>
                <w:szCs w:val="20"/>
                <w:lang w:val="en-GB"/>
              </w:rPr>
              <w:t>Application f</w:t>
            </w:r>
            <w:r w:rsidRPr="00817A4E">
              <w:rPr>
                <w:rFonts w:ascii="Times New Roman" w:eastAsia="Calibri" w:hAnsi="Times New Roman" w:cs="Times New Roman"/>
                <w:b/>
                <w:bCs/>
                <w:sz w:val="20"/>
                <w:szCs w:val="20"/>
                <w:lang w:val="en"/>
              </w:rPr>
              <w:t>or an AeMC certificate</w:t>
            </w:r>
          </w:p>
        </w:tc>
      </w:tr>
      <w:tr w:rsidR="00817A4E" w:rsidRPr="00817A4E" w:rsidTr="00621BB7">
        <w:trPr>
          <w:jc w:val="center"/>
        </w:trPr>
        <w:tc>
          <w:tcPr>
            <w:tcW w:w="395" w:type="dxa"/>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4449" w:type="dxa"/>
            <w:tcBorders>
              <w:top w:val="single" w:sz="6" w:space="0" w:color="auto"/>
              <w:bottom w:val="single" w:sz="6" w:space="0" w:color="auto"/>
              <w:right w:val="nil"/>
            </w:tcBorders>
            <w:tcMar>
              <w:top w:w="0" w:type="dxa"/>
              <w:left w:w="108" w:type="dxa"/>
              <w:bottom w:w="0" w:type="dxa"/>
              <w:right w:w="108" w:type="dxa"/>
            </w:tcMar>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MS Gothic" w:eastAsia="MS Gothic" w:hAnsi="MS Gothic" w:cs="MS Gothic" w:hint="eastAsia"/>
                <w:sz w:val="24"/>
                <w:szCs w:val="24"/>
                <w:lang w:val="en-GB" w:eastAsia="hu-HU"/>
              </w:rPr>
              <w:t>☐</w:t>
            </w:r>
            <w:r w:rsidRPr="00817A4E">
              <w:rPr>
                <w:rFonts w:ascii="Times New Roman" w:eastAsia="MS Gothic" w:hAnsi="Times New Roman" w:cs="Times New Roman"/>
                <w:sz w:val="20"/>
                <w:szCs w:val="20"/>
                <w:lang w:val="en-GB" w:eastAsia="hu-HU"/>
              </w:rPr>
              <w:t xml:space="preserve"> initial</w:t>
            </w:r>
          </w:p>
        </w:tc>
        <w:tc>
          <w:tcPr>
            <w:tcW w:w="5691" w:type="dxa"/>
            <w:tcBorders>
              <w:top w:val="single" w:sz="6" w:space="0" w:color="auto"/>
              <w:left w:val="nil"/>
              <w:bottom w:val="single" w:sz="6" w:space="0" w:color="auto"/>
            </w:tcBorders>
            <w:tcMar>
              <w:top w:w="0" w:type="dxa"/>
              <w:left w:w="108" w:type="dxa"/>
              <w:bottom w:w="0" w:type="dxa"/>
              <w:right w:w="108" w:type="dxa"/>
            </w:tcMar>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MS Gothic" w:eastAsia="MS Gothic" w:hAnsi="MS Gothic" w:cs="MS Gothic" w:hint="eastAsia"/>
                <w:sz w:val="24"/>
                <w:szCs w:val="24"/>
                <w:lang w:val="en-GB" w:eastAsia="hu-HU"/>
              </w:rPr>
              <w:t>☐</w:t>
            </w:r>
            <w:r w:rsidRPr="00817A4E">
              <w:rPr>
                <w:rFonts w:ascii="Times New Roman" w:eastAsia="MS Gothic" w:hAnsi="Times New Roman" w:cs="Times New Roman"/>
                <w:sz w:val="20"/>
                <w:szCs w:val="20"/>
                <w:lang w:val="en-GB" w:eastAsia="hu-HU"/>
              </w:rPr>
              <w:t xml:space="preserve"> change (ref. no.:                                     )</w:t>
            </w:r>
          </w:p>
        </w:tc>
      </w:tr>
      <w:tr w:rsidR="00817A4E" w:rsidRPr="00817A4E" w:rsidTr="00621BB7">
        <w:trPr>
          <w:jc w:val="center"/>
        </w:trPr>
        <w:tc>
          <w:tcPr>
            <w:tcW w:w="395" w:type="dxa"/>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GB"/>
              </w:rPr>
              <w:t>In the event of a change, a brief description of the changes:</w:t>
            </w:r>
          </w:p>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p>
        </w:tc>
      </w:tr>
      <w:tr w:rsidR="00817A4E" w:rsidRPr="00817A4E" w:rsidTr="00621BB7">
        <w:trPr>
          <w:jc w:val="center"/>
        </w:trPr>
        <w:tc>
          <w:tcPr>
            <w:tcW w:w="395" w:type="dxa"/>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6" w:space="0" w:color="auto"/>
            </w:tcBorders>
            <w:tcMar>
              <w:top w:w="0" w:type="dxa"/>
              <w:left w:w="108" w:type="dxa"/>
              <w:bottom w:w="0" w:type="dxa"/>
              <w:right w:w="108" w:type="dxa"/>
            </w:tcMar>
            <w:hideMark/>
          </w:tcPr>
          <w:p w:rsidR="00817A4E" w:rsidRPr="00817A4E" w:rsidRDefault="00817A4E" w:rsidP="00817A4E">
            <w:pPr>
              <w:spacing w:before="20" w:after="20" w:line="240" w:lineRule="auto"/>
              <w:ind w:left="113" w:right="113"/>
              <w:jc w:val="both"/>
              <w:rPr>
                <w:rFonts w:ascii="Times New Roman" w:eastAsia="Calibri" w:hAnsi="Times New Roman" w:cs="Times New Roman"/>
                <w:sz w:val="20"/>
                <w:szCs w:val="20"/>
                <w:lang w:val="en-GB"/>
              </w:rPr>
            </w:pPr>
            <w:r w:rsidRPr="00817A4E">
              <w:rPr>
                <w:rFonts w:ascii="Times New Roman" w:eastAsia="Calibri" w:hAnsi="Times New Roman" w:cs="Times New Roman"/>
                <w:sz w:val="20"/>
                <w:szCs w:val="20"/>
                <w:lang w:val="en"/>
              </w:rPr>
              <w:t>The expected starting date stated in this application:</w:t>
            </w: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6" w:space="0" w:color="auto"/>
            </w:tcBorders>
            <w:tcMar>
              <w:top w:w="0" w:type="dxa"/>
              <w:left w:w="108" w:type="dxa"/>
              <w:bottom w:w="0" w:type="dxa"/>
              <w:right w:w="108" w:type="dxa"/>
            </w:tcMar>
            <w:hideMark/>
          </w:tcPr>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
              </w:rPr>
              <w:t>Type of aero-medical examinations</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6" w:space="0" w:color="auto"/>
            </w:tcBorders>
            <w:tcMar>
              <w:top w:w="0" w:type="dxa"/>
              <w:left w:w="108" w:type="dxa"/>
              <w:bottom w:w="0" w:type="dxa"/>
              <w:right w:w="108" w:type="dxa"/>
            </w:tcMar>
            <w:hideMark/>
          </w:tcPr>
          <w:p w:rsidR="00817A4E" w:rsidRPr="00817A4E" w:rsidRDefault="00817A4E" w:rsidP="00817A4E">
            <w:pPr>
              <w:spacing w:after="0" w:line="240" w:lineRule="auto"/>
              <w:jc w:val="both"/>
              <w:rPr>
                <w:rFonts w:ascii="Times New Roman" w:eastAsia="Times New Roman" w:hAnsi="Times New Roman" w:cs="Times New Roman"/>
                <w:sz w:val="20"/>
                <w:szCs w:val="20"/>
                <w:lang w:eastAsia="hu-HU"/>
              </w:rPr>
            </w:pPr>
            <w:r w:rsidRPr="00817A4E">
              <w:rPr>
                <w:rFonts w:ascii="Times New Roman" w:eastAsia="Times New Roman" w:hAnsi="Times New Roman" w:cs="Times New Roman"/>
                <w:noProof/>
                <w:sz w:val="20"/>
                <w:szCs w:val="20"/>
                <w:lang w:eastAsia="hu-HU"/>
              </w:rPr>
              <w:drawing>
                <wp:inline distT="0" distB="0" distL="0" distR="0" wp14:anchorId="521AF300" wp14:editId="6EE93059">
                  <wp:extent cx="121920" cy="12192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17A4E">
              <w:rPr>
                <w:rFonts w:ascii="Times New Roman" w:eastAsia="Times New Roman" w:hAnsi="Times New Roman" w:cs="Times New Roman"/>
                <w:sz w:val="20"/>
                <w:szCs w:val="20"/>
                <w:lang w:eastAsia="hu-HU"/>
              </w:rPr>
              <w:tab/>
              <w:t xml:space="preserve">Class 1, Class 2, LAPL and </w:t>
            </w:r>
            <w:proofErr w:type="spellStart"/>
            <w:r w:rsidRPr="00817A4E">
              <w:rPr>
                <w:rFonts w:ascii="Times New Roman" w:eastAsia="Times New Roman" w:hAnsi="Times New Roman" w:cs="Times New Roman"/>
                <w:sz w:val="20"/>
                <w:szCs w:val="20"/>
                <w:lang w:eastAsia="hu-HU"/>
              </w:rPr>
              <w:t>Cabin</w:t>
            </w:r>
            <w:proofErr w:type="spellEnd"/>
            <w:r w:rsidRPr="00817A4E">
              <w:rPr>
                <w:rFonts w:ascii="Times New Roman" w:eastAsia="Times New Roman" w:hAnsi="Times New Roman" w:cs="Times New Roman"/>
                <w:sz w:val="20"/>
                <w:szCs w:val="20"/>
                <w:lang w:eastAsia="hu-HU"/>
              </w:rPr>
              <w:t xml:space="preserve"> </w:t>
            </w:r>
            <w:proofErr w:type="spellStart"/>
            <w:r w:rsidRPr="00817A4E">
              <w:rPr>
                <w:rFonts w:ascii="Times New Roman" w:eastAsia="Times New Roman" w:hAnsi="Times New Roman" w:cs="Times New Roman"/>
                <w:sz w:val="20"/>
                <w:szCs w:val="20"/>
                <w:lang w:eastAsia="hu-HU"/>
              </w:rPr>
              <w:t>crew</w:t>
            </w:r>
            <w:proofErr w:type="spellEnd"/>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12" w:space="0" w:color="auto"/>
            </w:tcBorders>
            <w:tcMar>
              <w:top w:w="0" w:type="dxa"/>
              <w:left w:w="108" w:type="dxa"/>
              <w:bottom w:w="0" w:type="dxa"/>
              <w:right w:w="108" w:type="dxa"/>
            </w:tcMar>
            <w:hideMark/>
          </w:tcPr>
          <w:p w:rsidR="00817A4E" w:rsidRPr="00817A4E" w:rsidRDefault="00817A4E" w:rsidP="00817A4E">
            <w:pPr>
              <w:spacing w:after="0" w:line="240" w:lineRule="auto"/>
              <w:jc w:val="both"/>
              <w:rPr>
                <w:rFonts w:ascii="Times New Roman" w:eastAsia="Times New Roman" w:hAnsi="Times New Roman" w:cs="Times New Roman"/>
                <w:sz w:val="20"/>
                <w:szCs w:val="20"/>
                <w:lang w:eastAsia="hu-HU"/>
              </w:rPr>
            </w:pPr>
            <w:r w:rsidRPr="00817A4E">
              <w:rPr>
                <w:rFonts w:ascii="Times New Roman" w:eastAsia="Times New Roman" w:hAnsi="Times New Roman" w:cs="Times New Roman"/>
                <w:noProof/>
                <w:sz w:val="20"/>
                <w:szCs w:val="20"/>
                <w:lang w:eastAsia="hu-HU"/>
              </w:rPr>
              <w:drawing>
                <wp:inline distT="0" distB="0" distL="0" distR="0" wp14:anchorId="71934580" wp14:editId="39DE2255">
                  <wp:extent cx="121920" cy="12192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817A4E">
              <w:rPr>
                <w:rFonts w:ascii="Times New Roman" w:eastAsia="Times New Roman" w:hAnsi="Times New Roman" w:cs="Times New Roman"/>
                <w:sz w:val="20"/>
                <w:szCs w:val="20"/>
                <w:lang w:eastAsia="hu-HU"/>
              </w:rPr>
              <w:tab/>
              <w:t xml:space="preserve">Class 1, Class 2, LAPL, Class 3 and </w:t>
            </w:r>
            <w:proofErr w:type="spellStart"/>
            <w:r w:rsidRPr="00817A4E">
              <w:rPr>
                <w:rFonts w:ascii="Times New Roman" w:eastAsia="Times New Roman" w:hAnsi="Times New Roman" w:cs="Times New Roman"/>
                <w:sz w:val="20"/>
                <w:szCs w:val="20"/>
                <w:lang w:eastAsia="hu-HU"/>
              </w:rPr>
              <w:t>Cabin</w:t>
            </w:r>
            <w:proofErr w:type="spellEnd"/>
            <w:r w:rsidRPr="00817A4E">
              <w:rPr>
                <w:rFonts w:ascii="Times New Roman" w:eastAsia="Times New Roman" w:hAnsi="Times New Roman" w:cs="Times New Roman"/>
                <w:sz w:val="20"/>
                <w:szCs w:val="20"/>
                <w:lang w:eastAsia="hu-HU"/>
              </w:rPr>
              <w:t xml:space="preserve"> </w:t>
            </w:r>
            <w:proofErr w:type="spellStart"/>
            <w:r w:rsidRPr="00817A4E">
              <w:rPr>
                <w:rFonts w:ascii="Times New Roman" w:eastAsia="Times New Roman" w:hAnsi="Times New Roman" w:cs="Times New Roman"/>
                <w:sz w:val="20"/>
                <w:szCs w:val="20"/>
                <w:lang w:eastAsia="hu-HU"/>
              </w:rPr>
              <w:t>crew</w:t>
            </w:r>
            <w:proofErr w:type="spellEnd"/>
          </w:p>
        </w:tc>
      </w:tr>
      <w:tr w:rsidR="00817A4E" w:rsidRPr="00817A4E" w:rsidTr="00621BB7">
        <w:trPr>
          <w:jc w:val="center"/>
        </w:trPr>
        <w:tc>
          <w:tcPr>
            <w:tcW w:w="395" w:type="dxa"/>
            <w:tcBorders>
              <w:bottom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Times New Roman" w:hAnsi="Times New Roman" w:cs="Times New Roman"/>
                <w:noProof/>
                <w:sz w:val="20"/>
                <w:szCs w:val="20"/>
                <w:lang w:eastAsia="hu-HU"/>
              </w:rPr>
            </w:pPr>
            <w:r w:rsidRPr="00817A4E">
              <w:rPr>
                <w:rFonts w:ascii="Times New Roman" w:eastAsia="Calibri" w:hAnsi="Times New Roman" w:cs="Times New Roman"/>
                <w:b/>
                <w:bCs/>
                <w:sz w:val="20"/>
                <w:szCs w:val="20"/>
                <w:lang w:val="en"/>
              </w:rPr>
              <w:t>Head of AeMC</w:t>
            </w:r>
            <w:r w:rsidRPr="00817A4E">
              <w:rPr>
                <w:rFonts w:ascii="Times New Roman" w:eastAsia="Times New Roman" w:hAnsi="Times New Roman" w:cs="Times New Roman"/>
                <w:sz w:val="24"/>
                <w:szCs w:val="24"/>
                <w:vertAlign w:val="superscript"/>
                <w:lang w:eastAsia="hu-HU"/>
              </w:rPr>
              <w:t xml:space="preserve"> </w:t>
            </w:r>
          </w:p>
        </w:tc>
      </w:tr>
      <w:tr w:rsidR="00817A4E" w:rsidRPr="00817A4E" w:rsidTr="00621BB7">
        <w:trPr>
          <w:jc w:val="center"/>
        </w:trPr>
        <w:tc>
          <w:tcPr>
            <w:tcW w:w="395" w:type="dxa"/>
            <w:vMerge w:val="restart"/>
            <w:tcBorders>
              <w:top w:val="single" w:sz="12" w:space="0" w:color="auto"/>
              <w:bottom w:val="single" w:sz="12" w:space="0" w:color="auto"/>
              <w:right w:val="single" w:sz="4"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left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Times New Roman" w:hAnsi="Times New Roman" w:cs="Times New Roman"/>
                <w:noProof/>
                <w:sz w:val="20"/>
                <w:szCs w:val="20"/>
                <w:lang w:eastAsia="hu-HU"/>
              </w:rPr>
            </w:pPr>
            <w:r w:rsidRPr="00817A4E">
              <w:rPr>
                <w:rFonts w:ascii="Times New Roman" w:eastAsia="Calibri" w:hAnsi="Times New Roman" w:cs="Times New Roman"/>
                <w:sz w:val="20"/>
                <w:szCs w:val="20"/>
                <w:lang w:val="en"/>
              </w:rPr>
              <w:t>Name:</w:t>
            </w:r>
          </w:p>
        </w:tc>
      </w:tr>
      <w:tr w:rsidR="00817A4E" w:rsidRPr="00817A4E" w:rsidTr="00621BB7">
        <w:trPr>
          <w:jc w:val="center"/>
        </w:trPr>
        <w:tc>
          <w:tcPr>
            <w:tcW w:w="395" w:type="dxa"/>
            <w:vMerge/>
            <w:tcBorders>
              <w:top w:val="single" w:sz="6" w:space="0" w:color="auto"/>
              <w:bottom w:val="single" w:sz="12" w:space="0" w:color="auto"/>
              <w:right w:val="single" w:sz="4"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left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Times New Roman" w:hAnsi="Times New Roman" w:cs="Times New Roman"/>
                <w:noProof/>
                <w:sz w:val="20"/>
                <w:szCs w:val="20"/>
                <w:lang w:eastAsia="hu-HU"/>
              </w:rPr>
            </w:pPr>
            <w:r w:rsidRPr="00817A4E">
              <w:rPr>
                <w:rFonts w:ascii="Times New Roman" w:eastAsia="Calibri" w:hAnsi="Times New Roman" w:cs="Times New Roman"/>
                <w:sz w:val="20"/>
                <w:szCs w:val="20"/>
                <w:lang w:val="en"/>
              </w:rPr>
              <w:t>Place and date of birth:</w:t>
            </w:r>
          </w:p>
        </w:tc>
      </w:tr>
      <w:tr w:rsidR="00817A4E" w:rsidRPr="00817A4E" w:rsidTr="00621BB7">
        <w:trPr>
          <w:jc w:val="center"/>
        </w:trPr>
        <w:tc>
          <w:tcPr>
            <w:tcW w:w="395" w:type="dxa"/>
            <w:vMerge/>
            <w:tcBorders>
              <w:top w:val="single" w:sz="6" w:space="0" w:color="auto"/>
              <w:bottom w:val="single" w:sz="12" w:space="0" w:color="auto"/>
              <w:right w:val="single" w:sz="4"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left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Number of AME certificate:</w:t>
            </w:r>
          </w:p>
        </w:tc>
      </w:tr>
      <w:tr w:rsidR="00817A4E" w:rsidRPr="00817A4E" w:rsidTr="00621BB7">
        <w:trPr>
          <w:jc w:val="center"/>
        </w:trPr>
        <w:tc>
          <w:tcPr>
            <w:tcW w:w="395" w:type="dxa"/>
            <w:vMerge/>
            <w:tcBorders>
              <w:top w:val="single" w:sz="6" w:space="0" w:color="auto"/>
              <w:bottom w:val="single" w:sz="12" w:space="0" w:color="auto"/>
              <w:right w:val="single" w:sz="4"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left w:val="single" w:sz="4"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Full-time or part-time:</w:t>
            </w:r>
          </w:p>
        </w:tc>
      </w:tr>
      <w:tr w:rsidR="00817A4E" w:rsidRPr="00817A4E" w:rsidTr="00621BB7">
        <w:trPr>
          <w:jc w:val="center"/>
        </w:trPr>
        <w:tc>
          <w:tcPr>
            <w:tcW w:w="395" w:type="dxa"/>
            <w:vMerge w:val="restart"/>
            <w:tcBorders>
              <w:top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b/>
                <w:bCs/>
                <w:sz w:val="20"/>
                <w:szCs w:val="20"/>
                <w:lang w:val="en"/>
              </w:rPr>
              <w:t xml:space="preserve">Other senior persons in the </w:t>
            </w:r>
            <w:proofErr w:type="spellStart"/>
            <w:r w:rsidRPr="00817A4E">
              <w:rPr>
                <w:rFonts w:ascii="Times New Roman" w:eastAsia="Calibri" w:hAnsi="Times New Roman" w:cs="Times New Roman"/>
                <w:b/>
                <w:bCs/>
                <w:sz w:val="20"/>
                <w:szCs w:val="20"/>
                <w:lang w:val="en"/>
              </w:rPr>
              <w:t>organisation</w:t>
            </w:r>
            <w:proofErr w:type="spellEnd"/>
            <w:r w:rsidRPr="00817A4E">
              <w:rPr>
                <w:rFonts w:ascii="Times New Roman" w:eastAsia="Calibri" w:hAnsi="Times New Roman" w:cs="Times New Roman"/>
                <w:b/>
                <w:bCs/>
                <w:sz w:val="20"/>
                <w:szCs w:val="20"/>
                <w:lang w:val="en"/>
              </w:rPr>
              <w:t xml:space="preserve"> related to the application:</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r w:rsidRPr="00817A4E">
              <w:rPr>
                <w:rFonts w:ascii="Times New Roman" w:eastAsia="Calibri" w:hAnsi="Times New Roman" w:cs="Times New Roman"/>
                <w:b/>
                <w:sz w:val="20"/>
                <w:szCs w:val="20"/>
                <w:lang w:val="en"/>
              </w:rPr>
              <w:t>Safety Manager:</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Name:</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Place and date of birth:</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Full-time or part-time:</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sz w:val="20"/>
                <w:szCs w:val="20"/>
                <w:lang w:val="en"/>
              </w:rPr>
            </w:pPr>
            <w:proofErr w:type="spellStart"/>
            <w:r w:rsidRPr="00817A4E">
              <w:rPr>
                <w:rFonts w:ascii="Times New Roman" w:eastAsia="Calibri" w:hAnsi="Times New Roman" w:cs="Times New Roman"/>
                <w:b/>
                <w:sz w:val="20"/>
                <w:szCs w:val="20"/>
              </w:rPr>
              <w:t>Compliance</w:t>
            </w:r>
            <w:proofErr w:type="spellEnd"/>
            <w:r w:rsidRPr="00817A4E">
              <w:rPr>
                <w:rFonts w:ascii="Times New Roman" w:eastAsia="Calibri" w:hAnsi="Times New Roman" w:cs="Times New Roman"/>
                <w:b/>
                <w:sz w:val="20"/>
                <w:szCs w:val="20"/>
              </w:rPr>
              <w:t xml:space="preserve"> monitoring </w:t>
            </w:r>
            <w:proofErr w:type="spellStart"/>
            <w:r w:rsidRPr="00817A4E">
              <w:rPr>
                <w:rFonts w:ascii="Times New Roman" w:eastAsia="Calibri" w:hAnsi="Times New Roman" w:cs="Times New Roman"/>
                <w:b/>
                <w:sz w:val="20"/>
                <w:szCs w:val="20"/>
              </w:rPr>
              <w:t>manager</w:t>
            </w:r>
            <w:proofErr w:type="spellEnd"/>
            <w:r w:rsidRPr="00817A4E">
              <w:rPr>
                <w:rFonts w:ascii="Times New Roman" w:eastAsia="Calibri" w:hAnsi="Times New Roman" w:cs="Times New Roman"/>
                <w:b/>
                <w:sz w:val="20"/>
                <w:szCs w:val="20"/>
                <w:lang w:val="en"/>
              </w:rPr>
              <w:t>:</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
              </w:rPr>
              <w:t>Name:</w:t>
            </w:r>
          </w:p>
        </w:tc>
      </w:tr>
      <w:tr w:rsidR="00817A4E" w:rsidRPr="00817A4E" w:rsidTr="00621BB7">
        <w:trPr>
          <w:jc w:val="center"/>
        </w:trPr>
        <w:tc>
          <w:tcPr>
            <w:tcW w:w="395" w:type="dxa"/>
            <w:vMerge/>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Place and date of birth:</w:t>
            </w:r>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Full-time or part-time:</w:t>
            </w:r>
            <w:r w:rsidRPr="00817A4E">
              <w:rPr>
                <w:rFonts w:ascii="Times New Roman" w:eastAsia="Times New Roman" w:hAnsi="Times New Roman" w:cs="Times New Roman"/>
                <w:noProof/>
                <w:sz w:val="24"/>
                <w:szCs w:val="24"/>
                <w:lang w:eastAsia="hu-HU"/>
              </w:rPr>
              <w:t xml:space="preserve"> </w:t>
            </w:r>
          </w:p>
        </w:tc>
      </w:tr>
      <w:tr w:rsidR="00817A4E" w:rsidRPr="00817A4E" w:rsidTr="00621BB7">
        <w:trPr>
          <w:jc w:val="center"/>
        </w:trPr>
        <w:tc>
          <w:tcPr>
            <w:tcW w:w="395" w:type="dxa"/>
            <w:vMerge w:val="restart"/>
            <w:tcBorders>
              <w:top w:val="single" w:sz="12" w:space="0" w:color="auto"/>
            </w:tcBorders>
            <w:tcMar>
              <w:top w:w="0" w:type="dxa"/>
              <w:left w:w="108" w:type="dxa"/>
              <w:bottom w:w="0" w:type="dxa"/>
              <w:right w:w="108" w:type="dxa"/>
            </w:tcMar>
          </w:tcPr>
          <w:p w:rsidR="00817A4E" w:rsidRPr="00817A4E" w:rsidRDefault="00817A4E" w:rsidP="00817A4E">
            <w:pPr>
              <w:pageBreakBefore/>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4" w:space="0" w:color="auto"/>
            </w:tcBorders>
            <w:tcMar>
              <w:top w:w="0" w:type="dxa"/>
              <w:left w:w="108" w:type="dxa"/>
              <w:bottom w:w="0" w:type="dxa"/>
              <w:right w:w="108" w:type="dxa"/>
            </w:tcMar>
          </w:tcPr>
          <w:p w:rsidR="00817A4E" w:rsidRPr="00817A4E" w:rsidRDefault="00817A4E" w:rsidP="00817A4E">
            <w:pPr>
              <w:pageBreakBefore/>
              <w:spacing w:after="0" w:line="240" w:lineRule="auto"/>
              <w:jc w:val="both"/>
              <w:rPr>
                <w:rFonts w:ascii="Times New Roman" w:eastAsia="Calibri" w:hAnsi="Times New Roman" w:cs="Times New Roman"/>
                <w:b/>
                <w:bCs/>
                <w:sz w:val="20"/>
                <w:szCs w:val="20"/>
              </w:rPr>
            </w:pPr>
            <w:proofErr w:type="spellStart"/>
            <w:proofErr w:type="gramStart"/>
            <w:r w:rsidRPr="00817A4E">
              <w:rPr>
                <w:rFonts w:ascii="Times New Roman" w:eastAsia="Calibri" w:hAnsi="Times New Roman" w:cs="Times New Roman"/>
                <w:b/>
                <w:bCs/>
                <w:sz w:val="20"/>
                <w:szCs w:val="20"/>
              </w:rPr>
              <w:t>Name</w:t>
            </w:r>
            <w:proofErr w:type="spellEnd"/>
            <w:r w:rsidRPr="00817A4E">
              <w:rPr>
                <w:rFonts w:ascii="Times New Roman" w:eastAsia="Calibri" w:hAnsi="Times New Roman" w:cs="Times New Roman"/>
                <w:b/>
                <w:bCs/>
                <w:sz w:val="20"/>
                <w:szCs w:val="20"/>
              </w:rPr>
              <w:t>(</w:t>
            </w:r>
            <w:proofErr w:type="gramEnd"/>
            <w:r w:rsidRPr="00817A4E">
              <w:rPr>
                <w:rFonts w:ascii="Times New Roman" w:eastAsia="Calibri" w:hAnsi="Times New Roman" w:cs="Times New Roman"/>
                <w:b/>
                <w:bCs/>
                <w:sz w:val="20"/>
                <w:szCs w:val="20"/>
              </w:rPr>
              <w:t xml:space="preserve">s) of </w:t>
            </w:r>
            <w:proofErr w:type="spellStart"/>
            <w:r w:rsidRPr="00817A4E">
              <w:rPr>
                <w:rFonts w:ascii="Times New Roman" w:eastAsia="Calibri" w:hAnsi="Times New Roman" w:cs="Times New Roman"/>
                <w:b/>
                <w:bCs/>
                <w:sz w:val="20"/>
                <w:szCs w:val="20"/>
              </w:rPr>
              <w:t>aero-medical</w:t>
            </w:r>
            <w:proofErr w:type="spellEnd"/>
            <w:r w:rsidRPr="00817A4E">
              <w:rPr>
                <w:rFonts w:ascii="Times New Roman" w:eastAsia="Calibri" w:hAnsi="Times New Roman" w:cs="Times New Roman"/>
                <w:b/>
                <w:bCs/>
                <w:sz w:val="20"/>
                <w:szCs w:val="20"/>
              </w:rPr>
              <w:t xml:space="preserve"> </w:t>
            </w:r>
            <w:proofErr w:type="spellStart"/>
            <w:r w:rsidRPr="00817A4E">
              <w:rPr>
                <w:rFonts w:ascii="Times New Roman" w:eastAsia="Calibri" w:hAnsi="Times New Roman" w:cs="Times New Roman"/>
                <w:b/>
                <w:bCs/>
                <w:sz w:val="20"/>
                <w:szCs w:val="20"/>
              </w:rPr>
              <w:t>examiners</w:t>
            </w:r>
            <w:proofErr w:type="spellEnd"/>
            <w:r w:rsidRPr="00817A4E">
              <w:rPr>
                <w:rFonts w:ascii="Times New Roman" w:eastAsia="Calibri" w:hAnsi="Times New Roman" w:cs="Times New Roman"/>
                <w:b/>
                <w:bCs/>
                <w:sz w:val="20"/>
                <w:szCs w:val="20"/>
              </w:rPr>
              <w:t>:</w:t>
            </w:r>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r w:rsidRPr="00817A4E">
              <w:rPr>
                <w:rFonts w:ascii="Times New Roman" w:eastAsia="Calibri" w:hAnsi="Times New Roman" w:cs="Times New Roman"/>
                <w:b/>
                <w:bCs/>
                <w:sz w:val="20"/>
                <w:szCs w:val="20"/>
                <w:lang w:val="en"/>
              </w:rPr>
              <w:t>Contracted hospital(s):</w:t>
            </w:r>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r w:rsidRPr="00817A4E">
              <w:rPr>
                <w:rFonts w:ascii="Times New Roman" w:eastAsia="Calibri" w:hAnsi="Times New Roman" w:cs="Times New Roman"/>
                <w:b/>
                <w:bCs/>
                <w:sz w:val="20"/>
                <w:szCs w:val="20"/>
                <w:lang w:val="en"/>
              </w:rPr>
              <w:t>Contracted medical institutions / Specialists:</w:t>
            </w:r>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r w:rsidRPr="00817A4E">
              <w:rPr>
                <w:rFonts w:ascii="Times New Roman" w:eastAsia="Calibri" w:hAnsi="Times New Roman" w:cs="Times New Roman"/>
                <w:b/>
                <w:bCs/>
                <w:sz w:val="20"/>
                <w:szCs w:val="20"/>
                <w:lang w:val="en"/>
              </w:rPr>
              <w:t>Medical and technical facilities:</w:t>
            </w:r>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p>
        </w:tc>
      </w:tr>
      <w:tr w:rsidR="00817A4E" w:rsidRPr="00817A4E" w:rsidTr="00621BB7">
        <w:trPr>
          <w:jc w:val="center"/>
        </w:trPr>
        <w:tc>
          <w:tcPr>
            <w:tcW w:w="395" w:type="dxa"/>
            <w:vMerge w:val="restart"/>
            <w:tcBorders>
              <w:right w:val="single" w:sz="4"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left w:val="single" w:sz="4"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r w:rsidRPr="00817A4E">
              <w:rPr>
                <w:rFonts w:ascii="Times New Roman" w:eastAsia="Calibri" w:hAnsi="Times New Roman" w:cs="Times New Roman"/>
                <w:b/>
                <w:bCs/>
                <w:sz w:val="20"/>
                <w:szCs w:val="20"/>
                <w:lang w:val="en"/>
              </w:rPr>
              <w:t>Documents and Manuals</w:t>
            </w:r>
          </w:p>
        </w:tc>
      </w:tr>
      <w:tr w:rsidR="00817A4E" w:rsidRPr="00817A4E" w:rsidTr="00621BB7">
        <w:trPr>
          <w:jc w:val="center"/>
        </w:trPr>
        <w:tc>
          <w:tcPr>
            <w:tcW w:w="395" w:type="dxa"/>
            <w:vMerge/>
            <w:tcBorders>
              <w:bottom w:val="single" w:sz="12" w:space="0" w:color="auto"/>
              <w:right w:val="single" w:sz="4"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left w:val="single" w:sz="4"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4"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r w:rsidRPr="00817A4E">
              <w:rPr>
                <w:rFonts w:ascii="Times New Roman" w:eastAsia="Calibri" w:hAnsi="Times New Roman" w:cs="Times New Roman"/>
                <w:b/>
                <w:bCs/>
                <w:sz w:val="20"/>
                <w:szCs w:val="20"/>
                <w:lang w:val="en"/>
              </w:rPr>
              <w:t>Details of the Compliance Monitoring System:</w:t>
            </w:r>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4"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6"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r w:rsidRPr="00817A4E">
              <w:rPr>
                <w:rFonts w:ascii="Times New Roman" w:eastAsia="Calibri" w:hAnsi="Times New Roman" w:cs="Times New Roman"/>
                <w:b/>
                <w:bCs/>
                <w:sz w:val="20"/>
                <w:szCs w:val="20"/>
                <w:lang w:val="en"/>
              </w:rPr>
              <w:t>Declaration of the applicant</w:t>
            </w:r>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 xml:space="preserve">In accordance with the information given above, pursuant to Annex VII of Regulation (EU) No 1178/2011, ORA.GEN.115 and ORA.AeMC.115, I ask the Authority to issue an Aeromedical Center </w:t>
            </w:r>
            <w:proofErr w:type="spellStart"/>
            <w:r w:rsidRPr="00817A4E">
              <w:rPr>
                <w:rFonts w:ascii="Times New Roman" w:eastAsia="Calibri" w:hAnsi="Times New Roman" w:cs="Times New Roman"/>
                <w:sz w:val="20"/>
                <w:szCs w:val="20"/>
                <w:lang w:val="en"/>
              </w:rPr>
              <w:t>organisation</w:t>
            </w:r>
            <w:proofErr w:type="spellEnd"/>
            <w:r w:rsidRPr="00817A4E">
              <w:rPr>
                <w:rFonts w:ascii="Times New Roman" w:eastAsia="Calibri" w:hAnsi="Times New Roman" w:cs="Times New Roman"/>
                <w:sz w:val="20"/>
                <w:szCs w:val="20"/>
                <w:lang w:val="en"/>
              </w:rPr>
              <w:t xml:space="preserve"> certificate, amending my previous Aeromedical Center </w:t>
            </w:r>
            <w:proofErr w:type="spellStart"/>
            <w:r w:rsidRPr="00817A4E">
              <w:rPr>
                <w:rFonts w:ascii="Times New Roman" w:eastAsia="Calibri" w:hAnsi="Times New Roman" w:cs="Times New Roman"/>
                <w:sz w:val="20"/>
                <w:szCs w:val="20"/>
                <w:lang w:val="en"/>
              </w:rPr>
              <w:t>organisation</w:t>
            </w:r>
            <w:proofErr w:type="spellEnd"/>
            <w:r w:rsidRPr="00817A4E">
              <w:rPr>
                <w:rFonts w:ascii="Times New Roman" w:eastAsia="Calibri" w:hAnsi="Times New Roman" w:cs="Times New Roman"/>
                <w:sz w:val="20"/>
                <w:szCs w:val="20"/>
                <w:lang w:val="en"/>
              </w:rPr>
              <w:t xml:space="preserve"> certificate or approving a planned change to my Aeromedical Center </w:t>
            </w:r>
            <w:proofErr w:type="spellStart"/>
            <w:r w:rsidRPr="00817A4E">
              <w:rPr>
                <w:rFonts w:ascii="Times New Roman" w:eastAsia="Calibri" w:hAnsi="Times New Roman" w:cs="Times New Roman"/>
                <w:sz w:val="20"/>
                <w:szCs w:val="20"/>
                <w:lang w:val="en"/>
              </w:rPr>
              <w:t>organisation</w:t>
            </w:r>
            <w:proofErr w:type="spellEnd"/>
            <w:r w:rsidRPr="00817A4E">
              <w:rPr>
                <w:rFonts w:ascii="Times New Roman" w:eastAsia="Calibri" w:hAnsi="Times New Roman" w:cs="Times New Roman"/>
                <w:sz w:val="20"/>
                <w:szCs w:val="20"/>
                <w:lang w:val="en"/>
              </w:rPr>
              <w:t xml:space="preserve"> certificate. </w:t>
            </w:r>
          </w:p>
          <w:p w:rsidR="00817A4E" w:rsidRPr="00817A4E" w:rsidRDefault="00817A4E" w:rsidP="00817A4E">
            <w:pPr>
              <w:spacing w:after="0" w:line="240" w:lineRule="auto"/>
              <w:jc w:val="both"/>
              <w:rPr>
                <w:rFonts w:ascii="Times New Roman" w:eastAsia="Calibri" w:hAnsi="Times New Roman" w:cs="Times New Roman"/>
                <w:sz w:val="20"/>
                <w:szCs w:val="20"/>
                <w:lang w:val="en"/>
              </w:rPr>
            </w:pPr>
          </w:p>
          <w:p w:rsidR="00817A4E" w:rsidRPr="00817A4E" w:rsidRDefault="00817A4E" w:rsidP="00817A4E">
            <w:pPr>
              <w:spacing w:after="0" w:line="240" w:lineRule="auto"/>
              <w:ind w:right="113"/>
              <w:jc w:val="both"/>
              <w:rPr>
                <w:rFonts w:ascii="Times New Roman" w:eastAsia="Arial" w:hAnsi="Times New Roman" w:cs="Times New Roman"/>
                <w:sz w:val="20"/>
                <w:szCs w:val="20"/>
                <w:lang w:eastAsia="hu-HU"/>
              </w:rPr>
            </w:pPr>
            <w:r w:rsidRPr="00817A4E">
              <w:rPr>
                <w:rFonts w:ascii="Times New Roman" w:eastAsia="Arial" w:hAnsi="Times New Roman" w:cs="Times New Roman"/>
                <w:sz w:val="20"/>
                <w:szCs w:val="20"/>
                <w:lang w:eastAsia="hu-HU"/>
              </w:rPr>
              <w:t xml:space="preserve">I </w:t>
            </w:r>
            <w:proofErr w:type="spellStart"/>
            <w:r w:rsidRPr="00817A4E">
              <w:rPr>
                <w:rFonts w:ascii="Times New Roman" w:eastAsia="Arial" w:hAnsi="Times New Roman" w:cs="Times New Roman"/>
                <w:sz w:val="20"/>
                <w:szCs w:val="20"/>
                <w:lang w:eastAsia="hu-HU"/>
              </w:rPr>
              <w:t>declare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that</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information</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provided</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on</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form</w:t>
            </w:r>
            <w:proofErr w:type="spellEnd"/>
            <w:r w:rsidRPr="00817A4E">
              <w:rPr>
                <w:rFonts w:ascii="Times New Roman" w:eastAsia="Arial" w:hAnsi="Times New Roman" w:cs="Times New Roman"/>
                <w:sz w:val="20"/>
                <w:szCs w:val="20"/>
                <w:lang w:eastAsia="hu-HU"/>
              </w:rPr>
              <w:t xml:space="preserve"> is </w:t>
            </w:r>
            <w:proofErr w:type="spellStart"/>
            <w:r w:rsidRPr="00817A4E">
              <w:rPr>
                <w:rFonts w:ascii="Times New Roman" w:eastAsia="Arial" w:hAnsi="Times New Roman" w:cs="Times New Roman"/>
                <w:sz w:val="20"/>
                <w:szCs w:val="20"/>
                <w:lang w:eastAsia="hu-HU"/>
              </w:rPr>
              <w:t>correct</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at</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time</w:t>
            </w:r>
            <w:proofErr w:type="spellEnd"/>
            <w:r w:rsidRPr="00817A4E">
              <w:rPr>
                <w:rFonts w:ascii="Times New Roman" w:eastAsia="Arial" w:hAnsi="Times New Roman" w:cs="Times New Roman"/>
                <w:sz w:val="20"/>
                <w:szCs w:val="20"/>
                <w:lang w:eastAsia="hu-HU"/>
              </w:rPr>
              <w:t xml:space="preserve"> of </w:t>
            </w:r>
            <w:proofErr w:type="spellStart"/>
            <w:r w:rsidRPr="00817A4E">
              <w:rPr>
                <w:rFonts w:ascii="Times New Roman" w:eastAsia="Arial" w:hAnsi="Times New Roman" w:cs="Times New Roman"/>
                <w:sz w:val="20"/>
                <w:szCs w:val="20"/>
                <w:lang w:eastAsia="hu-HU"/>
              </w:rPr>
              <w:t>submission</w:t>
            </w:r>
            <w:proofErr w:type="spellEnd"/>
            <w:r w:rsidRPr="00817A4E">
              <w:rPr>
                <w:rFonts w:ascii="Times New Roman" w:eastAsia="Arial" w:hAnsi="Times New Roman" w:cs="Times New Roman"/>
                <w:sz w:val="20"/>
                <w:szCs w:val="20"/>
                <w:lang w:eastAsia="hu-HU"/>
              </w:rPr>
              <w:t xml:space="preserve"> of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application</w:t>
            </w:r>
            <w:proofErr w:type="spellEnd"/>
            <w:r w:rsidRPr="00817A4E">
              <w:rPr>
                <w:rFonts w:ascii="Times New Roman" w:eastAsia="Arial" w:hAnsi="Times New Roman" w:cs="Times New Roman"/>
                <w:sz w:val="20"/>
                <w:szCs w:val="20"/>
                <w:lang w:eastAsia="hu-HU"/>
              </w:rPr>
              <w:t xml:space="preserve"> and </w:t>
            </w:r>
            <w:proofErr w:type="spellStart"/>
            <w:r w:rsidRPr="00817A4E">
              <w:rPr>
                <w:rFonts w:ascii="Times New Roman" w:eastAsia="Arial" w:hAnsi="Times New Roman" w:cs="Times New Roman"/>
                <w:sz w:val="20"/>
                <w:szCs w:val="20"/>
                <w:lang w:eastAsia="hu-HU"/>
              </w:rPr>
              <w:t>and</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all</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persons</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named</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in</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application</w:t>
            </w:r>
            <w:proofErr w:type="spellEnd"/>
            <w:r w:rsidRPr="00817A4E">
              <w:rPr>
                <w:rFonts w:ascii="Times New Roman" w:eastAsia="Arial" w:hAnsi="Times New Roman" w:cs="Times New Roman"/>
                <w:sz w:val="20"/>
                <w:szCs w:val="20"/>
                <w:lang w:eastAsia="hu-HU"/>
              </w:rPr>
              <w:t xml:space="preserve"> - </w:t>
            </w:r>
            <w:proofErr w:type="spellStart"/>
            <w:r w:rsidRPr="00817A4E">
              <w:rPr>
                <w:rFonts w:ascii="Times New Roman" w:eastAsia="Arial" w:hAnsi="Times New Roman" w:cs="Times New Roman"/>
                <w:sz w:val="20"/>
                <w:szCs w:val="20"/>
                <w:lang w:eastAsia="hu-HU"/>
              </w:rPr>
              <w:t>according</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to</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their</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position</w:t>
            </w:r>
            <w:proofErr w:type="spellEnd"/>
            <w:r w:rsidRPr="00817A4E">
              <w:rPr>
                <w:rFonts w:ascii="Times New Roman" w:eastAsia="Arial" w:hAnsi="Times New Roman" w:cs="Times New Roman"/>
                <w:sz w:val="20"/>
                <w:szCs w:val="20"/>
                <w:lang w:eastAsia="hu-HU"/>
              </w:rPr>
              <w:t xml:space="preserve"> - </w:t>
            </w:r>
            <w:proofErr w:type="spellStart"/>
            <w:r w:rsidRPr="00817A4E">
              <w:rPr>
                <w:rFonts w:ascii="Times New Roman" w:eastAsia="Arial" w:hAnsi="Times New Roman" w:cs="Times New Roman"/>
                <w:sz w:val="20"/>
                <w:szCs w:val="20"/>
                <w:lang w:eastAsia="hu-HU"/>
              </w:rPr>
              <w:t>meet</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relevant</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requirements</w:t>
            </w:r>
            <w:proofErr w:type="spellEnd"/>
            <w:r w:rsidRPr="00817A4E">
              <w:rPr>
                <w:rFonts w:ascii="Times New Roman" w:eastAsia="Arial" w:hAnsi="Times New Roman" w:cs="Times New Roman"/>
                <w:sz w:val="20"/>
                <w:szCs w:val="20"/>
                <w:lang w:eastAsia="hu-HU"/>
              </w:rPr>
              <w:t>.</w:t>
            </w:r>
          </w:p>
          <w:p w:rsidR="00817A4E" w:rsidRPr="00817A4E" w:rsidRDefault="00817A4E" w:rsidP="00817A4E">
            <w:pPr>
              <w:spacing w:after="0" w:line="240" w:lineRule="auto"/>
              <w:ind w:right="113"/>
              <w:jc w:val="both"/>
              <w:rPr>
                <w:rFonts w:ascii="Times New Roman" w:eastAsia="Arial" w:hAnsi="Times New Roman" w:cs="Times New Roman"/>
                <w:sz w:val="20"/>
                <w:szCs w:val="20"/>
                <w:lang w:eastAsia="hu-HU"/>
              </w:rPr>
            </w:pPr>
          </w:p>
          <w:p w:rsidR="00817A4E" w:rsidRPr="00817A4E" w:rsidRDefault="00817A4E" w:rsidP="00817A4E">
            <w:pPr>
              <w:spacing w:after="0" w:line="240" w:lineRule="auto"/>
              <w:ind w:right="113"/>
              <w:jc w:val="both"/>
              <w:rPr>
                <w:rFonts w:ascii="Times New Roman" w:eastAsia="Arial" w:hAnsi="Times New Roman" w:cs="Times New Roman"/>
                <w:sz w:val="20"/>
                <w:szCs w:val="20"/>
                <w:lang w:eastAsia="hu-HU"/>
              </w:rPr>
            </w:pPr>
            <w:r w:rsidRPr="00817A4E">
              <w:rPr>
                <w:rFonts w:ascii="Times New Roman" w:eastAsia="Arial" w:hAnsi="Times New Roman" w:cs="Times New Roman"/>
                <w:sz w:val="20"/>
                <w:szCs w:val="20"/>
                <w:lang w:eastAsia="hu-HU"/>
              </w:rPr>
              <w:t xml:space="preserve">I </w:t>
            </w:r>
            <w:proofErr w:type="spellStart"/>
            <w:r w:rsidRPr="00817A4E">
              <w:rPr>
                <w:rFonts w:ascii="Times New Roman" w:eastAsia="Arial" w:hAnsi="Times New Roman" w:cs="Times New Roman"/>
                <w:sz w:val="20"/>
                <w:szCs w:val="20"/>
                <w:lang w:eastAsia="hu-HU"/>
              </w:rPr>
              <w:t>understand</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that</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in</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case</w:t>
            </w:r>
            <w:proofErr w:type="spellEnd"/>
            <w:r w:rsidRPr="00817A4E">
              <w:rPr>
                <w:rFonts w:ascii="Times New Roman" w:eastAsia="Arial" w:hAnsi="Times New Roman" w:cs="Times New Roman"/>
                <w:sz w:val="20"/>
                <w:szCs w:val="20"/>
                <w:lang w:eastAsia="hu-HU"/>
              </w:rPr>
              <w:t xml:space="preserve"> of </w:t>
            </w:r>
            <w:proofErr w:type="spellStart"/>
            <w:r w:rsidRPr="00817A4E">
              <w:rPr>
                <w:rFonts w:ascii="Times New Roman" w:eastAsia="Arial" w:hAnsi="Times New Roman" w:cs="Times New Roman"/>
                <w:sz w:val="20"/>
                <w:szCs w:val="20"/>
                <w:lang w:eastAsia="hu-HU"/>
              </w:rPr>
              <w:t>incompletely</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completed</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applications</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or</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incompletely</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attached</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documents</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authority</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requests</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incomplete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data</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or</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documents</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with</w:t>
            </w:r>
            <w:proofErr w:type="spellEnd"/>
            <w:r w:rsidRPr="00817A4E">
              <w:rPr>
                <w:rFonts w:ascii="Times New Roman" w:eastAsia="Arial" w:hAnsi="Times New Roman" w:cs="Times New Roman"/>
                <w:sz w:val="20"/>
                <w:szCs w:val="20"/>
                <w:lang w:eastAsia="hu-HU"/>
              </w:rPr>
              <w:t xml:space="preserve"> a </w:t>
            </w:r>
            <w:proofErr w:type="spellStart"/>
            <w:r w:rsidRPr="00817A4E">
              <w:rPr>
                <w:rFonts w:ascii="Times New Roman" w:eastAsia="Arial" w:hAnsi="Times New Roman" w:cs="Times New Roman"/>
                <w:sz w:val="20"/>
                <w:szCs w:val="20"/>
                <w:lang w:eastAsia="hu-HU"/>
              </w:rPr>
              <w:t>deficiency</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notice</w:t>
            </w:r>
            <w:proofErr w:type="spellEnd"/>
            <w:r w:rsidRPr="00817A4E">
              <w:rPr>
                <w:rFonts w:ascii="Times New Roman" w:eastAsia="Arial" w:hAnsi="Times New Roman" w:cs="Times New Roman"/>
                <w:sz w:val="20"/>
                <w:szCs w:val="20"/>
                <w:lang w:eastAsia="hu-HU"/>
              </w:rPr>
              <w:t>.</w:t>
            </w:r>
          </w:p>
          <w:p w:rsidR="00817A4E" w:rsidRPr="00817A4E" w:rsidRDefault="00817A4E" w:rsidP="00817A4E">
            <w:pPr>
              <w:spacing w:after="0" w:line="240" w:lineRule="auto"/>
              <w:ind w:right="113"/>
              <w:jc w:val="both"/>
              <w:rPr>
                <w:rFonts w:ascii="Times New Roman" w:eastAsia="Arial" w:hAnsi="Times New Roman" w:cs="Times New Roman"/>
                <w:sz w:val="20"/>
                <w:szCs w:val="20"/>
                <w:lang w:eastAsia="hu-HU"/>
              </w:rPr>
            </w:pPr>
          </w:p>
          <w:p w:rsidR="00817A4E" w:rsidRPr="00817A4E" w:rsidRDefault="00817A4E" w:rsidP="00817A4E">
            <w:pPr>
              <w:spacing w:after="0" w:line="240" w:lineRule="auto"/>
              <w:ind w:right="113"/>
              <w:jc w:val="both"/>
              <w:rPr>
                <w:rFonts w:ascii="Times New Roman" w:eastAsia="Arial" w:hAnsi="Times New Roman" w:cs="Times New Roman"/>
                <w:bCs/>
                <w:sz w:val="20"/>
                <w:szCs w:val="20"/>
                <w:lang w:val="en-GB" w:eastAsia="hu-HU"/>
              </w:rPr>
            </w:pPr>
            <w:r w:rsidRPr="00817A4E">
              <w:rPr>
                <w:rFonts w:ascii="Times New Roman" w:eastAsia="Arial" w:hAnsi="Times New Roman" w:cs="Times New Roman"/>
                <w:bCs/>
                <w:sz w:val="20"/>
                <w:szCs w:val="20"/>
                <w:lang w:val="en-GB" w:eastAsia="hu-HU"/>
              </w:rPr>
              <w:t>I hereby declare that I am aware of the Part-MED, Part-ORA and the relevant AMC/GM and I applied for certificate according to it.</w:t>
            </w:r>
          </w:p>
          <w:p w:rsidR="00817A4E" w:rsidRPr="00817A4E" w:rsidRDefault="00817A4E" w:rsidP="00817A4E">
            <w:pPr>
              <w:spacing w:after="0" w:line="240" w:lineRule="auto"/>
              <w:ind w:right="113"/>
              <w:jc w:val="both"/>
              <w:rPr>
                <w:rFonts w:ascii="Times New Roman" w:eastAsia="Arial" w:hAnsi="Times New Roman" w:cs="Times New Roman"/>
                <w:sz w:val="20"/>
                <w:szCs w:val="20"/>
                <w:lang w:eastAsia="hu-HU"/>
              </w:rPr>
            </w:pPr>
          </w:p>
          <w:p w:rsidR="00817A4E" w:rsidRPr="00817A4E" w:rsidRDefault="00817A4E" w:rsidP="00817A4E">
            <w:pPr>
              <w:spacing w:after="0" w:line="240" w:lineRule="auto"/>
              <w:ind w:right="113"/>
              <w:jc w:val="both"/>
              <w:rPr>
                <w:rFonts w:ascii="Times New Roman" w:eastAsia="Arial" w:hAnsi="Times New Roman" w:cs="Times New Roman"/>
                <w:sz w:val="20"/>
                <w:szCs w:val="20"/>
                <w:lang w:eastAsia="hu-HU"/>
              </w:rPr>
            </w:pPr>
            <w:r w:rsidRPr="00817A4E">
              <w:rPr>
                <w:rFonts w:ascii="Times New Roman" w:eastAsia="Arial" w:hAnsi="Times New Roman" w:cs="Times New Roman"/>
                <w:sz w:val="20"/>
                <w:szCs w:val="20"/>
                <w:lang w:eastAsia="hu-HU"/>
              </w:rPr>
              <w:t xml:space="preserve">I am </w:t>
            </w:r>
            <w:proofErr w:type="spellStart"/>
            <w:r w:rsidRPr="00817A4E">
              <w:rPr>
                <w:rFonts w:ascii="Times New Roman" w:eastAsia="Arial" w:hAnsi="Times New Roman" w:cs="Times New Roman"/>
                <w:sz w:val="20"/>
                <w:szCs w:val="20"/>
                <w:lang w:eastAsia="hu-HU"/>
              </w:rPr>
              <w:t>aware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that</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if</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false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information</w:t>
            </w:r>
            <w:proofErr w:type="spellEnd"/>
            <w:r w:rsidRPr="00817A4E">
              <w:rPr>
                <w:rFonts w:ascii="Times New Roman" w:eastAsia="Arial" w:hAnsi="Times New Roman" w:cs="Times New Roman"/>
                <w:sz w:val="20"/>
                <w:szCs w:val="20"/>
                <w:lang w:eastAsia="hu-HU"/>
              </w:rPr>
              <w:t xml:space="preserve"> is </w:t>
            </w:r>
            <w:proofErr w:type="spellStart"/>
            <w:r w:rsidRPr="00817A4E">
              <w:rPr>
                <w:rFonts w:ascii="Times New Roman" w:eastAsia="Arial" w:hAnsi="Times New Roman" w:cs="Times New Roman"/>
                <w:sz w:val="20"/>
                <w:szCs w:val="20"/>
                <w:lang w:eastAsia="hu-HU"/>
              </w:rPr>
              <w:t>provided</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the</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application</w:t>
            </w:r>
            <w:proofErr w:type="spellEnd"/>
            <w:r w:rsidRPr="00817A4E">
              <w:rPr>
                <w:rFonts w:ascii="Times New Roman" w:eastAsia="Arial" w:hAnsi="Times New Roman" w:cs="Times New Roman"/>
                <w:sz w:val="20"/>
                <w:szCs w:val="20"/>
                <w:lang w:eastAsia="hu-HU"/>
              </w:rPr>
              <w:t xml:space="preserve"> </w:t>
            </w:r>
            <w:proofErr w:type="spellStart"/>
            <w:r w:rsidRPr="00817A4E">
              <w:rPr>
                <w:rFonts w:ascii="Times New Roman" w:eastAsia="Arial" w:hAnsi="Times New Roman" w:cs="Times New Roman"/>
                <w:sz w:val="20"/>
                <w:szCs w:val="20"/>
                <w:lang w:eastAsia="hu-HU"/>
              </w:rPr>
              <w:t>may</w:t>
            </w:r>
            <w:proofErr w:type="spellEnd"/>
            <w:r w:rsidRPr="00817A4E">
              <w:rPr>
                <w:rFonts w:ascii="Times New Roman" w:eastAsia="Arial" w:hAnsi="Times New Roman" w:cs="Times New Roman"/>
                <w:sz w:val="20"/>
                <w:szCs w:val="20"/>
                <w:lang w:eastAsia="hu-HU"/>
              </w:rPr>
              <w:t xml:space="preserve"> be </w:t>
            </w:r>
            <w:proofErr w:type="spellStart"/>
            <w:r w:rsidRPr="00817A4E">
              <w:rPr>
                <w:rFonts w:ascii="Times New Roman" w:eastAsia="Arial" w:hAnsi="Times New Roman" w:cs="Times New Roman"/>
                <w:sz w:val="20"/>
                <w:szCs w:val="20"/>
                <w:lang w:eastAsia="hu-HU"/>
              </w:rPr>
              <w:t>rejected</w:t>
            </w:r>
            <w:proofErr w:type="spellEnd"/>
            <w:r w:rsidRPr="00817A4E">
              <w:rPr>
                <w:rFonts w:ascii="Times New Roman" w:eastAsia="Arial" w:hAnsi="Times New Roman" w:cs="Times New Roman"/>
                <w:sz w:val="20"/>
                <w:szCs w:val="20"/>
                <w:lang w:eastAsia="hu-HU"/>
              </w:rPr>
              <w:t>.</w:t>
            </w:r>
          </w:p>
          <w:p w:rsidR="00817A4E" w:rsidRPr="00817A4E" w:rsidRDefault="00817A4E" w:rsidP="00817A4E">
            <w:pPr>
              <w:spacing w:after="0" w:line="240" w:lineRule="auto"/>
              <w:ind w:right="113"/>
              <w:jc w:val="both"/>
              <w:rPr>
                <w:rFonts w:ascii="Times New Roman" w:eastAsia="Arial" w:hAnsi="Times New Roman" w:cs="Times New Roman"/>
                <w:sz w:val="20"/>
                <w:szCs w:val="20"/>
                <w:lang w:eastAsia="hu-HU"/>
              </w:rPr>
            </w:pPr>
          </w:p>
          <w:p w:rsidR="00817A4E" w:rsidRPr="00817A4E" w:rsidRDefault="00817A4E" w:rsidP="00817A4E">
            <w:pPr>
              <w:spacing w:after="0" w:line="240" w:lineRule="auto"/>
              <w:ind w:right="113"/>
              <w:jc w:val="both"/>
              <w:rPr>
                <w:rFonts w:ascii="Times New Roman" w:eastAsia="Arial" w:hAnsi="Times New Roman" w:cs="Times New Roman"/>
                <w:sz w:val="20"/>
                <w:szCs w:val="20"/>
                <w:lang w:eastAsia="hu-HU"/>
              </w:rPr>
            </w:pPr>
          </w:p>
          <w:tbl>
            <w:tblPr>
              <w:tblpPr w:leftFromText="180" w:rightFromText="180" w:vertAnchor="page" w:horzAnchor="margin" w:tblpY="4508"/>
              <w:tblOverlap w:val="never"/>
              <w:tblW w:w="9894" w:type="dxa"/>
              <w:tblCellMar>
                <w:left w:w="0" w:type="dxa"/>
                <w:right w:w="0" w:type="dxa"/>
              </w:tblCellMar>
              <w:tblLook w:val="04A0" w:firstRow="1" w:lastRow="0" w:firstColumn="1" w:lastColumn="0" w:noHBand="0" w:noVBand="1"/>
            </w:tblPr>
            <w:tblGrid>
              <w:gridCol w:w="4948"/>
              <w:gridCol w:w="4946"/>
            </w:tblGrid>
            <w:tr w:rsidR="00817A4E" w:rsidRPr="00817A4E" w:rsidTr="00621BB7">
              <w:trPr>
                <w:cantSplit/>
              </w:trPr>
              <w:tc>
                <w:tcPr>
                  <w:tcW w:w="4948" w:type="dxa"/>
                  <w:tcMar>
                    <w:top w:w="0" w:type="dxa"/>
                    <w:left w:w="113" w:type="dxa"/>
                    <w:bottom w:w="0" w:type="dxa"/>
                    <w:right w:w="113" w:type="dxa"/>
                  </w:tcMar>
                  <w:vAlign w:val="center"/>
                  <w:hideMark/>
                </w:tcPr>
                <w:p w:rsidR="00817A4E" w:rsidRPr="00817A4E" w:rsidRDefault="00817A4E" w:rsidP="00817A4E">
                  <w:pPr>
                    <w:spacing w:after="0" w:line="240" w:lineRule="auto"/>
                    <w:jc w:val="both"/>
                    <w:rPr>
                      <w:rFonts w:ascii="Times New Roman" w:eastAsia="Calibri" w:hAnsi="Times New Roman" w:cs="Times New Roman"/>
                      <w:sz w:val="20"/>
                      <w:szCs w:val="20"/>
                    </w:rPr>
                  </w:pPr>
                </w:p>
                <w:p w:rsidR="00817A4E" w:rsidRPr="00817A4E" w:rsidRDefault="00F528E7" w:rsidP="00817A4E">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7.5pt" o:hrpct="0" o:hr="t">
                        <v:imagedata r:id="rId10" o:title="BD10290_"/>
                      </v:shape>
                    </w:pict>
                  </w:r>
                </w:p>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
                    </w:rPr>
                    <w:t>Signature</w:t>
                  </w:r>
                </w:p>
              </w:tc>
              <w:tc>
                <w:tcPr>
                  <w:tcW w:w="4946" w:type="dxa"/>
                  <w:tcMar>
                    <w:top w:w="0" w:type="dxa"/>
                    <w:left w:w="113" w:type="dxa"/>
                    <w:bottom w:w="0" w:type="dxa"/>
                    <w:right w:w="113" w:type="dxa"/>
                  </w:tcMar>
                  <w:vAlign w:val="center"/>
                  <w:hideMark/>
                </w:tcPr>
                <w:p w:rsidR="00817A4E" w:rsidRPr="00817A4E" w:rsidRDefault="00817A4E" w:rsidP="00817A4E">
                  <w:pPr>
                    <w:spacing w:after="0" w:line="240" w:lineRule="auto"/>
                    <w:jc w:val="both"/>
                    <w:rPr>
                      <w:rFonts w:ascii="Times New Roman" w:eastAsia="Calibri" w:hAnsi="Times New Roman" w:cs="Times New Roman"/>
                      <w:sz w:val="20"/>
                      <w:szCs w:val="20"/>
                    </w:rPr>
                  </w:pPr>
                </w:p>
                <w:p w:rsidR="00817A4E" w:rsidRPr="00817A4E" w:rsidRDefault="00F528E7" w:rsidP="00817A4E">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pict>
                      <v:shape id="_x0000_i1026" type="#_x0000_t75" style="width:141.75pt;height:7.5pt" o:hrpct="0" o:hr="t">
                        <v:imagedata r:id="rId10" o:title="BD10290_"/>
                      </v:shape>
                    </w:pict>
                  </w:r>
                </w:p>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
                    </w:rPr>
                    <w:t>Date</w:t>
                  </w:r>
                </w:p>
              </w:tc>
            </w:tr>
          </w:tbl>
          <w:p w:rsidR="00817A4E" w:rsidRPr="00817A4E" w:rsidRDefault="00817A4E" w:rsidP="00817A4E">
            <w:pPr>
              <w:spacing w:after="0" w:line="240" w:lineRule="auto"/>
              <w:jc w:val="both"/>
              <w:rPr>
                <w:rFonts w:ascii="Times New Roman" w:eastAsia="Calibri" w:hAnsi="Times New Roman" w:cs="Times New Roman"/>
                <w:b/>
                <w:bCs/>
                <w:sz w:val="20"/>
                <w:szCs w:val="20"/>
                <w:lang w:val="en"/>
              </w:rPr>
            </w:pPr>
          </w:p>
        </w:tc>
      </w:tr>
      <w:tr w:rsidR="00817A4E" w:rsidRPr="00817A4E" w:rsidTr="00621BB7">
        <w:trPr>
          <w:jc w:val="center"/>
        </w:trPr>
        <w:tc>
          <w:tcPr>
            <w:tcW w:w="395" w:type="dxa"/>
            <w:vMerge w:val="restart"/>
            <w:tcMar>
              <w:top w:w="0" w:type="dxa"/>
              <w:left w:w="108" w:type="dxa"/>
              <w:bottom w:w="0" w:type="dxa"/>
              <w:right w:w="108" w:type="dxa"/>
            </w:tcMar>
          </w:tcPr>
          <w:p w:rsidR="00817A4E" w:rsidRPr="00817A4E" w:rsidRDefault="00817A4E" w:rsidP="00817A4E">
            <w:pPr>
              <w:numPr>
                <w:ilvl w:val="0"/>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12" w:space="0" w:color="auto"/>
              <w:bottom w:val="single" w:sz="6" w:space="0" w:color="auto"/>
            </w:tcBorders>
            <w:tcMar>
              <w:top w:w="0" w:type="dxa"/>
              <w:left w:w="108" w:type="dxa"/>
              <w:bottom w:w="0" w:type="dxa"/>
              <w:right w:w="108" w:type="dxa"/>
            </w:tcMar>
          </w:tcPr>
          <w:p w:rsidR="00817A4E" w:rsidRPr="00817A4E" w:rsidRDefault="00817A4E" w:rsidP="00817A4E">
            <w:pPr>
              <w:spacing w:after="0" w:line="240" w:lineRule="auto"/>
              <w:ind w:right="113"/>
              <w:jc w:val="both"/>
              <w:rPr>
                <w:rFonts w:ascii="Times New Roman" w:eastAsia="Arial" w:hAnsi="Times New Roman" w:cs="Times New Roman"/>
                <w:b/>
                <w:sz w:val="20"/>
                <w:szCs w:val="20"/>
                <w:lang w:eastAsia="hu-HU"/>
              </w:rPr>
            </w:pPr>
            <w:proofErr w:type="spellStart"/>
            <w:r w:rsidRPr="00817A4E">
              <w:rPr>
                <w:rFonts w:ascii="Times New Roman" w:eastAsia="Arial" w:hAnsi="Times New Roman" w:cs="Times New Roman"/>
                <w:b/>
                <w:bCs/>
                <w:sz w:val="20"/>
                <w:szCs w:val="20"/>
                <w:lang w:eastAsia="hu-HU"/>
              </w:rPr>
              <w:t>Notice</w:t>
            </w:r>
            <w:proofErr w:type="spellEnd"/>
            <w:r w:rsidRPr="00817A4E">
              <w:rPr>
                <w:rFonts w:ascii="Times New Roman" w:eastAsia="Arial" w:hAnsi="Times New Roman" w:cs="Times New Roman"/>
                <w:b/>
                <w:bCs/>
                <w:sz w:val="20"/>
                <w:szCs w:val="20"/>
                <w:lang w:eastAsia="hu-HU"/>
              </w:rPr>
              <w:t xml:space="preserve"> </w:t>
            </w:r>
            <w:proofErr w:type="spellStart"/>
            <w:r w:rsidRPr="00817A4E">
              <w:rPr>
                <w:rFonts w:ascii="Times New Roman" w:eastAsia="Arial" w:hAnsi="Times New Roman" w:cs="Times New Roman"/>
                <w:b/>
                <w:bCs/>
                <w:sz w:val="20"/>
                <w:szCs w:val="20"/>
                <w:lang w:eastAsia="hu-HU"/>
              </w:rPr>
              <w:t>to</w:t>
            </w:r>
            <w:proofErr w:type="spellEnd"/>
            <w:r w:rsidRPr="00817A4E">
              <w:rPr>
                <w:rFonts w:ascii="Times New Roman" w:eastAsia="Arial" w:hAnsi="Times New Roman" w:cs="Times New Roman"/>
                <w:b/>
                <w:bCs/>
                <w:sz w:val="20"/>
                <w:szCs w:val="20"/>
                <w:lang w:eastAsia="hu-HU"/>
              </w:rPr>
              <w:t xml:space="preserve"> </w:t>
            </w:r>
            <w:proofErr w:type="spellStart"/>
            <w:r w:rsidRPr="00817A4E">
              <w:rPr>
                <w:rFonts w:ascii="Times New Roman" w:eastAsia="Arial" w:hAnsi="Times New Roman" w:cs="Times New Roman"/>
                <w:b/>
                <w:bCs/>
                <w:sz w:val="20"/>
                <w:szCs w:val="20"/>
                <w:lang w:eastAsia="hu-HU"/>
              </w:rPr>
              <w:t>the</w:t>
            </w:r>
            <w:proofErr w:type="spellEnd"/>
            <w:r w:rsidRPr="00817A4E">
              <w:rPr>
                <w:rFonts w:ascii="Times New Roman" w:eastAsia="Arial" w:hAnsi="Times New Roman" w:cs="Times New Roman"/>
                <w:b/>
                <w:bCs/>
                <w:sz w:val="20"/>
                <w:szCs w:val="20"/>
                <w:lang w:eastAsia="hu-HU"/>
              </w:rPr>
              <w:t xml:space="preserve"> </w:t>
            </w:r>
            <w:proofErr w:type="spellStart"/>
            <w:r w:rsidRPr="00817A4E">
              <w:rPr>
                <w:rFonts w:ascii="Times New Roman" w:eastAsia="Arial" w:hAnsi="Times New Roman" w:cs="Times New Roman"/>
                <w:b/>
                <w:bCs/>
                <w:sz w:val="20"/>
                <w:szCs w:val="20"/>
                <w:lang w:eastAsia="hu-HU"/>
              </w:rPr>
              <w:t>authority</w:t>
            </w:r>
            <w:proofErr w:type="spellEnd"/>
            <w:r w:rsidRPr="00817A4E">
              <w:rPr>
                <w:rFonts w:ascii="Times New Roman" w:eastAsia="Arial" w:hAnsi="Times New Roman" w:cs="Times New Roman"/>
                <w:b/>
                <w:bCs/>
                <w:sz w:val="20"/>
                <w:szCs w:val="20"/>
                <w:lang w:eastAsia="hu-HU"/>
              </w:rPr>
              <w:t>:</w:t>
            </w:r>
          </w:p>
        </w:tc>
      </w:tr>
      <w:tr w:rsidR="00817A4E" w:rsidRPr="00817A4E" w:rsidTr="00621BB7">
        <w:trPr>
          <w:jc w:val="center"/>
        </w:trPr>
        <w:tc>
          <w:tcPr>
            <w:tcW w:w="395" w:type="dxa"/>
            <w:vMerge/>
            <w:tcBorders>
              <w:bottom w:val="single" w:sz="12" w:space="0" w:color="auto"/>
            </w:tcBorders>
            <w:tcMar>
              <w:top w:w="0" w:type="dxa"/>
              <w:left w:w="108" w:type="dxa"/>
              <w:bottom w:w="0" w:type="dxa"/>
              <w:right w:w="108" w:type="dxa"/>
            </w:tcMar>
          </w:tcPr>
          <w:p w:rsidR="00817A4E" w:rsidRPr="00817A4E" w:rsidRDefault="00817A4E" w:rsidP="00817A4E">
            <w:pPr>
              <w:numPr>
                <w:ilvl w:val="1"/>
                <w:numId w:val="1"/>
              </w:numPr>
              <w:spacing w:before="20" w:after="20" w:line="240" w:lineRule="auto"/>
              <w:ind w:right="113"/>
              <w:jc w:val="both"/>
              <w:rPr>
                <w:rFonts w:ascii="Times New Roman" w:eastAsia="Calibri" w:hAnsi="Times New Roman" w:cs="Times New Roman"/>
                <w:sz w:val="20"/>
                <w:szCs w:val="20"/>
                <w:lang w:val="en-GB"/>
              </w:rPr>
            </w:pPr>
          </w:p>
        </w:tc>
        <w:tc>
          <w:tcPr>
            <w:tcW w:w="10140" w:type="dxa"/>
            <w:gridSpan w:val="2"/>
            <w:tcBorders>
              <w:top w:val="single" w:sz="6" w:space="0" w:color="auto"/>
              <w:bottom w:val="single" w:sz="12" w:space="0" w:color="auto"/>
            </w:tcBorders>
            <w:tcMar>
              <w:top w:w="0" w:type="dxa"/>
              <w:left w:w="108" w:type="dxa"/>
              <w:bottom w:w="0" w:type="dxa"/>
              <w:right w:w="108" w:type="dxa"/>
            </w:tcMar>
          </w:tcPr>
          <w:p w:rsidR="00817A4E" w:rsidRPr="00817A4E" w:rsidRDefault="00817A4E" w:rsidP="00817A4E">
            <w:pPr>
              <w:spacing w:after="0" w:line="240" w:lineRule="auto"/>
              <w:ind w:right="113"/>
              <w:jc w:val="both"/>
              <w:rPr>
                <w:rFonts w:ascii="Times New Roman" w:eastAsia="Arial" w:hAnsi="Times New Roman" w:cs="Times New Roman"/>
                <w:b/>
                <w:bCs/>
                <w:sz w:val="20"/>
                <w:szCs w:val="20"/>
                <w:lang w:eastAsia="hu-HU"/>
              </w:rPr>
            </w:pPr>
          </w:p>
        </w:tc>
      </w:tr>
    </w:tbl>
    <w:p w:rsidR="00817A4E" w:rsidRPr="00817A4E" w:rsidRDefault="00817A4E" w:rsidP="00817A4E">
      <w:pPr>
        <w:spacing w:before="120" w:after="120" w:line="259" w:lineRule="auto"/>
        <w:jc w:val="both"/>
        <w:rPr>
          <w:rFonts w:ascii="Times New Roman" w:eastAsia="Times New Roman" w:hAnsi="Times New Roman" w:cs="Times New Roman"/>
          <w:sz w:val="24"/>
          <w:szCs w:val="24"/>
          <w:lang w:eastAsia="hu-HU"/>
        </w:rPr>
      </w:pPr>
    </w:p>
    <w:p w:rsidR="00817A4E" w:rsidRPr="00817A4E" w:rsidRDefault="00817A4E" w:rsidP="00817A4E">
      <w:pPr>
        <w:spacing w:before="120" w:after="120" w:line="259" w:lineRule="auto"/>
        <w:jc w:val="both"/>
        <w:rPr>
          <w:rFonts w:ascii="Times New Roman" w:eastAsia="Times New Roman" w:hAnsi="Times New Roman" w:cs="Times New Roman"/>
          <w:sz w:val="24"/>
          <w:szCs w:val="24"/>
          <w:lang w:eastAsia="hu-HU"/>
        </w:rPr>
      </w:pPr>
    </w:p>
    <w:p w:rsidR="00817A4E" w:rsidRPr="00817A4E" w:rsidRDefault="00817A4E" w:rsidP="00817A4E">
      <w:pPr>
        <w:spacing w:before="120" w:after="120" w:line="259" w:lineRule="auto"/>
        <w:jc w:val="both"/>
        <w:rPr>
          <w:rFonts w:ascii="Times New Roman" w:eastAsia="Times New Roman" w:hAnsi="Times New Roman" w:cs="Times New Roman"/>
          <w:sz w:val="24"/>
          <w:szCs w:val="24"/>
          <w:lang w:eastAsia="hu-HU"/>
        </w:rPr>
      </w:pPr>
    </w:p>
    <w:p w:rsidR="00817A4E" w:rsidRPr="00817A4E" w:rsidRDefault="00817A4E" w:rsidP="00817A4E">
      <w:pPr>
        <w:spacing w:before="120" w:after="120" w:line="259" w:lineRule="auto"/>
        <w:jc w:val="both"/>
        <w:rPr>
          <w:rFonts w:ascii="Times New Roman" w:eastAsia="Times New Roman" w:hAnsi="Times New Roman" w:cs="Times New Roman"/>
          <w:sz w:val="24"/>
          <w:szCs w:val="24"/>
          <w:lang w:eastAsia="hu-HU"/>
        </w:rPr>
      </w:pPr>
    </w:p>
    <w:p w:rsidR="00817A4E" w:rsidRPr="00817A4E" w:rsidRDefault="00817A4E" w:rsidP="00817A4E">
      <w:pPr>
        <w:pageBreakBefore/>
        <w:spacing w:before="120" w:after="120" w:line="240" w:lineRule="auto"/>
        <w:jc w:val="center"/>
        <w:rPr>
          <w:rFonts w:ascii="Times New Roman" w:eastAsia="Arial" w:hAnsi="Times New Roman" w:cs="Times New Roman"/>
          <w:b/>
          <w:sz w:val="24"/>
          <w:szCs w:val="24"/>
        </w:rPr>
      </w:pPr>
      <w:proofErr w:type="spellStart"/>
      <w:r w:rsidRPr="00817A4E">
        <w:rPr>
          <w:rFonts w:ascii="Times New Roman" w:eastAsia="Arial" w:hAnsi="Times New Roman" w:cs="Times New Roman"/>
          <w:b/>
          <w:sz w:val="24"/>
          <w:szCs w:val="24"/>
        </w:rPr>
        <w:lastRenderedPageBreak/>
        <w:t>Completion</w:t>
      </w:r>
      <w:proofErr w:type="spellEnd"/>
      <w:r w:rsidRPr="00817A4E">
        <w:rPr>
          <w:rFonts w:ascii="Times New Roman" w:eastAsia="Arial" w:hAnsi="Times New Roman" w:cs="Times New Roman"/>
          <w:b/>
          <w:sz w:val="24"/>
          <w:szCs w:val="24"/>
        </w:rPr>
        <w:t xml:space="preserve"> </w:t>
      </w:r>
      <w:proofErr w:type="spellStart"/>
      <w:r w:rsidRPr="00817A4E">
        <w:rPr>
          <w:rFonts w:ascii="Times New Roman" w:eastAsia="Arial" w:hAnsi="Times New Roman" w:cs="Times New Roman"/>
          <w:b/>
          <w:sz w:val="24"/>
          <w:szCs w:val="24"/>
        </w:rPr>
        <w:t>instructions</w:t>
      </w:r>
      <w:proofErr w:type="spellEnd"/>
    </w:p>
    <w:tbl>
      <w:tblPr>
        <w:tblW w:w="10206" w:type="dxa"/>
        <w:jc w:val="center"/>
        <w:tblLayout w:type="fixed"/>
        <w:tblLook w:val="0000" w:firstRow="0" w:lastRow="0" w:firstColumn="0" w:lastColumn="0" w:noHBand="0" w:noVBand="0"/>
      </w:tblPr>
      <w:tblGrid>
        <w:gridCol w:w="993"/>
        <w:gridCol w:w="9213"/>
      </w:tblGrid>
      <w:tr w:rsidR="00817A4E" w:rsidRPr="00817A4E" w:rsidTr="00621BB7">
        <w:trPr>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1.4, 1.5</w:t>
            </w: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GB"/>
              </w:rPr>
              <w:t>The postal or invoicing address shall be provided only if it is different from the registered office.</w:t>
            </w:r>
          </w:p>
        </w:tc>
      </w:tr>
      <w:tr w:rsidR="00817A4E" w:rsidRPr="00817A4E" w:rsidTr="00621BB7">
        <w:trPr>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2.1</w:t>
            </w: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GB"/>
              </w:rPr>
              <w:t>In the event of an amendment, only the parts that are affected by the change shall be filled in in the application form.</w:t>
            </w:r>
          </w:p>
        </w:tc>
      </w:tr>
      <w:tr w:rsidR="00817A4E" w:rsidRPr="00817A4E" w:rsidTr="00621BB7">
        <w:trPr>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2.4</w:t>
            </w: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rPr>
            </w:pPr>
            <w:proofErr w:type="spellStart"/>
            <w:r w:rsidRPr="00817A4E">
              <w:rPr>
                <w:rFonts w:ascii="Times New Roman" w:eastAsia="Calibri" w:hAnsi="Times New Roman" w:cs="Times New Roman"/>
                <w:sz w:val="20"/>
                <w:szCs w:val="20"/>
              </w:rPr>
              <w:t>Please</w:t>
            </w:r>
            <w:proofErr w:type="spellEnd"/>
            <w:r w:rsidRPr="00817A4E">
              <w:rPr>
                <w:rFonts w:ascii="Times New Roman" w:eastAsia="Calibri" w:hAnsi="Times New Roman" w:cs="Times New Roman"/>
                <w:sz w:val="20"/>
                <w:szCs w:val="20"/>
              </w:rPr>
              <w:t xml:space="preserve">, </w:t>
            </w:r>
            <w:proofErr w:type="spellStart"/>
            <w:r w:rsidRPr="00817A4E">
              <w:rPr>
                <w:rFonts w:ascii="Times New Roman" w:eastAsia="Calibri" w:hAnsi="Times New Roman" w:cs="Times New Roman"/>
                <w:sz w:val="20"/>
                <w:szCs w:val="20"/>
              </w:rPr>
              <w:t>tick</w:t>
            </w:r>
            <w:proofErr w:type="spellEnd"/>
            <w:r w:rsidRPr="00817A4E">
              <w:rPr>
                <w:rFonts w:ascii="Times New Roman" w:eastAsia="Calibri" w:hAnsi="Times New Roman" w:cs="Times New Roman"/>
                <w:sz w:val="20"/>
                <w:szCs w:val="20"/>
              </w:rPr>
              <w:t xml:space="preserve"> </w:t>
            </w:r>
            <w:proofErr w:type="spellStart"/>
            <w:r w:rsidRPr="00817A4E">
              <w:rPr>
                <w:rFonts w:ascii="Times New Roman" w:eastAsia="Calibri" w:hAnsi="Times New Roman" w:cs="Times New Roman"/>
                <w:sz w:val="20"/>
                <w:szCs w:val="20"/>
              </w:rPr>
              <w:t>the</w:t>
            </w:r>
            <w:proofErr w:type="spellEnd"/>
            <w:r w:rsidRPr="00817A4E">
              <w:rPr>
                <w:rFonts w:ascii="Times New Roman" w:eastAsia="Calibri" w:hAnsi="Times New Roman" w:cs="Times New Roman"/>
                <w:sz w:val="20"/>
                <w:szCs w:val="20"/>
              </w:rPr>
              <w:t xml:space="preserve"> </w:t>
            </w:r>
            <w:proofErr w:type="spellStart"/>
            <w:r w:rsidRPr="00817A4E">
              <w:rPr>
                <w:rFonts w:ascii="Times New Roman" w:eastAsia="Calibri" w:hAnsi="Times New Roman" w:cs="Times New Roman"/>
                <w:sz w:val="20"/>
                <w:szCs w:val="20"/>
              </w:rPr>
              <w:t>examination</w:t>
            </w:r>
            <w:proofErr w:type="spellEnd"/>
            <w:r w:rsidRPr="00817A4E">
              <w:rPr>
                <w:rFonts w:ascii="Times New Roman" w:eastAsia="Calibri" w:hAnsi="Times New Roman" w:cs="Times New Roman"/>
                <w:sz w:val="20"/>
                <w:szCs w:val="20"/>
              </w:rPr>
              <w:t xml:space="preserve"> </w:t>
            </w:r>
            <w:proofErr w:type="spellStart"/>
            <w:r w:rsidRPr="00817A4E">
              <w:rPr>
                <w:rFonts w:ascii="Times New Roman" w:eastAsia="Calibri" w:hAnsi="Times New Roman" w:cs="Times New Roman"/>
                <w:sz w:val="20"/>
                <w:szCs w:val="20"/>
              </w:rPr>
              <w:t>type</w:t>
            </w:r>
            <w:proofErr w:type="spellEnd"/>
            <w:r w:rsidRPr="00817A4E">
              <w:rPr>
                <w:rFonts w:ascii="Times New Roman" w:eastAsia="Calibri" w:hAnsi="Times New Roman" w:cs="Times New Roman"/>
                <w:sz w:val="20"/>
                <w:szCs w:val="20"/>
              </w:rPr>
              <w:t>.</w:t>
            </w:r>
          </w:p>
        </w:tc>
      </w:tr>
      <w:tr w:rsidR="00817A4E" w:rsidRPr="00817A4E" w:rsidTr="00621BB7">
        <w:trPr>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5.</w:t>
            </w: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
              </w:rPr>
              <w:t xml:space="preserve">Please, give the reference of the list of all qualified Aero-medical examiners (AME), medical staff and supporting specialist consultants including in the manual. </w:t>
            </w:r>
          </w:p>
        </w:tc>
      </w:tr>
      <w:tr w:rsidR="00817A4E" w:rsidRPr="00817A4E" w:rsidTr="00621BB7">
        <w:trPr>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6-7.</w:t>
            </w:r>
          </w:p>
          <w:p w:rsidR="00817A4E" w:rsidRPr="00817A4E" w:rsidRDefault="00817A4E" w:rsidP="00817A4E">
            <w:pPr>
              <w:spacing w:after="0" w:line="240" w:lineRule="auto"/>
              <w:jc w:val="center"/>
              <w:rPr>
                <w:rFonts w:ascii="Times New Roman" w:eastAsia="Calibri" w:hAnsi="Times New Roman" w:cs="Times New Roman"/>
                <w:sz w:val="20"/>
                <w:szCs w:val="20"/>
              </w:rPr>
            </w:pP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 xml:space="preserve">Please, give the reference of the contracted hospitals and clinical attachments to or liaison with designated hospitals or medical institutes for the purpose of specialist medical examinations including in the manual according to </w:t>
            </w:r>
            <w:r w:rsidRPr="00817A4E">
              <w:rPr>
                <w:rFonts w:ascii="Times New Roman" w:eastAsia="Calibri" w:hAnsi="Times New Roman" w:cs="Times New Roman"/>
                <w:sz w:val="20"/>
                <w:szCs w:val="20"/>
              </w:rPr>
              <w:t>ORA.AeMC.215</w:t>
            </w:r>
            <w:r w:rsidRPr="00817A4E">
              <w:rPr>
                <w:rFonts w:ascii="Times New Roman" w:eastAsia="Calibri" w:hAnsi="Times New Roman" w:cs="Times New Roman"/>
                <w:sz w:val="20"/>
                <w:szCs w:val="20"/>
                <w:lang w:val="en"/>
              </w:rPr>
              <w:t>.</w:t>
            </w:r>
          </w:p>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
              </w:rPr>
              <w:t xml:space="preserve">Please give the reference of the list of the hospitals and clinical attachments included in the manual, which should contain the following data at least: location, address, descriptions, </w:t>
            </w:r>
            <w:proofErr w:type="spellStart"/>
            <w:r w:rsidRPr="00817A4E">
              <w:rPr>
                <w:rFonts w:ascii="Times New Roman" w:eastAsia="Calibri" w:hAnsi="Times New Roman" w:cs="Times New Roman"/>
                <w:sz w:val="20"/>
                <w:szCs w:val="20"/>
                <w:lang w:val="en"/>
              </w:rPr>
              <w:t>equipments</w:t>
            </w:r>
            <w:proofErr w:type="spellEnd"/>
            <w:r w:rsidRPr="00817A4E">
              <w:rPr>
                <w:rFonts w:ascii="Times New Roman" w:eastAsia="Calibri" w:hAnsi="Times New Roman" w:cs="Times New Roman"/>
                <w:sz w:val="20"/>
                <w:szCs w:val="20"/>
                <w:lang w:val="en"/>
              </w:rPr>
              <w:t xml:space="preserve">, dimensions, capacity, </w:t>
            </w:r>
            <w:proofErr w:type="gramStart"/>
            <w:r w:rsidRPr="00817A4E">
              <w:rPr>
                <w:rFonts w:ascii="Times New Roman" w:eastAsia="Calibri" w:hAnsi="Times New Roman" w:cs="Times New Roman"/>
                <w:sz w:val="20"/>
                <w:szCs w:val="20"/>
                <w:lang w:val="en"/>
              </w:rPr>
              <w:t>layout</w:t>
            </w:r>
            <w:proofErr w:type="gramEnd"/>
            <w:r w:rsidRPr="00817A4E">
              <w:rPr>
                <w:rFonts w:ascii="Times New Roman" w:eastAsia="Calibri" w:hAnsi="Times New Roman" w:cs="Times New Roman"/>
                <w:sz w:val="20"/>
                <w:szCs w:val="20"/>
                <w:lang w:val="en"/>
              </w:rPr>
              <w:t xml:space="preserve">. </w:t>
            </w:r>
          </w:p>
        </w:tc>
      </w:tr>
      <w:tr w:rsidR="00817A4E" w:rsidRPr="00817A4E" w:rsidTr="00621BB7">
        <w:trPr>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8.</w:t>
            </w: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
              </w:rPr>
              <w:t xml:space="preserve">Please give the reference of the list of medical and technical facilities including in the manual, </w:t>
            </w:r>
            <w:r w:rsidRPr="00817A4E">
              <w:rPr>
                <w:rFonts w:ascii="Times New Roman" w:eastAsia="Calibri" w:hAnsi="Times New Roman" w:cs="Times New Roman"/>
                <w:sz w:val="20"/>
                <w:szCs w:val="20"/>
                <w:lang w:val="en-GB"/>
              </w:rPr>
              <w:t>which should contain the following data at least: name of the medical and technical facilities, description, location, which examination used by.</w:t>
            </w:r>
          </w:p>
        </w:tc>
      </w:tr>
      <w:tr w:rsidR="00817A4E" w:rsidRPr="00817A4E" w:rsidTr="00621BB7">
        <w:trPr>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9.</w:t>
            </w: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 xml:space="preserve">Please, list the Manuals relevant to the AeMC application. </w:t>
            </w:r>
          </w:p>
        </w:tc>
      </w:tr>
      <w:tr w:rsidR="00817A4E" w:rsidRPr="00817A4E" w:rsidTr="00621BB7">
        <w:trPr>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10.</w:t>
            </w: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lang w:val="en"/>
              </w:rPr>
            </w:pPr>
            <w:r w:rsidRPr="00817A4E">
              <w:rPr>
                <w:rFonts w:ascii="Times New Roman" w:eastAsia="Calibri" w:hAnsi="Times New Roman" w:cs="Times New Roman"/>
                <w:sz w:val="20"/>
                <w:szCs w:val="20"/>
                <w:lang w:val="en"/>
              </w:rPr>
              <w:t xml:space="preserve">Please, give the reference of the Manual where the compliance monitoring system is </w:t>
            </w:r>
            <w:proofErr w:type="spellStart"/>
            <w:r w:rsidRPr="00817A4E">
              <w:rPr>
                <w:rFonts w:ascii="Times New Roman" w:eastAsia="Calibri" w:hAnsi="Times New Roman" w:cs="Times New Roman"/>
                <w:sz w:val="20"/>
                <w:szCs w:val="20"/>
                <w:lang w:val="en"/>
              </w:rPr>
              <w:t>decribed</w:t>
            </w:r>
            <w:proofErr w:type="spellEnd"/>
            <w:r w:rsidRPr="00817A4E">
              <w:rPr>
                <w:rFonts w:ascii="Times New Roman" w:eastAsia="Calibri" w:hAnsi="Times New Roman" w:cs="Times New Roman"/>
                <w:sz w:val="20"/>
                <w:szCs w:val="20"/>
                <w:lang w:val="en"/>
              </w:rPr>
              <w:t>.</w:t>
            </w:r>
          </w:p>
        </w:tc>
      </w:tr>
      <w:tr w:rsidR="00817A4E" w:rsidRPr="00817A4E" w:rsidTr="00621BB7">
        <w:trPr>
          <w:trHeight w:val="286"/>
          <w:jc w:val="center"/>
        </w:trPr>
        <w:tc>
          <w:tcPr>
            <w:tcW w:w="993" w:type="dxa"/>
          </w:tcPr>
          <w:p w:rsidR="00817A4E" w:rsidRPr="00817A4E" w:rsidRDefault="00817A4E" w:rsidP="00817A4E">
            <w:pPr>
              <w:spacing w:after="0" w:line="240" w:lineRule="auto"/>
              <w:jc w:val="center"/>
              <w:rPr>
                <w:rFonts w:ascii="Times New Roman" w:eastAsia="Calibri" w:hAnsi="Times New Roman" w:cs="Times New Roman"/>
                <w:sz w:val="20"/>
                <w:szCs w:val="20"/>
              </w:rPr>
            </w:pPr>
            <w:r w:rsidRPr="00817A4E">
              <w:rPr>
                <w:rFonts w:ascii="Times New Roman" w:eastAsia="Calibri" w:hAnsi="Times New Roman" w:cs="Times New Roman"/>
                <w:sz w:val="20"/>
                <w:szCs w:val="20"/>
              </w:rPr>
              <w:t>11.</w:t>
            </w:r>
          </w:p>
        </w:tc>
        <w:tc>
          <w:tcPr>
            <w:tcW w:w="9213" w:type="dxa"/>
            <w:shd w:val="clear" w:color="auto" w:fill="auto"/>
          </w:tcPr>
          <w:p w:rsidR="00817A4E" w:rsidRPr="00817A4E" w:rsidRDefault="00817A4E" w:rsidP="00817A4E">
            <w:pPr>
              <w:spacing w:after="0" w:line="240" w:lineRule="auto"/>
              <w:jc w:val="both"/>
              <w:rPr>
                <w:rFonts w:ascii="Times New Roman" w:eastAsia="Calibri" w:hAnsi="Times New Roman" w:cs="Times New Roman"/>
                <w:sz w:val="20"/>
                <w:szCs w:val="20"/>
              </w:rPr>
            </w:pPr>
            <w:r w:rsidRPr="00817A4E">
              <w:rPr>
                <w:rFonts w:ascii="Times New Roman" w:eastAsia="Calibri" w:hAnsi="Times New Roman" w:cs="Times New Roman"/>
                <w:sz w:val="20"/>
                <w:szCs w:val="20"/>
                <w:lang w:val="en-GB"/>
              </w:rPr>
              <w:t xml:space="preserve">Must be signed by the </w:t>
            </w:r>
            <w:proofErr w:type="gramStart"/>
            <w:r w:rsidRPr="00817A4E">
              <w:rPr>
                <w:rFonts w:ascii="Times New Roman" w:eastAsia="Calibri" w:hAnsi="Times New Roman" w:cs="Times New Roman"/>
                <w:sz w:val="20"/>
                <w:szCs w:val="20"/>
                <w:lang w:val="en-GB"/>
              </w:rPr>
              <w:t>accountable</w:t>
            </w:r>
            <w:proofErr w:type="gramEnd"/>
            <w:r w:rsidRPr="00817A4E">
              <w:rPr>
                <w:rFonts w:ascii="Times New Roman" w:eastAsia="Calibri" w:hAnsi="Times New Roman" w:cs="Times New Roman"/>
                <w:sz w:val="20"/>
                <w:szCs w:val="20"/>
                <w:lang w:val="en-GB"/>
              </w:rPr>
              <w:t xml:space="preserve"> manager.</w:t>
            </w:r>
          </w:p>
        </w:tc>
      </w:tr>
    </w:tbl>
    <w:p w:rsidR="00A43454" w:rsidRDefault="00A43454"/>
    <w:sectPr w:rsidR="00A4345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716" w:rsidRDefault="00252716" w:rsidP="00252716">
      <w:pPr>
        <w:spacing w:after="0" w:line="240" w:lineRule="auto"/>
      </w:pPr>
      <w:r>
        <w:separator/>
      </w:r>
    </w:p>
  </w:endnote>
  <w:endnote w:type="continuationSeparator" w:id="0">
    <w:p w:rsidR="00252716" w:rsidRDefault="00252716" w:rsidP="00252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716" w:rsidRPr="009A11ED" w:rsidRDefault="00AC3361" w:rsidP="00AC3361">
    <w:pPr>
      <w:pStyle w:val="Lblc"/>
      <w:tabs>
        <w:tab w:val="clear" w:pos="9072"/>
        <w:tab w:val="center" w:pos="4536"/>
        <w:tab w:val="right" w:pos="9356"/>
      </w:tabs>
      <w:jc w:val="right"/>
      <w:rPr>
        <w:rFonts w:ascii="Times New Roman" w:eastAsia="Cambria" w:hAnsi="Times New Roman" w:cs="Times New Roman"/>
      </w:rPr>
    </w:pPr>
    <w:r>
      <w:rPr>
        <w:rFonts w:ascii="Times New Roman" w:hAnsi="Times New Roman" w:cs="Times New Roman"/>
      </w:rPr>
      <w:tab/>
    </w:r>
    <w:r w:rsidR="00252716" w:rsidRPr="00230AEC">
      <w:rPr>
        <w:rFonts w:ascii="Times New Roman" w:hAnsi="Times New Roman" w:cs="Times New Roman"/>
      </w:rPr>
      <w:fldChar w:fldCharType="begin"/>
    </w:r>
    <w:r w:rsidR="00252716" w:rsidRPr="00230AEC">
      <w:rPr>
        <w:rFonts w:ascii="Times New Roman" w:hAnsi="Times New Roman" w:cs="Times New Roman"/>
      </w:rPr>
      <w:instrText xml:space="preserve"> PAGE   \* MERGEFORMAT </w:instrText>
    </w:r>
    <w:r w:rsidR="00252716" w:rsidRPr="00230AEC">
      <w:rPr>
        <w:rFonts w:ascii="Times New Roman" w:hAnsi="Times New Roman" w:cs="Times New Roman"/>
      </w:rPr>
      <w:fldChar w:fldCharType="separate"/>
    </w:r>
    <w:r w:rsidR="00F528E7">
      <w:rPr>
        <w:rFonts w:ascii="Times New Roman" w:hAnsi="Times New Roman" w:cs="Times New Roman"/>
        <w:noProof/>
      </w:rPr>
      <w:t>3</w:t>
    </w:r>
    <w:r w:rsidR="00252716" w:rsidRPr="00230AEC">
      <w:rPr>
        <w:rFonts w:ascii="Times New Roman" w:hAnsi="Times New Roman" w:cs="Times New Roman"/>
      </w:rPr>
      <w:fldChar w:fldCharType="end"/>
    </w:r>
    <w:r w:rsidR="00252716" w:rsidRPr="00230AEC">
      <w:rPr>
        <w:rFonts w:ascii="Times New Roman" w:hAnsi="Times New Roman" w:cs="Times New Roman"/>
        <w:noProof/>
      </w:rPr>
      <w:t>/</w:t>
    </w:r>
    <w:r w:rsidR="00252716" w:rsidRPr="00230AEC">
      <w:rPr>
        <w:rFonts w:ascii="Times New Roman" w:hAnsi="Times New Roman" w:cs="Times New Roman"/>
        <w:noProof/>
      </w:rPr>
      <w:fldChar w:fldCharType="begin"/>
    </w:r>
    <w:r w:rsidR="00252716" w:rsidRPr="00230AEC">
      <w:rPr>
        <w:rFonts w:ascii="Times New Roman" w:hAnsi="Times New Roman" w:cs="Times New Roman"/>
        <w:noProof/>
      </w:rPr>
      <w:instrText xml:space="preserve"> NUMPAGES   \* MERGEFORMAT </w:instrText>
    </w:r>
    <w:r w:rsidR="00252716" w:rsidRPr="00230AEC">
      <w:rPr>
        <w:rFonts w:ascii="Times New Roman" w:hAnsi="Times New Roman" w:cs="Times New Roman"/>
        <w:noProof/>
      </w:rPr>
      <w:fldChar w:fldCharType="separate"/>
    </w:r>
    <w:r w:rsidR="00F528E7">
      <w:rPr>
        <w:rFonts w:ascii="Times New Roman" w:hAnsi="Times New Roman" w:cs="Times New Roman"/>
        <w:noProof/>
      </w:rPr>
      <w:t>3</w:t>
    </w:r>
    <w:r w:rsidR="00252716" w:rsidRPr="00230AEC">
      <w:rPr>
        <w:rFonts w:ascii="Times New Roman" w:hAnsi="Times New Roman" w:cs="Times New Roman"/>
        <w:noProof/>
      </w:rPr>
      <w:fldChar w:fldCharType="end"/>
    </w:r>
    <w:r w:rsidR="00252716" w:rsidRPr="00230AEC">
      <w:rPr>
        <w:rFonts w:ascii="Times New Roman" w:hAnsi="Times New Roman" w:cs="Times New Roman"/>
        <w:noProof/>
      </w:rPr>
      <w:tab/>
    </w:r>
    <w:r w:rsidR="00252716" w:rsidRPr="009A11ED">
      <w:rPr>
        <w:rFonts w:ascii="Times New Roman" w:eastAsia="Cambria" w:hAnsi="Times New Roman" w:cs="Times New Roman"/>
      </w:rPr>
      <w:t xml:space="preserve">LSZH </w:t>
    </w:r>
    <w:proofErr w:type="spellStart"/>
    <w:r w:rsidR="00252716" w:rsidRPr="009A11ED">
      <w:rPr>
        <w:rFonts w:ascii="Times New Roman" w:eastAsia="Cambria" w:hAnsi="Times New Roman" w:cs="Times New Roman"/>
      </w:rPr>
      <w:t>Form</w:t>
    </w:r>
    <w:proofErr w:type="spellEnd"/>
    <w:r w:rsidR="00252716" w:rsidRPr="009A11ED">
      <w:rPr>
        <w:rFonts w:ascii="Times New Roman" w:eastAsia="Cambria" w:hAnsi="Times New Roman" w:cs="Times New Roman"/>
      </w:rPr>
      <w:t xml:space="preserve"> MED-0</w:t>
    </w:r>
    <w:r w:rsidR="00252716">
      <w:rPr>
        <w:rFonts w:ascii="Times New Roman" w:eastAsia="Cambria" w:hAnsi="Times New Roman" w:cs="Times New Roman"/>
      </w:rPr>
      <w:t>6 EN</w:t>
    </w:r>
    <w:r w:rsidR="00252716" w:rsidRPr="009A11ED">
      <w:rPr>
        <w:rFonts w:ascii="Times New Roman" w:eastAsia="Cambria" w:hAnsi="Times New Roman" w:cs="Times New Roman"/>
      </w:rPr>
      <w:t xml:space="preserve"> Rev.02</w:t>
    </w:r>
  </w:p>
  <w:p w:rsidR="00252716" w:rsidRDefault="0025271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716" w:rsidRDefault="00252716" w:rsidP="00252716">
      <w:pPr>
        <w:spacing w:after="0" w:line="240" w:lineRule="auto"/>
      </w:pPr>
      <w:r>
        <w:separator/>
      </w:r>
    </w:p>
  </w:footnote>
  <w:footnote w:type="continuationSeparator" w:id="0">
    <w:p w:rsidR="00252716" w:rsidRDefault="00252716" w:rsidP="002527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F4E31"/>
    <w:multiLevelType w:val="multilevel"/>
    <w:tmpl w:val="073CFAD6"/>
    <w:lvl w:ilvl="0">
      <w:start w:val="1"/>
      <w:numFmt w:val="decimal"/>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A4E"/>
    <w:rsid w:val="00252716"/>
    <w:rsid w:val="00817A4E"/>
    <w:rsid w:val="00867F55"/>
    <w:rsid w:val="00A43454"/>
    <w:rsid w:val="00AC3361"/>
    <w:rsid w:val="00F528E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blc">
    <w:name w:val="Lábléc"/>
    <w:basedOn w:val="Norml"/>
    <w:link w:val="LblcChar"/>
    <w:qFormat/>
    <w:rsid w:val="00817A4E"/>
    <w:pPr>
      <w:tabs>
        <w:tab w:val="right" w:pos="9072"/>
      </w:tabs>
      <w:spacing w:after="0" w:line="240" w:lineRule="auto"/>
      <w:jc w:val="both"/>
    </w:pPr>
    <w:rPr>
      <w:rFonts w:ascii="Arial" w:hAnsi="Arial" w:cs="Arial"/>
      <w:sz w:val="16"/>
    </w:rPr>
  </w:style>
  <w:style w:type="character" w:customStyle="1" w:styleId="LblcChar">
    <w:name w:val="Lábléc Char"/>
    <w:basedOn w:val="Bekezdsalapbettpusa"/>
    <w:link w:val="Lblc"/>
    <w:rsid w:val="00817A4E"/>
    <w:rPr>
      <w:rFonts w:ascii="Arial" w:hAnsi="Arial" w:cs="Arial"/>
      <w:sz w:val="16"/>
    </w:rPr>
  </w:style>
  <w:style w:type="paragraph" w:styleId="Buborkszveg">
    <w:name w:val="Balloon Text"/>
    <w:basedOn w:val="Norml"/>
    <w:link w:val="BuborkszvegChar"/>
    <w:uiPriority w:val="99"/>
    <w:semiHidden/>
    <w:unhideWhenUsed/>
    <w:rsid w:val="00817A4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17A4E"/>
    <w:rPr>
      <w:rFonts w:ascii="Tahoma" w:hAnsi="Tahoma" w:cs="Tahoma"/>
      <w:sz w:val="16"/>
      <w:szCs w:val="16"/>
    </w:rPr>
  </w:style>
  <w:style w:type="paragraph" w:styleId="lfej">
    <w:name w:val="header"/>
    <w:basedOn w:val="Norml"/>
    <w:link w:val="lfejChar"/>
    <w:uiPriority w:val="99"/>
    <w:unhideWhenUsed/>
    <w:rsid w:val="00252716"/>
    <w:pPr>
      <w:tabs>
        <w:tab w:val="center" w:pos="4536"/>
        <w:tab w:val="right" w:pos="9072"/>
      </w:tabs>
      <w:spacing w:after="0" w:line="240" w:lineRule="auto"/>
    </w:pPr>
  </w:style>
  <w:style w:type="character" w:customStyle="1" w:styleId="lfejChar">
    <w:name w:val="Élőfej Char"/>
    <w:basedOn w:val="Bekezdsalapbettpusa"/>
    <w:link w:val="lfej"/>
    <w:uiPriority w:val="99"/>
    <w:rsid w:val="00252716"/>
  </w:style>
  <w:style w:type="paragraph" w:styleId="llb">
    <w:name w:val="footer"/>
    <w:basedOn w:val="Norml"/>
    <w:link w:val="llbChar"/>
    <w:uiPriority w:val="99"/>
    <w:unhideWhenUsed/>
    <w:rsid w:val="00252716"/>
    <w:pPr>
      <w:tabs>
        <w:tab w:val="center" w:pos="4536"/>
        <w:tab w:val="right" w:pos="9072"/>
      </w:tabs>
      <w:spacing w:after="0" w:line="240" w:lineRule="auto"/>
    </w:pPr>
  </w:style>
  <w:style w:type="character" w:customStyle="1" w:styleId="llbChar">
    <w:name w:val="Élőláb Char"/>
    <w:basedOn w:val="Bekezdsalapbettpusa"/>
    <w:link w:val="llb"/>
    <w:uiPriority w:val="99"/>
    <w:rsid w:val="00252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blc">
    <w:name w:val="Lábléc"/>
    <w:basedOn w:val="Norml"/>
    <w:link w:val="LblcChar"/>
    <w:qFormat/>
    <w:rsid w:val="00817A4E"/>
    <w:pPr>
      <w:tabs>
        <w:tab w:val="right" w:pos="9072"/>
      </w:tabs>
      <w:spacing w:after="0" w:line="240" w:lineRule="auto"/>
      <w:jc w:val="both"/>
    </w:pPr>
    <w:rPr>
      <w:rFonts w:ascii="Arial" w:hAnsi="Arial" w:cs="Arial"/>
      <w:sz w:val="16"/>
    </w:rPr>
  </w:style>
  <w:style w:type="character" w:customStyle="1" w:styleId="LblcChar">
    <w:name w:val="Lábléc Char"/>
    <w:basedOn w:val="Bekezdsalapbettpusa"/>
    <w:link w:val="Lblc"/>
    <w:rsid w:val="00817A4E"/>
    <w:rPr>
      <w:rFonts w:ascii="Arial" w:hAnsi="Arial" w:cs="Arial"/>
      <w:sz w:val="16"/>
    </w:rPr>
  </w:style>
  <w:style w:type="paragraph" w:styleId="Buborkszveg">
    <w:name w:val="Balloon Text"/>
    <w:basedOn w:val="Norml"/>
    <w:link w:val="BuborkszvegChar"/>
    <w:uiPriority w:val="99"/>
    <w:semiHidden/>
    <w:unhideWhenUsed/>
    <w:rsid w:val="00817A4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17A4E"/>
    <w:rPr>
      <w:rFonts w:ascii="Tahoma" w:hAnsi="Tahoma" w:cs="Tahoma"/>
      <w:sz w:val="16"/>
      <w:szCs w:val="16"/>
    </w:rPr>
  </w:style>
  <w:style w:type="paragraph" w:styleId="lfej">
    <w:name w:val="header"/>
    <w:basedOn w:val="Norml"/>
    <w:link w:val="lfejChar"/>
    <w:uiPriority w:val="99"/>
    <w:unhideWhenUsed/>
    <w:rsid w:val="00252716"/>
    <w:pPr>
      <w:tabs>
        <w:tab w:val="center" w:pos="4536"/>
        <w:tab w:val="right" w:pos="9072"/>
      </w:tabs>
      <w:spacing w:after="0" w:line="240" w:lineRule="auto"/>
    </w:pPr>
  </w:style>
  <w:style w:type="character" w:customStyle="1" w:styleId="lfejChar">
    <w:name w:val="Élőfej Char"/>
    <w:basedOn w:val="Bekezdsalapbettpusa"/>
    <w:link w:val="lfej"/>
    <w:uiPriority w:val="99"/>
    <w:rsid w:val="00252716"/>
  </w:style>
  <w:style w:type="paragraph" w:styleId="llb">
    <w:name w:val="footer"/>
    <w:basedOn w:val="Norml"/>
    <w:link w:val="llbChar"/>
    <w:uiPriority w:val="99"/>
    <w:unhideWhenUsed/>
    <w:rsid w:val="00252716"/>
    <w:pPr>
      <w:tabs>
        <w:tab w:val="center" w:pos="4536"/>
        <w:tab w:val="right" w:pos="9072"/>
      </w:tabs>
      <w:spacing w:after="0" w:line="240" w:lineRule="auto"/>
    </w:pPr>
  </w:style>
  <w:style w:type="character" w:customStyle="1" w:styleId="llbChar">
    <w:name w:val="Élőláb Char"/>
    <w:basedOn w:val="Bekezdsalapbettpusa"/>
    <w:link w:val="llb"/>
    <w:uiPriority w:val="99"/>
    <w:rsid w:val="00252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512</Words>
  <Characters>3536</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Széles Gyöngyike</dc:creator>
  <cp:lastModifiedBy>Mónus Melinda Mónika</cp:lastModifiedBy>
  <cp:revision>2</cp:revision>
  <dcterms:created xsi:type="dcterms:W3CDTF">2025-06-17T09:37:00Z</dcterms:created>
  <dcterms:modified xsi:type="dcterms:W3CDTF">2025-06-17T09:37:00Z</dcterms:modified>
</cp:coreProperties>
</file>