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BE" w:rsidRPr="00CF56CF" w:rsidRDefault="00F009BE" w:rsidP="00F009BE">
      <w:pPr>
        <w:spacing w:line="360" w:lineRule="auto"/>
        <w:jc w:val="center"/>
        <w:rPr>
          <w:b/>
          <w:noProof/>
          <w:szCs w:val="23"/>
        </w:rPr>
      </w:pPr>
    </w:p>
    <w:p w:rsidR="00F009BE" w:rsidRPr="00CF56CF" w:rsidRDefault="00F009BE" w:rsidP="00F009BE">
      <w:pPr>
        <w:spacing w:line="360" w:lineRule="auto"/>
        <w:jc w:val="center"/>
        <w:rPr>
          <w:b/>
          <w:noProof/>
          <w:szCs w:val="23"/>
        </w:rPr>
      </w:pPr>
      <w:r w:rsidRPr="00CF56CF">
        <w:rPr>
          <w:b/>
          <w:noProof/>
          <w:szCs w:val="23"/>
        </w:rPr>
        <w:t>KÉRELEM</w:t>
      </w:r>
    </w:p>
    <w:p w:rsidR="00F009BE" w:rsidRPr="00CF56CF" w:rsidRDefault="00F009BE" w:rsidP="00003A99">
      <w:pPr>
        <w:jc w:val="center"/>
        <w:rPr>
          <w:i/>
          <w:noProof/>
          <w:szCs w:val="23"/>
        </w:rPr>
      </w:pPr>
      <w:r w:rsidRPr="00CF56CF">
        <w:rPr>
          <w:i/>
          <w:noProof/>
          <w:szCs w:val="23"/>
        </w:rPr>
        <w:t>légiközlekedés védelmi oktatói engedély kiadása, módosítása, kiterjesztése, érvényességi i</w:t>
      </w:r>
      <w:r w:rsidR="00003A99">
        <w:rPr>
          <w:i/>
          <w:noProof/>
          <w:szCs w:val="23"/>
        </w:rPr>
        <w:t xml:space="preserve">dejének meghosszabbítása iránt </w:t>
      </w:r>
      <w:r w:rsidRPr="00CF56CF">
        <w:rPr>
          <w:i/>
          <w:noProof/>
          <w:szCs w:val="23"/>
        </w:rPr>
        <w:t>(a megfelelő aláhúzandó)</w:t>
      </w:r>
    </w:p>
    <w:p w:rsidR="00F009BE" w:rsidRPr="00CF56CF" w:rsidRDefault="00F009BE" w:rsidP="007B6576">
      <w:pPr>
        <w:rPr>
          <w:b/>
          <w:noProof/>
          <w:szCs w:val="23"/>
        </w:rPr>
      </w:pPr>
      <w:r w:rsidRPr="00CF56CF">
        <w:rPr>
          <w:b/>
          <w:noProof/>
          <w:szCs w:val="23"/>
        </w:rPr>
        <w:t>A kérelmező szervezet:</w:t>
      </w:r>
    </w:p>
    <w:p w:rsidR="00F009BE" w:rsidRPr="00CF56CF" w:rsidRDefault="00F009BE" w:rsidP="00003A99">
      <w:pPr>
        <w:tabs>
          <w:tab w:val="left" w:leader="dot" w:pos="4536"/>
          <w:tab w:val="right" w:leader="dot" w:pos="9639"/>
        </w:tabs>
        <w:ind w:right="550"/>
        <w:rPr>
          <w:noProof/>
          <w:szCs w:val="23"/>
        </w:rPr>
      </w:pPr>
      <w:r w:rsidRPr="00CF56CF">
        <w:rPr>
          <w:noProof/>
          <w:szCs w:val="23"/>
        </w:rPr>
        <w:t xml:space="preserve">neve: </w:t>
      </w:r>
      <w:r w:rsidRPr="00CF56CF">
        <w:rPr>
          <w:noProof/>
          <w:szCs w:val="23"/>
        </w:rPr>
        <w:tab/>
        <w:t xml:space="preserve"> adószáma: </w:t>
      </w:r>
      <w:r w:rsidRPr="00CF56CF">
        <w:rPr>
          <w:noProof/>
          <w:szCs w:val="23"/>
        </w:rPr>
        <w:tab/>
      </w:r>
    </w:p>
    <w:p w:rsidR="00F009BE" w:rsidRPr="00CF56CF" w:rsidRDefault="00F009BE" w:rsidP="00003A99">
      <w:pPr>
        <w:tabs>
          <w:tab w:val="right" w:leader="dot" w:pos="9639"/>
        </w:tabs>
        <w:ind w:right="550"/>
        <w:rPr>
          <w:noProof/>
          <w:szCs w:val="23"/>
        </w:rPr>
      </w:pPr>
      <w:r w:rsidRPr="00CF56CF">
        <w:rPr>
          <w:noProof/>
          <w:szCs w:val="23"/>
        </w:rPr>
        <w:t xml:space="preserve">címe: </w:t>
      </w:r>
      <w:r w:rsidRPr="00CF56CF">
        <w:rPr>
          <w:noProof/>
          <w:szCs w:val="23"/>
        </w:rPr>
        <w:tab/>
      </w:r>
    </w:p>
    <w:p w:rsidR="00F009BE" w:rsidRPr="00CF56CF" w:rsidRDefault="00F009BE" w:rsidP="00003A99">
      <w:pPr>
        <w:tabs>
          <w:tab w:val="right" w:leader="dot" w:pos="9639"/>
        </w:tabs>
        <w:ind w:right="550"/>
        <w:rPr>
          <w:noProof/>
          <w:szCs w:val="23"/>
        </w:rPr>
      </w:pPr>
      <w:r w:rsidRPr="00CF56CF">
        <w:rPr>
          <w:noProof/>
          <w:szCs w:val="23"/>
        </w:rPr>
        <w:t xml:space="preserve">kapcsolattartója (név, telefon, e-mail): </w:t>
      </w:r>
      <w:r w:rsidRPr="00CF56CF">
        <w:rPr>
          <w:noProof/>
          <w:szCs w:val="23"/>
        </w:rPr>
        <w:tab/>
      </w:r>
    </w:p>
    <w:p w:rsidR="00F009BE" w:rsidRPr="00CF56CF" w:rsidRDefault="00F009BE" w:rsidP="00AB2565">
      <w:pPr>
        <w:pStyle w:val="Szvegtrzs"/>
        <w:ind w:right="549"/>
        <w:rPr>
          <w:rFonts w:ascii="Book Antiqua" w:hAnsi="Book Antiqua"/>
          <w:noProof/>
          <w:sz w:val="23"/>
          <w:szCs w:val="23"/>
        </w:rPr>
      </w:pPr>
      <w:r w:rsidRPr="00CF56CF">
        <w:rPr>
          <w:rFonts w:ascii="Book Antiqua" w:hAnsi="Book Antiqua"/>
          <w:noProof/>
          <w:sz w:val="23"/>
          <w:szCs w:val="23"/>
        </w:rPr>
        <w:t>A polgári légiközlekedés védelmének szabályairól és a Légiközlekedés Védelmi bizottság jogköréről, feladatairól és működési rendjéről szóló, 169/2010. (V.11.) Kormányrendelet 9. § (3) és (4) bekezdés, illetve 13. § o) pontja alapján kérem ……………………………………………………. részére légiközlekedés védelmi oktatói engedély kiadását. Az oktatni kívánt személyek köre:</w:t>
      </w:r>
    </w:p>
    <w:p w:rsidR="00F009BE" w:rsidRPr="00CF56CF" w:rsidRDefault="00F009BE" w:rsidP="00AB2565">
      <w:pPr>
        <w:pStyle w:val="Szvegtrzs"/>
        <w:ind w:right="549"/>
        <w:rPr>
          <w:rFonts w:ascii="Book Antiqua" w:hAnsi="Book Antiqua"/>
          <w:noProof/>
          <w:sz w:val="23"/>
          <w:szCs w:val="23"/>
        </w:rPr>
      </w:pPr>
    </w:p>
    <w:p w:rsidR="00F009BE" w:rsidRPr="00CF56CF" w:rsidRDefault="00F009BE" w:rsidP="00AB2565">
      <w:pPr>
        <w:pStyle w:val="Szvegtrzs"/>
        <w:ind w:right="549" w:firstLine="360"/>
        <w:rPr>
          <w:rFonts w:ascii="Book Antiqua" w:hAnsi="Book Antiqua"/>
          <w:sz w:val="23"/>
          <w:szCs w:val="23"/>
        </w:rPr>
      </w:pPr>
      <w:r w:rsidRPr="00CF56CF">
        <w:rPr>
          <w:rFonts w:ascii="Book Antiqua" w:hAnsi="Book Antiqua"/>
          <w:sz w:val="23"/>
          <w:szCs w:val="23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F56CF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CF56CF">
        <w:rPr>
          <w:rFonts w:ascii="Book Antiqua" w:hAnsi="Book Antiqua"/>
          <w:sz w:val="23"/>
          <w:szCs w:val="23"/>
        </w:rPr>
        <w:fldChar w:fldCharType="end"/>
      </w:r>
      <w:r w:rsidRPr="00CF56CF">
        <w:rPr>
          <w:rFonts w:ascii="Book Antiqua" w:hAnsi="Book Antiqua"/>
          <w:sz w:val="23"/>
          <w:szCs w:val="23"/>
        </w:rPr>
        <w:tab/>
        <w:t>a szervezet saját munkavállalói</w:t>
      </w:r>
    </w:p>
    <w:p w:rsidR="00F009BE" w:rsidRPr="00CF56CF" w:rsidRDefault="00F009BE" w:rsidP="00AB2565">
      <w:pPr>
        <w:pStyle w:val="Szvegtrzs"/>
        <w:ind w:left="360" w:right="549"/>
        <w:rPr>
          <w:rFonts w:ascii="Book Antiqua" w:hAnsi="Book Antiqua"/>
          <w:sz w:val="23"/>
          <w:szCs w:val="23"/>
          <w:lang w:val="hu-HU"/>
        </w:rPr>
      </w:pPr>
      <w:r w:rsidRPr="00CF56CF">
        <w:rPr>
          <w:rFonts w:ascii="Book Antiqua" w:hAnsi="Book Antiqua"/>
          <w:sz w:val="23"/>
          <w:szCs w:val="23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CF56CF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CF56CF">
        <w:rPr>
          <w:rFonts w:ascii="Book Antiqua" w:hAnsi="Book Antiqua"/>
          <w:sz w:val="23"/>
          <w:szCs w:val="23"/>
        </w:rPr>
        <w:fldChar w:fldCharType="end"/>
      </w:r>
      <w:r w:rsidRPr="00CF56CF">
        <w:rPr>
          <w:rFonts w:ascii="Book Antiqua" w:hAnsi="Book Antiqua"/>
          <w:sz w:val="23"/>
          <w:szCs w:val="23"/>
        </w:rPr>
        <w:tab/>
        <w:t>harmadik fél munkavállalói</w:t>
      </w:r>
    </w:p>
    <w:p w:rsidR="00F009BE" w:rsidRPr="00CF56CF" w:rsidRDefault="00F009BE" w:rsidP="00AB2565">
      <w:pPr>
        <w:pStyle w:val="Szvegtrzs"/>
        <w:ind w:left="360" w:right="549"/>
        <w:rPr>
          <w:rFonts w:ascii="Book Antiqua" w:hAnsi="Book Antiqua"/>
          <w:sz w:val="23"/>
          <w:szCs w:val="23"/>
          <w:lang w:val="hu-HU"/>
        </w:rPr>
      </w:pPr>
    </w:p>
    <w:p w:rsidR="00F009BE" w:rsidRPr="00CF56CF" w:rsidRDefault="00F009BE" w:rsidP="00AB2565">
      <w:pPr>
        <w:pStyle w:val="Szvegtrzs"/>
        <w:ind w:right="549"/>
        <w:rPr>
          <w:rFonts w:ascii="Book Antiqua" w:hAnsi="Book Antiqua"/>
          <w:sz w:val="23"/>
          <w:szCs w:val="23"/>
          <w:lang w:val="hu-HU"/>
        </w:rPr>
      </w:pPr>
      <w:r w:rsidRPr="00CF56CF">
        <w:rPr>
          <w:rFonts w:ascii="Book Antiqua" w:hAnsi="Book Antiqua"/>
          <w:sz w:val="23"/>
          <w:szCs w:val="23"/>
          <w:lang w:val="hu-HU"/>
        </w:rPr>
        <w:t>A Hatóság honlapján megjelenő védelmi oktatók nyilvántartásában</w:t>
      </w:r>
    </w:p>
    <w:p w:rsidR="00F009BE" w:rsidRPr="00CF56CF" w:rsidRDefault="00F009BE" w:rsidP="00AB2565">
      <w:pPr>
        <w:pStyle w:val="Szvegtrzs"/>
        <w:ind w:right="549"/>
        <w:rPr>
          <w:rFonts w:ascii="Book Antiqua" w:hAnsi="Book Antiqua"/>
          <w:sz w:val="23"/>
          <w:szCs w:val="23"/>
          <w:lang w:val="hu-HU"/>
        </w:rPr>
      </w:pPr>
    </w:p>
    <w:p w:rsidR="00F009BE" w:rsidRPr="00CF56CF" w:rsidRDefault="00F009BE" w:rsidP="00AB2565">
      <w:pPr>
        <w:pStyle w:val="Szvegtrzs"/>
        <w:ind w:right="549" w:firstLine="360"/>
        <w:rPr>
          <w:rFonts w:ascii="Book Antiqua" w:hAnsi="Book Antiqua"/>
          <w:sz w:val="23"/>
          <w:szCs w:val="23"/>
          <w:lang w:val="hu-HU"/>
        </w:rPr>
      </w:pPr>
      <w:r w:rsidRPr="00CF56CF">
        <w:rPr>
          <w:rFonts w:ascii="Book Antiqua" w:hAnsi="Book Antiqua"/>
          <w:sz w:val="23"/>
          <w:szCs w:val="23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CF56CF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CF56CF">
        <w:rPr>
          <w:rFonts w:ascii="Book Antiqua" w:hAnsi="Book Antiqua"/>
          <w:sz w:val="23"/>
          <w:szCs w:val="23"/>
        </w:rPr>
        <w:fldChar w:fldCharType="end"/>
      </w:r>
      <w:r w:rsidRPr="00CF56CF">
        <w:rPr>
          <w:rFonts w:ascii="Book Antiqua" w:hAnsi="Book Antiqua"/>
          <w:sz w:val="23"/>
          <w:szCs w:val="23"/>
        </w:rPr>
        <w:tab/>
      </w:r>
      <w:proofErr w:type="gramStart"/>
      <w:r w:rsidRPr="00CF56CF">
        <w:rPr>
          <w:rFonts w:ascii="Book Antiqua" w:hAnsi="Book Antiqua"/>
          <w:sz w:val="23"/>
          <w:szCs w:val="23"/>
          <w:lang w:val="hu-HU"/>
        </w:rPr>
        <w:t>nem</w:t>
      </w:r>
      <w:proofErr w:type="gramEnd"/>
      <w:r w:rsidRPr="00CF56CF">
        <w:rPr>
          <w:rFonts w:ascii="Book Antiqua" w:hAnsi="Book Antiqua"/>
          <w:sz w:val="23"/>
          <w:szCs w:val="23"/>
          <w:lang w:val="hu-HU"/>
        </w:rPr>
        <w:t xml:space="preserve"> kívánok szerepelni</w:t>
      </w:r>
    </w:p>
    <w:p w:rsidR="00F009BE" w:rsidRPr="00CF56CF" w:rsidRDefault="00F009BE" w:rsidP="00AB2565">
      <w:pPr>
        <w:pStyle w:val="Szvegtrzs"/>
        <w:ind w:left="360" w:right="549"/>
        <w:jc w:val="left"/>
        <w:rPr>
          <w:rFonts w:ascii="Book Antiqua" w:hAnsi="Book Antiqua"/>
          <w:sz w:val="23"/>
          <w:szCs w:val="23"/>
          <w:lang w:val="hu-HU"/>
        </w:rPr>
      </w:pPr>
      <w:r w:rsidRPr="00CF56CF">
        <w:rPr>
          <w:rFonts w:ascii="Book Antiqua" w:hAnsi="Book Antiqua"/>
          <w:sz w:val="23"/>
          <w:szCs w:val="23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CF56CF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CF56CF">
        <w:rPr>
          <w:rFonts w:ascii="Book Antiqua" w:hAnsi="Book Antiqua"/>
          <w:sz w:val="23"/>
          <w:szCs w:val="23"/>
        </w:rPr>
        <w:fldChar w:fldCharType="end"/>
      </w:r>
      <w:r w:rsidRPr="00CF56CF">
        <w:rPr>
          <w:rFonts w:ascii="Book Antiqua" w:hAnsi="Book Antiqua"/>
          <w:sz w:val="23"/>
          <w:szCs w:val="23"/>
        </w:rPr>
        <w:tab/>
      </w:r>
      <w:proofErr w:type="gramStart"/>
      <w:r w:rsidRPr="00CF56CF">
        <w:rPr>
          <w:rFonts w:ascii="Book Antiqua" w:hAnsi="Book Antiqua"/>
          <w:sz w:val="23"/>
          <w:szCs w:val="23"/>
          <w:lang w:val="hu-HU"/>
        </w:rPr>
        <w:t>az</w:t>
      </w:r>
      <w:proofErr w:type="gramEnd"/>
      <w:r w:rsidRPr="00CF56CF">
        <w:rPr>
          <w:rFonts w:ascii="Book Antiqua" w:hAnsi="Book Antiqua"/>
          <w:sz w:val="23"/>
          <w:szCs w:val="23"/>
          <w:lang w:val="hu-HU"/>
        </w:rPr>
        <w:t xml:space="preserve"> alábbi elérhetőségekkel kívánok szerepelni</w:t>
      </w:r>
      <w:r w:rsidR="007B6576">
        <w:rPr>
          <w:rFonts w:ascii="Book Antiqua" w:hAnsi="Book Antiqua"/>
          <w:sz w:val="23"/>
          <w:szCs w:val="23"/>
          <w:lang w:val="hu-HU"/>
        </w:rPr>
        <w:t xml:space="preserve"> (telefonszám/e-mail cím)</w:t>
      </w:r>
      <w:r w:rsidRPr="00CF56CF">
        <w:rPr>
          <w:rFonts w:ascii="Book Antiqua" w:hAnsi="Book Antiqua"/>
          <w:sz w:val="23"/>
          <w:szCs w:val="23"/>
          <w:lang w:val="hu-HU"/>
        </w:rPr>
        <w:t xml:space="preserve"> …………………………………………………………………………</w:t>
      </w:r>
      <w:r w:rsidR="007B6576">
        <w:rPr>
          <w:rFonts w:ascii="Book Antiqua" w:hAnsi="Book Antiqua"/>
          <w:sz w:val="23"/>
          <w:szCs w:val="23"/>
          <w:lang w:val="hu-HU"/>
        </w:rPr>
        <w:t>…………....</w:t>
      </w:r>
      <w:r w:rsidR="00B91232">
        <w:rPr>
          <w:rFonts w:ascii="Book Antiqua" w:hAnsi="Book Antiqua"/>
          <w:sz w:val="23"/>
          <w:szCs w:val="23"/>
          <w:lang w:val="hu-HU"/>
        </w:rPr>
        <w:t>...........................</w:t>
      </w:r>
    </w:p>
    <w:p w:rsidR="00F009BE" w:rsidRPr="00CF56CF" w:rsidRDefault="00F009BE" w:rsidP="00AB2565">
      <w:pPr>
        <w:pStyle w:val="Szvegtrzs"/>
        <w:ind w:left="360" w:right="549" w:hanging="360"/>
        <w:rPr>
          <w:rFonts w:ascii="Book Antiqua" w:hAnsi="Book Antiqua"/>
          <w:noProof/>
          <w:sz w:val="23"/>
          <w:szCs w:val="23"/>
          <w:lang w:val="hu-HU"/>
        </w:rPr>
      </w:pPr>
    </w:p>
    <w:p w:rsidR="00F009BE" w:rsidRPr="00597335" w:rsidRDefault="00F009BE" w:rsidP="00AB2565">
      <w:pPr>
        <w:spacing w:line="360" w:lineRule="auto"/>
        <w:ind w:right="549"/>
        <w:rPr>
          <w:b/>
          <w:noProof/>
          <w:szCs w:val="23"/>
        </w:rPr>
      </w:pPr>
      <w:r w:rsidRPr="00597335">
        <w:rPr>
          <w:noProof/>
          <w:szCs w:val="23"/>
        </w:rPr>
        <w:t xml:space="preserve">A kérelem benyújtásával </w:t>
      </w:r>
      <w:r w:rsidRPr="00597335">
        <w:rPr>
          <w:b/>
          <w:noProof/>
          <w:szCs w:val="23"/>
        </w:rPr>
        <w:t>egyidejűleg benyújtom az alábbi mellékleteket:</w:t>
      </w:r>
    </w:p>
    <w:p w:rsidR="00F009BE" w:rsidRDefault="00F009BE" w:rsidP="00AB2565">
      <w:pPr>
        <w:pStyle w:val="Szvegtrzs"/>
        <w:ind w:left="360" w:right="549"/>
        <w:rPr>
          <w:rFonts w:ascii="Book Antiqua" w:hAnsi="Book Antiqua"/>
          <w:sz w:val="23"/>
          <w:szCs w:val="23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bookmarkEnd w:id="0"/>
      <w:r w:rsidRPr="00597335">
        <w:rPr>
          <w:rFonts w:ascii="Book Antiqua" w:hAnsi="Book Antiqua"/>
          <w:sz w:val="23"/>
          <w:szCs w:val="23"/>
        </w:rPr>
        <w:tab/>
      </w:r>
      <w:r w:rsidR="00C676D8" w:rsidRPr="00597335">
        <w:rPr>
          <w:rFonts w:ascii="Book Antiqua" w:hAnsi="Book Antiqua"/>
          <w:sz w:val="23"/>
          <w:szCs w:val="23"/>
        </w:rPr>
        <w:t>A legmagasabb iskolai végzettséget igazoló oklevél</w:t>
      </w:r>
      <w:r w:rsidRPr="00597335">
        <w:rPr>
          <w:rFonts w:ascii="Book Antiqua" w:hAnsi="Book Antiqua"/>
          <w:sz w:val="23"/>
          <w:szCs w:val="23"/>
        </w:rPr>
        <w:t xml:space="preserve"> másolata</w:t>
      </w:r>
    </w:p>
    <w:p w:rsidR="009C4851" w:rsidRPr="00D05648" w:rsidRDefault="009C4851" w:rsidP="009C4851">
      <w:pPr>
        <w:pStyle w:val="Szvegtrzs"/>
        <w:ind w:left="360"/>
        <w:rPr>
          <w:rFonts w:ascii="Book Antiqua" w:hAnsi="Book Antiqua"/>
          <w:sz w:val="23"/>
          <w:szCs w:val="23"/>
        </w:rPr>
      </w:pPr>
      <w:r w:rsidRPr="00D05648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05648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  <w:highlight w:val="lightGray"/>
        </w:rPr>
      </w:r>
      <w:r w:rsidR="007C17B1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D05648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D05648"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  <w:lang w:val="hu-HU"/>
        </w:rPr>
        <w:t>Sikeres fokozott v</w:t>
      </w:r>
      <w:r w:rsidRPr="006E38D7">
        <w:rPr>
          <w:rFonts w:ascii="Book Antiqua" w:hAnsi="Book Antiqua"/>
          <w:sz w:val="23"/>
          <w:szCs w:val="23"/>
          <w:lang w:val="hu-HU"/>
        </w:rPr>
        <w:t>édelmi háttérellenőrzés</w:t>
      </w:r>
      <w:r>
        <w:rPr>
          <w:rFonts w:ascii="Book Antiqua" w:hAnsi="Book Antiqua"/>
          <w:sz w:val="23"/>
          <w:szCs w:val="23"/>
          <w:lang w:val="hu-HU"/>
        </w:rPr>
        <w:t>t igazoló dokumentum másolata</w:t>
      </w:r>
    </w:p>
    <w:p w:rsidR="00F009BE" w:rsidRPr="00597335" w:rsidRDefault="00F009BE" w:rsidP="00AB2565">
      <w:pPr>
        <w:pStyle w:val="Szvegtrzs"/>
        <w:ind w:left="360" w:right="549"/>
        <w:rPr>
          <w:rFonts w:ascii="Book Antiqua" w:hAnsi="Book Antiqua"/>
          <w:sz w:val="23"/>
          <w:szCs w:val="23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bookmarkEnd w:id="1"/>
      <w:r w:rsidRPr="00597335">
        <w:rPr>
          <w:rFonts w:ascii="Book Antiqua" w:hAnsi="Book Antiqua"/>
          <w:sz w:val="23"/>
          <w:szCs w:val="23"/>
        </w:rPr>
        <w:tab/>
        <w:t>Légiközlekedés védelmi tanfolyamok elvégzését igazoló bizonyítványok másolata</w:t>
      </w:r>
    </w:p>
    <w:p w:rsidR="00F009BE" w:rsidRPr="00597335" w:rsidRDefault="00F009BE" w:rsidP="00AB2565">
      <w:pPr>
        <w:pStyle w:val="Szvegtrzs"/>
        <w:ind w:left="360" w:right="549"/>
        <w:rPr>
          <w:rFonts w:ascii="Book Antiqua" w:hAnsi="Book Antiqua"/>
          <w:sz w:val="23"/>
          <w:szCs w:val="23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bookmarkEnd w:id="2"/>
      <w:r w:rsidRPr="00597335">
        <w:rPr>
          <w:rFonts w:ascii="Book Antiqua" w:hAnsi="Book Antiqua"/>
          <w:sz w:val="23"/>
          <w:szCs w:val="23"/>
        </w:rPr>
        <w:tab/>
      </w:r>
      <w:r w:rsidR="004C2511" w:rsidRPr="00597335">
        <w:rPr>
          <w:rFonts w:ascii="Book Antiqua" w:hAnsi="Book Antiqua"/>
          <w:sz w:val="23"/>
          <w:szCs w:val="23"/>
          <w:lang w:val="hu-HU"/>
        </w:rPr>
        <w:t>Ok</w:t>
      </w:r>
      <w:proofErr w:type="spellStart"/>
      <w:r w:rsidRPr="00597335">
        <w:rPr>
          <w:rFonts w:ascii="Book Antiqua" w:hAnsi="Book Antiqua"/>
          <w:sz w:val="23"/>
          <w:szCs w:val="23"/>
        </w:rPr>
        <w:t>tatói</w:t>
      </w:r>
      <w:proofErr w:type="spellEnd"/>
      <w:r w:rsidRPr="00597335">
        <w:rPr>
          <w:rFonts w:ascii="Book Antiqua" w:hAnsi="Book Antiqua"/>
          <w:sz w:val="23"/>
          <w:szCs w:val="23"/>
        </w:rPr>
        <w:t xml:space="preserve"> tanfolyamok elvégzését igazoló bizonyítványok másolata</w:t>
      </w:r>
    </w:p>
    <w:p w:rsidR="00F009BE" w:rsidRPr="00597335" w:rsidRDefault="00F009BE" w:rsidP="00AB2565">
      <w:pPr>
        <w:pStyle w:val="Szvegtrzs"/>
        <w:ind w:left="705" w:right="549" w:hanging="345"/>
        <w:rPr>
          <w:rFonts w:ascii="Book Antiqua" w:hAnsi="Book Antiqua"/>
          <w:sz w:val="23"/>
          <w:szCs w:val="23"/>
          <w:lang w:val="hu-HU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bookmarkEnd w:id="3"/>
      <w:r w:rsidRPr="00597335">
        <w:rPr>
          <w:rFonts w:ascii="Book Antiqua" w:hAnsi="Book Antiqua"/>
          <w:sz w:val="23"/>
          <w:szCs w:val="23"/>
        </w:rPr>
        <w:tab/>
        <w:t xml:space="preserve">Légiközlekedés védelmi tapasztalatot igazoló dokumentumok (pl. munkaszerződés, érvényes </w:t>
      </w:r>
      <w:r w:rsidRPr="00597335">
        <w:rPr>
          <w:rFonts w:ascii="Book Antiqua" w:hAnsi="Book Antiqua"/>
          <w:sz w:val="23"/>
          <w:szCs w:val="23"/>
          <w:lang w:val="hu-HU"/>
        </w:rPr>
        <w:t>védelmi ellenőri</w:t>
      </w:r>
      <w:r w:rsidRPr="00597335">
        <w:rPr>
          <w:rFonts w:ascii="Book Antiqua" w:hAnsi="Book Antiqua"/>
          <w:sz w:val="23"/>
          <w:szCs w:val="23"/>
        </w:rPr>
        <w:t xml:space="preserve"> vizsga, stb.)</w:t>
      </w:r>
    </w:p>
    <w:p w:rsidR="00F009BE" w:rsidRPr="005D1C2A" w:rsidRDefault="00F009BE" w:rsidP="00AB2565">
      <w:pPr>
        <w:pStyle w:val="Szvegtrzs"/>
        <w:ind w:left="360" w:right="549"/>
        <w:rPr>
          <w:rFonts w:ascii="Book Antiqua" w:hAnsi="Book Antiqua"/>
          <w:sz w:val="23"/>
          <w:szCs w:val="23"/>
          <w:lang w:val="hu-HU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r w:rsidRPr="00597335">
        <w:rPr>
          <w:rFonts w:ascii="Book Antiqua" w:hAnsi="Book Antiqua"/>
          <w:sz w:val="23"/>
          <w:szCs w:val="23"/>
        </w:rPr>
        <w:tab/>
        <w:t>Oktatni kívánt szakterület(</w:t>
      </w:r>
      <w:proofErr w:type="spellStart"/>
      <w:r w:rsidRPr="00597335">
        <w:rPr>
          <w:rFonts w:ascii="Book Antiqua" w:hAnsi="Book Antiqua"/>
          <w:sz w:val="23"/>
          <w:szCs w:val="23"/>
        </w:rPr>
        <w:t>ek</w:t>
      </w:r>
      <w:proofErr w:type="spellEnd"/>
      <w:r w:rsidRPr="00597335">
        <w:rPr>
          <w:rFonts w:ascii="Book Antiqua" w:hAnsi="Book Antiqua"/>
          <w:sz w:val="23"/>
          <w:szCs w:val="23"/>
        </w:rPr>
        <w:t xml:space="preserve">) </w:t>
      </w:r>
      <w:r w:rsidR="00413697">
        <w:rPr>
          <w:rFonts w:ascii="Book Antiqua" w:hAnsi="Book Antiqua"/>
          <w:sz w:val="23"/>
          <w:szCs w:val="23"/>
          <w:lang w:val="hu-HU"/>
        </w:rPr>
        <w:t>részletes tematikája, tanórák teljes tananyaga és óraterv</w:t>
      </w:r>
    </w:p>
    <w:p w:rsidR="00F009BE" w:rsidRPr="00597335" w:rsidRDefault="00F009BE" w:rsidP="002C7807">
      <w:pPr>
        <w:pStyle w:val="Szvegtrzs"/>
        <w:ind w:left="709" w:right="549" w:hanging="349"/>
        <w:rPr>
          <w:rFonts w:ascii="Book Antiqua" w:hAnsi="Book Antiqua"/>
          <w:sz w:val="23"/>
          <w:szCs w:val="23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r w:rsidRPr="00597335">
        <w:rPr>
          <w:rFonts w:ascii="Book Antiqua" w:hAnsi="Book Antiqua"/>
          <w:sz w:val="23"/>
          <w:szCs w:val="23"/>
        </w:rPr>
        <w:tab/>
        <w:t xml:space="preserve">Az eljárási díj befizetésének igazolására szolgáló banki átutalás tényét igazoló, a bank által kiadott igazolás eredeti példánya (3/2002. (VI.20.) GKM rendelet szerint: </w:t>
      </w:r>
      <w:r w:rsidRPr="00597335">
        <w:rPr>
          <w:rFonts w:ascii="Book Antiqua" w:hAnsi="Book Antiqua"/>
          <w:b/>
          <w:sz w:val="23"/>
          <w:szCs w:val="23"/>
        </w:rPr>
        <w:t>578. díjtétel 92 000 Ft</w:t>
      </w:r>
      <w:r w:rsidRPr="00597335">
        <w:rPr>
          <w:rFonts w:ascii="Book Antiqua" w:hAnsi="Book Antiqua"/>
          <w:sz w:val="23"/>
          <w:szCs w:val="23"/>
        </w:rPr>
        <w:t xml:space="preserve">). A díjat az eljárás kezdeményezőjének a </w:t>
      </w:r>
      <w:r w:rsidRPr="00597335">
        <w:rPr>
          <w:rFonts w:ascii="Book Antiqua" w:hAnsi="Book Antiqua"/>
          <w:b/>
          <w:sz w:val="23"/>
          <w:szCs w:val="23"/>
        </w:rPr>
        <w:t>kezdeményezéssel egyidejűleg</w:t>
      </w:r>
      <w:r w:rsidRPr="00597335">
        <w:rPr>
          <w:rFonts w:ascii="Book Antiqua" w:hAnsi="Book Antiqua"/>
          <w:sz w:val="23"/>
          <w:szCs w:val="23"/>
        </w:rPr>
        <w:t xml:space="preserve"> kell az </w:t>
      </w:r>
      <w:r w:rsidR="00BE3E3C" w:rsidRPr="00597335">
        <w:rPr>
          <w:rFonts w:ascii="Book Antiqua" w:hAnsi="Book Antiqua"/>
          <w:sz w:val="23"/>
          <w:szCs w:val="23"/>
          <w:lang w:val="hu-HU"/>
        </w:rPr>
        <w:t>Építési és Közlekedési</w:t>
      </w:r>
      <w:r w:rsidRPr="00597335">
        <w:rPr>
          <w:rFonts w:ascii="Book Antiqua" w:hAnsi="Book Antiqua"/>
          <w:sz w:val="23"/>
          <w:szCs w:val="23"/>
        </w:rPr>
        <w:t xml:space="preserve"> Minisztériumnak a Magyar Államkincstárnál vezetett MÁK </w:t>
      </w:r>
      <w:r w:rsidR="005A0F89" w:rsidRPr="00B10073">
        <w:rPr>
          <w:rFonts w:ascii="Book Antiqua" w:hAnsi="Book Antiqua"/>
          <w:sz w:val="23"/>
          <w:szCs w:val="23"/>
        </w:rPr>
        <w:t>10032000-</w:t>
      </w:r>
      <w:r w:rsidR="005A0F89">
        <w:rPr>
          <w:rFonts w:ascii="Book Antiqua" w:hAnsi="Book Antiqua"/>
          <w:sz w:val="23"/>
          <w:szCs w:val="23"/>
          <w:lang w:val="hu-HU"/>
        </w:rPr>
        <w:t>00003582</w:t>
      </w:r>
      <w:r w:rsidR="005A0F89" w:rsidRPr="00B10073">
        <w:rPr>
          <w:rFonts w:ascii="Book Antiqua" w:hAnsi="Book Antiqua"/>
          <w:sz w:val="23"/>
          <w:szCs w:val="23"/>
        </w:rPr>
        <w:t>-</w:t>
      </w:r>
      <w:r w:rsidR="005A0F89">
        <w:rPr>
          <w:rFonts w:ascii="Book Antiqua" w:hAnsi="Book Antiqua"/>
          <w:sz w:val="23"/>
          <w:szCs w:val="23"/>
          <w:lang w:val="hu-HU"/>
        </w:rPr>
        <w:t>06020015</w:t>
      </w:r>
      <w:r w:rsidRPr="00597335">
        <w:rPr>
          <w:rFonts w:ascii="Book Antiqua" w:hAnsi="Book Antiqua"/>
          <w:sz w:val="23"/>
          <w:szCs w:val="23"/>
        </w:rPr>
        <w:t xml:space="preserve"> számú előirányzat-felhasználási keretszámlájára igazoltan befizetni.</w:t>
      </w:r>
    </w:p>
    <w:p w:rsidR="002C7807" w:rsidRPr="00597335" w:rsidRDefault="002C7807" w:rsidP="002C7807">
      <w:pPr>
        <w:pStyle w:val="Szvegtrzs"/>
        <w:ind w:left="709" w:right="549" w:hanging="349"/>
        <w:rPr>
          <w:rFonts w:ascii="Book Antiqua" w:hAnsi="Book Antiqua"/>
          <w:sz w:val="23"/>
          <w:szCs w:val="23"/>
        </w:rPr>
      </w:pPr>
      <w:r w:rsidRPr="00597335">
        <w:rPr>
          <w:rFonts w:ascii="Book Antiqua" w:hAnsi="Book Antiqua"/>
          <w:sz w:val="23"/>
          <w:szCs w:val="23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597335">
        <w:rPr>
          <w:rFonts w:ascii="Book Antiqua" w:hAnsi="Book Antiqua"/>
          <w:sz w:val="23"/>
          <w:szCs w:val="23"/>
        </w:rPr>
        <w:instrText xml:space="preserve"> FORMCHECKBOX </w:instrText>
      </w:r>
      <w:r w:rsidR="007C17B1">
        <w:rPr>
          <w:rFonts w:ascii="Book Antiqua" w:hAnsi="Book Antiqua"/>
          <w:sz w:val="23"/>
          <w:szCs w:val="23"/>
        </w:rPr>
      </w:r>
      <w:r w:rsidR="007C17B1">
        <w:rPr>
          <w:rFonts w:ascii="Book Antiqua" w:hAnsi="Book Antiqua"/>
          <w:sz w:val="23"/>
          <w:szCs w:val="23"/>
        </w:rPr>
        <w:fldChar w:fldCharType="separate"/>
      </w:r>
      <w:r w:rsidRPr="00597335">
        <w:rPr>
          <w:rFonts w:ascii="Book Antiqua" w:hAnsi="Book Antiqua"/>
          <w:sz w:val="23"/>
          <w:szCs w:val="23"/>
        </w:rPr>
        <w:fldChar w:fldCharType="end"/>
      </w:r>
      <w:r w:rsidRPr="00597335">
        <w:rPr>
          <w:rFonts w:ascii="Book Antiqua" w:hAnsi="Book Antiqua"/>
          <w:sz w:val="23"/>
          <w:szCs w:val="23"/>
        </w:rPr>
        <w:tab/>
        <w:t xml:space="preserve">Köztartozásmentes adózói státuszának igazolása </w:t>
      </w:r>
    </w:p>
    <w:p w:rsidR="002C7807" w:rsidRPr="00597335" w:rsidRDefault="002C7807" w:rsidP="002C7807">
      <w:pPr>
        <w:pStyle w:val="Szvegtrzs"/>
        <w:ind w:left="709" w:right="549" w:hanging="349"/>
        <w:rPr>
          <w:rFonts w:ascii="Book Antiqua" w:hAnsi="Book Antiqua"/>
          <w:sz w:val="23"/>
          <w:szCs w:val="23"/>
        </w:rPr>
      </w:pPr>
      <w:r w:rsidRPr="00597335">
        <w:rPr>
          <w:rFonts w:ascii="Book Antiqua" w:hAnsi="Book Antiqua"/>
          <w:sz w:val="23"/>
          <w:szCs w:val="23"/>
        </w:rPr>
        <w:t>(a kérelem nyomtatványt, a tematikákat és az egyéb mellékleteket három külön fájlban)</w:t>
      </w:r>
    </w:p>
    <w:p w:rsidR="00F009BE" w:rsidRPr="00CF56CF" w:rsidRDefault="00F009BE" w:rsidP="002C7807">
      <w:pPr>
        <w:pStyle w:val="Szvegtrzs"/>
        <w:ind w:left="709" w:right="549" w:hanging="349"/>
        <w:rPr>
          <w:i/>
          <w:szCs w:val="23"/>
        </w:rPr>
      </w:pPr>
      <w:r w:rsidRPr="00CF56CF">
        <w:rPr>
          <w:szCs w:val="23"/>
        </w:rPr>
        <w:br w:type="page"/>
      </w:r>
      <w:r w:rsidRPr="00CF56CF">
        <w:rPr>
          <w:bCs/>
          <w:i/>
          <w:iCs/>
          <w:szCs w:val="23"/>
        </w:rPr>
        <w:lastRenderedPageBreak/>
        <w:t>Tudomásul veszem, hogy az általános közigazgatási rendtartásról szóló 2016. évi CL. törvény alapján:</w:t>
      </w:r>
    </w:p>
    <w:p w:rsidR="00F009BE" w:rsidRPr="00CF56CF" w:rsidRDefault="00F009BE" w:rsidP="00AB2565">
      <w:pPr>
        <w:numPr>
          <w:ilvl w:val="0"/>
          <w:numId w:val="17"/>
        </w:numPr>
        <w:spacing w:after="0"/>
        <w:ind w:left="426" w:right="549"/>
        <w:rPr>
          <w:i/>
          <w:szCs w:val="23"/>
        </w:rPr>
      </w:pPr>
      <w:r w:rsidRPr="00CF56CF">
        <w:rPr>
          <w:i/>
          <w:szCs w:val="23"/>
        </w:rPr>
        <w:t>A hatóság az eljárást megszünteti, ha a kérelmező ügyfél a kérelmére indult eljárásban a hiánypótlásra való felhívásnak nem tett eleget, illetve a kérelmező ügyfél a hatóság felhívására nem nyilatkozik, és ennek hiányában a kérelem nem bírálható el (47. § (1) bekezdés b) pont).</w:t>
      </w:r>
    </w:p>
    <w:p w:rsidR="00F009BE" w:rsidRPr="00CF56CF" w:rsidRDefault="00F009BE" w:rsidP="00AB256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 w:right="549"/>
        <w:outlineLvl w:val="0"/>
        <w:rPr>
          <w:bCs/>
          <w:i/>
          <w:iCs/>
          <w:szCs w:val="23"/>
        </w:rPr>
      </w:pPr>
      <w:r w:rsidRPr="00CF56CF">
        <w:rPr>
          <w:bCs/>
          <w:i/>
          <w:iCs/>
          <w:szCs w:val="23"/>
        </w:rPr>
        <w:t xml:space="preserve">A hatóság az eljárást megszünteti, ha </w:t>
      </w:r>
      <w:r w:rsidRPr="00CF56CF">
        <w:rPr>
          <w:rFonts w:cs="Times"/>
          <w:i/>
          <w:iCs/>
          <w:szCs w:val="23"/>
        </w:rPr>
        <w:t>az ügyfél nem tesz eleget eljárási költség előlegezési kötelezettségének</w:t>
      </w:r>
      <w:r w:rsidRPr="00CF56CF">
        <w:rPr>
          <w:bCs/>
          <w:i/>
          <w:iCs/>
          <w:szCs w:val="23"/>
        </w:rPr>
        <w:t xml:space="preserve"> </w:t>
      </w:r>
      <w:r w:rsidRPr="00CF56CF">
        <w:rPr>
          <w:i/>
          <w:iCs/>
          <w:szCs w:val="23"/>
        </w:rPr>
        <w:t>(47. § (1) bekezdés d) pont).</w:t>
      </w:r>
    </w:p>
    <w:p w:rsidR="00F009BE" w:rsidRPr="00CF56CF" w:rsidRDefault="00F009BE" w:rsidP="00AB256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 w:right="549"/>
        <w:outlineLvl w:val="0"/>
        <w:rPr>
          <w:bCs/>
          <w:i/>
          <w:iCs/>
          <w:szCs w:val="23"/>
        </w:rPr>
      </w:pPr>
      <w:r w:rsidRPr="00CF56CF">
        <w:rPr>
          <w:bCs/>
          <w:i/>
          <w:iCs/>
          <w:szCs w:val="23"/>
        </w:rPr>
        <w:t>Az ügyintézési határidőbe nem számít be:</w:t>
      </w:r>
    </w:p>
    <w:p w:rsidR="00F009BE" w:rsidRPr="00CF56CF" w:rsidRDefault="00F009BE" w:rsidP="00AB2565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right="549"/>
        <w:outlineLvl w:val="0"/>
        <w:rPr>
          <w:bCs/>
          <w:i/>
          <w:iCs/>
          <w:szCs w:val="23"/>
        </w:rPr>
      </w:pPr>
      <w:r w:rsidRPr="00CF56CF">
        <w:rPr>
          <w:bCs/>
          <w:i/>
          <w:iCs/>
          <w:szCs w:val="23"/>
        </w:rPr>
        <w:t>az eljárás felfüggesztésének, szünetelésének és</w:t>
      </w:r>
    </w:p>
    <w:p w:rsidR="00F009BE" w:rsidRPr="00CF56CF" w:rsidRDefault="00F009BE" w:rsidP="00AB2565">
      <w:pPr>
        <w:numPr>
          <w:ilvl w:val="0"/>
          <w:numId w:val="16"/>
        </w:numPr>
        <w:autoSpaceDE w:val="0"/>
        <w:autoSpaceDN w:val="0"/>
        <w:adjustRightInd w:val="0"/>
        <w:spacing w:after="0"/>
        <w:ind w:right="549"/>
        <w:outlineLvl w:val="0"/>
        <w:rPr>
          <w:bCs/>
          <w:i/>
          <w:iCs/>
          <w:szCs w:val="23"/>
        </w:rPr>
      </w:pPr>
      <w:r w:rsidRPr="00CF56CF">
        <w:rPr>
          <w:bCs/>
          <w:i/>
          <w:iCs/>
          <w:szCs w:val="23"/>
        </w:rPr>
        <w:t>- ha függő hatályú döntés meghozatalának nincs helye - az ügyfél mulasztásának vagy késedelmének időtartama (</w:t>
      </w:r>
      <w:r w:rsidRPr="00CF56CF">
        <w:rPr>
          <w:i/>
          <w:iCs/>
          <w:szCs w:val="23"/>
        </w:rPr>
        <w:t xml:space="preserve">50. § </w:t>
      </w:r>
      <w:r w:rsidRPr="00CF56CF">
        <w:rPr>
          <w:bCs/>
          <w:i/>
          <w:iCs/>
          <w:szCs w:val="23"/>
        </w:rPr>
        <w:t xml:space="preserve">(5) </w:t>
      </w:r>
      <w:proofErr w:type="spellStart"/>
      <w:r w:rsidRPr="00CF56CF">
        <w:rPr>
          <w:bCs/>
          <w:i/>
          <w:iCs/>
          <w:szCs w:val="23"/>
        </w:rPr>
        <w:t>bek</w:t>
      </w:r>
      <w:proofErr w:type="spellEnd"/>
      <w:r w:rsidRPr="00CF56CF">
        <w:rPr>
          <w:bCs/>
          <w:i/>
          <w:iCs/>
          <w:szCs w:val="23"/>
        </w:rPr>
        <w:t>.).</w:t>
      </w:r>
    </w:p>
    <w:p w:rsidR="00F009BE" w:rsidRPr="00CF56CF" w:rsidRDefault="00F009BE" w:rsidP="00AB2565">
      <w:pPr>
        <w:ind w:right="549"/>
        <w:rPr>
          <w:szCs w:val="23"/>
        </w:rPr>
      </w:pPr>
    </w:p>
    <w:p w:rsidR="00F009BE" w:rsidRPr="00CF56CF" w:rsidRDefault="00F009BE" w:rsidP="00AB2565">
      <w:pPr>
        <w:spacing w:line="360" w:lineRule="auto"/>
        <w:ind w:right="549"/>
        <w:rPr>
          <w:b/>
          <w:noProof/>
          <w:szCs w:val="23"/>
        </w:rPr>
      </w:pPr>
      <w:r w:rsidRPr="00CF56CF">
        <w:rPr>
          <w:b/>
          <w:noProof/>
          <w:szCs w:val="23"/>
        </w:rPr>
        <w:t>Büntetőjogi felelősségem tudatában kijelentem, hogy a közölt adatok a valóságnak megfelelnek.</w:t>
      </w:r>
    </w:p>
    <w:p w:rsidR="00F009BE" w:rsidRPr="00CF56CF" w:rsidRDefault="00F009BE" w:rsidP="00F009BE">
      <w:pPr>
        <w:spacing w:line="360" w:lineRule="auto"/>
        <w:rPr>
          <w:noProof/>
          <w:szCs w:val="23"/>
        </w:rPr>
      </w:pPr>
      <w:r w:rsidRPr="00CF56CF">
        <w:rPr>
          <w:noProof/>
          <w:szCs w:val="23"/>
        </w:rPr>
        <w:t>Kelt: .................................., .......................................</w:t>
      </w:r>
    </w:p>
    <w:p w:rsidR="00F009BE" w:rsidRPr="00CF56CF" w:rsidRDefault="00F009BE" w:rsidP="00F009BE">
      <w:pPr>
        <w:tabs>
          <w:tab w:val="left" w:pos="4500"/>
        </w:tabs>
        <w:spacing w:line="360" w:lineRule="auto"/>
        <w:jc w:val="center"/>
        <w:rPr>
          <w:noProof/>
          <w:szCs w:val="23"/>
        </w:rPr>
      </w:pPr>
      <w:r w:rsidRPr="00CF56CF">
        <w:rPr>
          <w:noProof/>
          <w:szCs w:val="23"/>
        </w:rPr>
        <w:t>…………………………………………………..</w:t>
      </w:r>
      <w:r w:rsidRPr="00CF56CF">
        <w:rPr>
          <w:noProof/>
          <w:szCs w:val="23"/>
        </w:rPr>
        <w:tab/>
        <w:t>…………………………………………………..</w:t>
      </w:r>
    </w:p>
    <w:p w:rsidR="00F009BE" w:rsidRPr="00CF56CF" w:rsidRDefault="00F009BE" w:rsidP="00F009BE">
      <w:pPr>
        <w:jc w:val="center"/>
        <w:rPr>
          <w:noProof/>
          <w:szCs w:val="23"/>
        </w:rPr>
      </w:pPr>
      <w:r w:rsidRPr="00CF56CF">
        <w:rPr>
          <w:noProof/>
          <w:szCs w:val="23"/>
        </w:rPr>
        <w:t>védelmi oktató jelölt</w:t>
      </w:r>
      <w:r w:rsidRPr="00CF56CF">
        <w:rPr>
          <w:noProof/>
          <w:szCs w:val="23"/>
        </w:rPr>
        <w:tab/>
      </w:r>
      <w:r w:rsidRPr="00CF56CF">
        <w:rPr>
          <w:noProof/>
          <w:szCs w:val="23"/>
        </w:rPr>
        <w:tab/>
      </w:r>
      <w:r w:rsidRPr="00CF56CF">
        <w:rPr>
          <w:noProof/>
          <w:szCs w:val="23"/>
        </w:rPr>
        <w:tab/>
      </w:r>
      <w:r w:rsidRPr="00CF56CF">
        <w:rPr>
          <w:noProof/>
          <w:szCs w:val="23"/>
        </w:rPr>
        <w:tab/>
        <w:t xml:space="preserve"> kérelmező szervezet</w:t>
      </w:r>
    </w:p>
    <w:p w:rsidR="00CF56CF" w:rsidRDefault="00F009BE" w:rsidP="00F009BE">
      <w:pPr>
        <w:jc w:val="center"/>
        <w:rPr>
          <w:noProof/>
          <w:szCs w:val="23"/>
        </w:rPr>
      </w:pPr>
      <w:r w:rsidRPr="00CF56CF">
        <w:rPr>
          <w:noProof/>
          <w:szCs w:val="23"/>
        </w:rPr>
        <w:t>(sajátkezű aláírás)</w:t>
      </w:r>
      <w:r w:rsidRPr="00CF56CF">
        <w:rPr>
          <w:noProof/>
          <w:szCs w:val="23"/>
        </w:rPr>
        <w:tab/>
      </w:r>
      <w:r w:rsidRPr="00CF56CF">
        <w:rPr>
          <w:noProof/>
          <w:szCs w:val="23"/>
        </w:rPr>
        <w:tab/>
      </w:r>
      <w:r w:rsidRPr="00CF56CF">
        <w:rPr>
          <w:noProof/>
          <w:szCs w:val="23"/>
        </w:rPr>
        <w:tab/>
      </w:r>
      <w:r w:rsidRPr="00CF56CF">
        <w:rPr>
          <w:noProof/>
          <w:szCs w:val="23"/>
        </w:rPr>
        <w:tab/>
        <w:t xml:space="preserve">   (cégszerű aláírás)</w:t>
      </w:r>
    </w:p>
    <w:p w:rsidR="00CF56CF" w:rsidRDefault="00CF56CF">
      <w:pPr>
        <w:spacing w:after="0"/>
        <w:jc w:val="left"/>
        <w:rPr>
          <w:noProof/>
          <w:szCs w:val="23"/>
        </w:rPr>
      </w:pPr>
      <w:r>
        <w:rPr>
          <w:noProof/>
          <w:szCs w:val="23"/>
        </w:rPr>
        <w:br w:type="page"/>
      </w:r>
    </w:p>
    <w:p w:rsidR="00CF56CF" w:rsidRPr="003B713A" w:rsidRDefault="00CF56CF" w:rsidP="00CF56CF">
      <w:pPr>
        <w:spacing w:line="360" w:lineRule="auto"/>
        <w:rPr>
          <w:b/>
          <w:noProof/>
        </w:rPr>
      </w:pPr>
      <w:r w:rsidRPr="003B713A">
        <w:rPr>
          <w:b/>
          <w:noProof/>
        </w:rPr>
        <w:lastRenderedPageBreak/>
        <w:t>A védelmi oktató jelölt adatai:</w:t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Neve: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Születési helye, ideje: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Állampolgársága: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Anyja neve: </w:t>
      </w:r>
      <w:r w:rsidRPr="003B713A">
        <w:rPr>
          <w:noProof/>
        </w:rPr>
        <w:tab/>
      </w:r>
    </w:p>
    <w:p w:rsidR="00CF56CF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Lakcíme: </w:t>
      </w:r>
      <w:r w:rsidRPr="003B713A">
        <w:rPr>
          <w:noProof/>
        </w:rPr>
        <w:tab/>
      </w:r>
    </w:p>
    <w:p w:rsidR="00003A99" w:rsidRPr="003B713A" w:rsidRDefault="00003A99" w:rsidP="00003A99">
      <w:pPr>
        <w:tabs>
          <w:tab w:val="right" w:leader="dot" w:pos="9639"/>
        </w:tabs>
        <w:spacing w:line="360" w:lineRule="auto"/>
        <w:rPr>
          <w:noProof/>
        </w:rPr>
      </w:pPr>
      <w:r>
        <w:rPr>
          <w:noProof/>
        </w:rPr>
        <w:t>e-mail címe</w:t>
      </w:r>
      <w:r w:rsidRPr="003B713A">
        <w:rPr>
          <w:noProof/>
        </w:rPr>
        <w:t xml:space="preserve">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Telefonszáma: </w:t>
      </w:r>
      <w:r w:rsidRPr="003B713A">
        <w:rPr>
          <w:noProof/>
        </w:rPr>
        <w:tab/>
      </w:r>
    </w:p>
    <w:p w:rsidR="00CF56CF" w:rsidRPr="003B713A" w:rsidRDefault="00003A99" w:rsidP="00CF56CF">
      <w:pPr>
        <w:tabs>
          <w:tab w:val="right" w:leader="dot" w:pos="9639"/>
        </w:tabs>
        <w:spacing w:line="360" w:lineRule="auto"/>
        <w:rPr>
          <w:noProof/>
        </w:rPr>
      </w:pPr>
      <w:r>
        <w:rPr>
          <w:noProof/>
        </w:rPr>
        <w:t>Jelenlegi m</w:t>
      </w:r>
      <w:r w:rsidR="00CF56CF" w:rsidRPr="003B713A">
        <w:rPr>
          <w:noProof/>
        </w:rPr>
        <w:t xml:space="preserve">unkahelye: </w:t>
      </w:r>
      <w:r w:rsidR="00CF56CF" w:rsidRPr="003B713A">
        <w:rPr>
          <w:noProof/>
        </w:rPr>
        <w:tab/>
      </w:r>
    </w:p>
    <w:p w:rsidR="00CF56CF" w:rsidRPr="00CF56CF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>Jelen</w:t>
      </w:r>
      <w:r>
        <w:rPr>
          <w:noProof/>
        </w:rPr>
        <w:t xml:space="preserve">legi foglalkozása, beosztása: </w:t>
      </w:r>
      <w:r>
        <w:rPr>
          <w:noProof/>
        </w:rPr>
        <w:tab/>
      </w:r>
    </w:p>
    <w:p w:rsidR="00CF56CF" w:rsidRPr="003B713A" w:rsidRDefault="00CF56CF" w:rsidP="00CF56CF">
      <w:pPr>
        <w:spacing w:line="360" w:lineRule="auto"/>
        <w:rPr>
          <w:b/>
          <w:noProof/>
        </w:rPr>
      </w:pPr>
      <w:r w:rsidRPr="003B713A">
        <w:rPr>
          <w:b/>
          <w:noProof/>
        </w:rPr>
        <w:t>A védelmi oktató jelölt végzettsége, képesítése:</w:t>
      </w:r>
    </w:p>
    <w:p w:rsidR="00CF56CF" w:rsidRPr="003B713A" w:rsidRDefault="00003A99" w:rsidP="00CF56CF">
      <w:pPr>
        <w:tabs>
          <w:tab w:val="right" w:leader="dot" w:pos="9639"/>
        </w:tabs>
        <w:spacing w:line="360" w:lineRule="auto"/>
        <w:rPr>
          <w:noProof/>
        </w:rPr>
      </w:pPr>
      <w:r>
        <w:rPr>
          <w:noProof/>
        </w:rPr>
        <w:t>Legmagasabb i</w:t>
      </w:r>
      <w:r w:rsidR="00CF56CF" w:rsidRPr="003B713A">
        <w:rPr>
          <w:noProof/>
        </w:rPr>
        <w:t xml:space="preserve">skolai végzettsége (az oktatási intézmény megjelölésével): </w:t>
      </w:r>
      <w:r w:rsidR="00CF56CF"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Elvégzett légiközlekedés védelmi tanfolyamok: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 xml:space="preserve">Elvégzett oktatói tanfolyamok: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ind w:right="549"/>
        <w:rPr>
          <w:noProof/>
        </w:rPr>
      </w:pPr>
      <w:r w:rsidRPr="003B713A">
        <w:rPr>
          <w:noProof/>
        </w:rPr>
        <w:t>Az oktatni kívánt szakterülete</w:t>
      </w:r>
      <w:r w:rsidR="00413697">
        <w:rPr>
          <w:noProof/>
        </w:rPr>
        <w:t>kkel kapcsolatos</w:t>
      </w:r>
      <w:bookmarkStart w:id="4" w:name="_GoBack"/>
      <w:bookmarkEnd w:id="4"/>
      <w:r w:rsidRPr="003B713A">
        <w:rPr>
          <w:noProof/>
        </w:rPr>
        <w:t xml:space="preserve"> légiközlekedés védelmi (gyakorlati szervezési, oktatási) tapasztalat </w:t>
      </w:r>
      <w:r w:rsidR="00413697">
        <w:rPr>
          <w:noProof/>
        </w:rPr>
        <w:t xml:space="preserve">minden egyes kérelmezett pont esetében </w:t>
      </w:r>
      <w:r w:rsidRPr="003B713A">
        <w:rPr>
          <w:noProof/>
        </w:rPr>
        <w:t>(a szakterület</w:t>
      </w:r>
      <w:r w:rsidR="00413697">
        <w:rPr>
          <w:noProof/>
        </w:rPr>
        <w:t>ek</w:t>
      </w:r>
      <w:r w:rsidRPr="003B713A">
        <w:rPr>
          <w:noProof/>
        </w:rPr>
        <w:t xml:space="preserve">re érvényes </w:t>
      </w:r>
      <w:r w:rsidR="00413697" w:rsidRPr="003B713A">
        <w:rPr>
          <w:noProof/>
        </w:rPr>
        <w:t>bizonyít</w:t>
      </w:r>
      <w:r w:rsidR="00413697">
        <w:rPr>
          <w:noProof/>
        </w:rPr>
        <w:t>ékokkal</w:t>
      </w:r>
      <w:r w:rsidR="00413697" w:rsidRPr="003B713A">
        <w:rPr>
          <w:noProof/>
        </w:rPr>
        <w:t xml:space="preserve"> </w:t>
      </w:r>
      <w:r w:rsidRPr="003B713A">
        <w:rPr>
          <w:noProof/>
        </w:rPr>
        <w:t xml:space="preserve">alátámasztva): </w:t>
      </w: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CF56CF">
      <w:pPr>
        <w:tabs>
          <w:tab w:val="right" w:leader="dot" w:pos="9639"/>
        </w:tabs>
        <w:spacing w:line="360" w:lineRule="auto"/>
        <w:rPr>
          <w:noProof/>
        </w:rPr>
      </w:pPr>
      <w:r w:rsidRPr="003B713A">
        <w:rPr>
          <w:noProof/>
        </w:rPr>
        <w:tab/>
      </w:r>
    </w:p>
    <w:p w:rsidR="00CF56CF" w:rsidRPr="003B713A" w:rsidRDefault="00CF56CF" w:rsidP="00AB2565">
      <w:pPr>
        <w:spacing w:line="360" w:lineRule="auto"/>
        <w:ind w:right="549"/>
        <w:rPr>
          <w:b/>
          <w:noProof/>
        </w:rPr>
      </w:pPr>
      <w:r w:rsidRPr="003B713A">
        <w:rPr>
          <w:noProof/>
        </w:rPr>
        <w:br w:type="page"/>
      </w:r>
      <w:r w:rsidRPr="003B713A">
        <w:rPr>
          <w:b/>
          <w:noProof/>
        </w:rPr>
        <w:lastRenderedPageBreak/>
        <w:t>Oktatni kívánt szakterületek a Bizottság (EU) 2015/1998 végrehajtási rendelet me</w:t>
      </w:r>
      <w:r>
        <w:rPr>
          <w:b/>
          <w:noProof/>
        </w:rPr>
        <w:t>llékletének fejezetei szerint):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 w:rsidRPr="003B713A">
        <w:t>személyek, a kézipoggyász, a személyeknél lévő tárgyak és a feladott poggyász átvizsgálását végző személyek munkakör-specifikus képzése (11.2.3.1.)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right="549"/>
        <w:jc w:val="left"/>
      </w:pPr>
      <w:r w:rsidRPr="003B713A">
        <w:t>áru és a postai küldemények átvizsgálását végző személyek képzése (11.2.3.2.)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proofErr w:type="spellStart"/>
      <w:r w:rsidRPr="003B713A">
        <w:t>légifuvarozói</w:t>
      </w:r>
      <w:proofErr w:type="spellEnd"/>
      <w:r w:rsidRPr="003B713A">
        <w:t xml:space="preserve"> postai küldemények és a </w:t>
      </w:r>
      <w:proofErr w:type="spellStart"/>
      <w:r w:rsidRPr="003B713A">
        <w:t>légifuvarozói</w:t>
      </w:r>
      <w:proofErr w:type="spellEnd"/>
      <w:r w:rsidRPr="003B713A">
        <w:t xml:space="preserve"> anyagok, a fedélzeti ellátmány és a repülőtéri készletek átvizsgálását végző személyek képzése (11.2.3.3.)</w:t>
      </w:r>
    </w:p>
    <w:p w:rsidR="00CF56CF" w:rsidRPr="003B713A" w:rsidRDefault="00CF56CF" w:rsidP="00AB2565">
      <w:pPr>
        <w:numPr>
          <w:ilvl w:val="0"/>
          <w:numId w:val="20"/>
        </w:numPr>
        <w:tabs>
          <w:tab w:val="right" w:leader="dot" w:pos="9000"/>
        </w:tabs>
        <w:spacing w:after="0" w:line="300" w:lineRule="auto"/>
        <w:ind w:right="549"/>
        <w:jc w:val="left"/>
      </w:pPr>
      <w:r w:rsidRPr="003B713A">
        <w:t>járművek átvizsgálását végző személyek speciális képzése (11.2.3.4.)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 w:rsidRPr="003B713A">
        <w:t>repülőtéri belépés-ellenőrzést végző, valamint a megfigyelésben és az őrjáratokban közreműködő személyek speciális képzése (11.2.3.5.)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right="549"/>
        <w:jc w:val="left"/>
      </w:pPr>
      <w:r w:rsidRPr="003B713A">
        <w:t>légi járművek védelmi célú átvizsgálását végző személyek képzése (11.2.3.6.)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right="549"/>
        <w:jc w:val="left"/>
      </w:pPr>
      <w:r w:rsidRPr="003B713A">
        <w:t>légi járművek fizikai védelmét biztosító személyek képzése (11.2.3.7.)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right="549"/>
        <w:jc w:val="left"/>
      </w:pPr>
      <w:r w:rsidRPr="003B713A">
        <w:t>poggyász-összeegyeztetést végző személyek képzése (11.2.3.8.)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 w:rsidRPr="003B713A">
        <w:t>áru és a postai küldemények esetében az átvizsgálástól eltérő védelmi ellenőrzéseket végző, valamint az azonosítható áruhoz vagy az azonosítható légipostai küldeményekhez hozzáféréssel rendelkező személyek képzése (11.2.3.9.)</w:t>
      </w:r>
    </w:p>
    <w:p w:rsidR="00CF56CF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proofErr w:type="spellStart"/>
      <w:r w:rsidRPr="003B713A">
        <w:t>légifuvarozói</w:t>
      </w:r>
      <w:proofErr w:type="spellEnd"/>
      <w:r w:rsidRPr="003B713A">
        <w:t xml:space="preserve"> postai küldemények, a </w:t>
      </w:r>
      <w:proofErr w:type="spellStart"/>
      <w:r w:rsidRPr="003B713A">
        <w:t>légifuvarozói</w:t>
      </w:r>
      <w:proofErr w:type="spellEnd"/>
      <w:r w:rsidRPr="003B713A">
        <w:t xml:space="preserve"> anyagok, a fedélzeti ellátmány és a repülőtéri készletek esetében az átvizsgálástól eltérő védelmi ellenőrzéseket végző személyek képzése (11.2.3.10.)</w:t>
      </w:r>
    </w:p>
    <w:p w:rsidR="00003A99" w:rsidRPr="003B713A" w:rsidRDefault="00C676D8" w:rsidP="00C676D8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>
        <w:t>a hajózó és kabinszemélyzet repülés tartama alatti védelmi intézkedéseket végrehajtó tagjainak képzése</w:t>
      </w:r>
      <w:r w:rsidRPr="003B713A">
        <w:t xml:space="preserve"> (11.2.3.1</w:t>
      </w:r>
      <w:r>
        <w:t>1</w:t>
      </w:r>
      <w:r w:rsidRPr="003B713A">
        <w:t>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 w:rsidRPr="003B713A">
        <w:t>védelmi intézkedéseket végrehajtó személyek közvetlen felügyeletét ellátó személyek speciális képzése (11.2.4.)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 w:rsidRPr="003B713A">
        <w:t>nemzeti vagy helyi szinten a védelmi program és annak végrehajtásának biztosításáért általában felelős személyek képzése (11.2.5.)</w:t>
      </w:r>
    </w:p>
    <w:p w:rsidR="00CF56CF" w:rsidRPr="003B713A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left="567" w:right="549" w:hanging="207"/>
        <w:jc w:val="left"/>
      </w:pPr>
      <w:r w:rsidRPr="003B713A">
        <w:t>utasoktól különböző olyan személyek képzése, akiknek szigorított védelmi területekre kíséret nélkül szükséges belépniük (11.2.6.</w:t>
      </w:r>
      <w:r>
        <w:t>2.</w:t>
      </w:r>
      <w:r w:rsidRPr="003B713A">
        <w:t>)</w:t>
      </w:r>
    </w:p>
    <w:p w:rsidR="00CF56CF" w:rsidRDefault="00CF56CF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right="549"/>
        <w:jc w:val="left"/>
      </w:pPr>
      <w:r w:rsidRPr="003B713A">
        <w:t>általános védelmi tudatosságnövelő képzés (11.2.7.)</w:t>
      </w:r>
    </w:p>
    <w:p w:rsidR="00C676D8" w:rsidRPr="003B713A" w:rsidRDefault="00C676D8" w:rsidP="00AB2565">
      <w:pPr>
        <w:numPr>
          <w:ilvl w:val="0"/>
          <w:numId w:val="19"/>
        </w:numPr>
        <w:tabs>
          <w:tab w:val="right" w:leader="dot" w:pos="9000"/>
        </w:tabs>
        <w:spacing w:after="0" w:line="300" w:lineRule="auto"/>
        <w:ind w:right="549"/>
        <w:jc w:val="left"/>
      </w:pPr>
      <w:r>
        <w:t>robbanóanyag-kereső kutyá</w:t>
      </w:r>
      <w:r w:rsidR="0036045D">
        <w:t>s teamekre</w:t>
      </w:r>
      <w:r>
        <w:t xml:space="preserve"> vonatkozó képzés (12.9.3)</w:t>
      </w:r>
    </w:p>
    <w:p w:rsidR="00F009BE" w:rsidRPr="00CF56CF" w:rsidRDefault="00F009BE" w:rsidP="00F009BE">
      <w:pPr>
        <w:jc w:val="center"/>
        <w:rPr>
          <w:noProof/>
          <w:szCs w:val="23"/>
        </w:rPr>
      </w:pPr>
    </w:p>
    <w:p w:rsidR="00BC15A9" w:rsidRPr="00CF56CF" w:rsidRDefault="00BC15A9" w:rsidP="00F009BE">
      <w:pPr>
        <w:rPr>
          <w:szCs w:val="23"/>
        </w:rPr>
      </w:pPr>
    </w:p>
    <w:sectPr w:rsidR="00BC15A9" w:rsidRPr="00CF56CF" w:rsidSect="006706A6">
      <w:footerReference w:type="default" r:id="rId8"/>
      <w:headerReference w:type="first" r:id="rId9"/>
      <w:pgSz w:w="11900" w:h="16840"/>
      <w:pgMar w:top="828" w:right="720" w:bottom="1134" w:left="992" w:header="0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BA" w:rsidRDefault="00CB3EBA" w:rsidP="00493337">
      <w:r>
        <w:separator/>
      </w:r>
    </w:p>
    <w:p w:rsidR="00CB3EBA" w:rsidRDefault="00CB3EBA"/>
    <w:p w:rsidR="00CB3EBA" w:rsidRDefault="00CB3EBA" w:rsidP="003541D1"/>
  </w:endnote>
  <w:endnote w:type="continuationSeparator" w:id="0">
    <w:p w:rsidR="00CB3EBA" w:rsidRDefault="00CB3EBA" w:rsidP="00493337">
      <w:r>
        <w:continuationSeparator/>
      </w:r>
    </w:p>
    <w:p w:rsidR="00CB3EBA" w:rsidRDefault="00CB3EBA"/>
    <w:p w:rsidR="00CB3EBA" w:rsidRDefault="00CB3EBA" w:rsidP="00354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344589"/>
      <w:docPartObj>
        <w:docPartGallery w:val="Page Numbers (Bottom of Page)"/>
        <w:docPartUnique/>
      </w:docPartObj>
    </w:sdtPr>
    <w:sdtEndPr/>
    <w:sdtContent>
      <w:p w:rsidR="007C568E" w:rsidRDefault="007C56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B1">
          <w:rPr>
            <w:noProof/>
          </w:rPr>
          <w:t>2</w:t>
        </w:r>
        <w:r>
          <w:fldChar w:fldCharType="end"/>
        </w:r>
      </w:p>
    </w:sdtContent>
  </w:sdt>
  <w:p w:rsidR="006F208D" w:rsidRPr="007C568E" w:rsidRDefault="006F208D" w:rsidP="007C56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BA" w:rsidRDefault="00CB3EBA" w:rsidP="00493337">
      <w:r>
        <w:separator/>
      </w:r>
    </w:p>
    <w:p w:rsidR="00CB3EBA" w:rsidRDefault="00CB3EBA"/>
    <w:p w:rsidR="00CB3EBA" w:rsidRDefault="00CB3EBA" w:rsidP="003541D1"/>
  </w:footnote>
  <w:footnote w:type="continuationSeparator" w:id="0">
    <w:p w:rsidR="00CB3EBA" w:rsidRDefault="00CB3EBA" w:rsidP="00493337">
      <w:r>
        <w:continuationSeparator/>
      </w:r>
    </w:p>
    <w:p w:rsidR="00CB3EBA" w:rsidRDefault="00CB3EBA"/>
    <w:p w:rsidR="00CB3EBA" w:rsidRDefault="00CB3EBA" w:rsidP="003541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C6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noProof/>
        <w:lang w:eastAsia="hu-HU"/>
      </w:rPr>
      <w:drawing>
        <wp:inline distT="0" distB="0" distL="0" distR="0" wp14:anchorId="2B18D20C" wp14:editId="723ED7BB">
          <wp:extent cx="5742940" cy="895985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77B9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rFonts w:cstheme="minorHAnsi"/>
        <w:caps/>
      </w:rPr>
      <w:t xml:space="preserve">Építési és </w:t>
    </w:r>
    <w:r w:rsidR="00813377">
      <w:rPr>
        <w:rFonts w:cstheme="minorHAnsi"/>
        <w:caps/>
      </w:rPr>
      <w:t xml:space="preserve">Közlekedési </w:t>
    </w:r>
    <w:r>
      <w:rPr>
        <w:rFonts w:cstheme="minorHAnsi"/>
        <w:caps/>
      </w:rPr>
      <w:t>Minisztérium</w:t>
    </w:r>
  </w:p>
  <w:p w:rsidR="006177B9" w:rsidRPr="006177B9" w:rsidRDefault="005E23C6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 w:rsidRPr="005E23C6">
      <w:rPr>
        <w:rFonts w:cstheme="minorHAnsi"/>
        <w:caps/>
      </w:rPr>
      <w:t>LÉGÜGYI KOCKÁZATÉRTÉKELÉSI HATÓSÁGI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52D"/>
    <w:multiLevelType w:val="hybridMultilevel"/>
    <w:tmpl w:val="CACEFB74"/>
    <w:lvl w:ilvl="0" w:tplc="581E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C8A"/>
    <w:multiLevelType w:val="hybridMultilevel"/>
    <w:tmpl w:val="0492C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D9B"/>
    <w:multiLevelType w:val="hybridMultilevel"/>
    <w:tmpl w:val="BF00FD56"/>
    <w:lvl w:ilvl="0" w:tplc="501CCA2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A4D2E21"/>
    <w:multiLevelType w:val="hybridMultilevel"/>
    <w:tmpl w:val="C254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61C"/>
    <w:multiLevelType w:val="hybridMultilevel"/>
    <w:tmpl w:val="227A15D6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6DDB"/>
    <w:multiLevelType w:val="hybridMultilevel"/>
    <w:tmpl w:val="4F9EE7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D7521"/>
    <w:multiLevelType w:val="hybridMultilevel"/>
    <w:tmpl w:val="968AB32A"/>
    <w:lvl w:ilvl="0" w:tplc="F0CA3EC4">
      <w:start w:val="1"/>
      <w:numFmt w:val="bullet"/>
      <w:suff w:val="space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2F6E"/>
    <w:multiLevelType w:val="hybridMultilevel"/>
    <w:tmpl w:val="48509938"/>
    <w:lvl w:ilvl="0" w:tplc="9C446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552B"/>
    <w:multiLevelType w:val="hybridMultilevel"/>
    <w:tmpl w:val="4F922A14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51E"/>
    <w:multiLevelType w:val="hybridMultilevel"/>
    <w:tmpl w:val="8D22D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9FA"/>
    <w:multiLevelType w:val="hybridMultilevel"/>
    <w:tmpl w:val="E01419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4734"/>
    <w:multiLevelType w:val="hybridMultilevel"/>
    <w:tmpl w:val="D50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1FEA"/>
    <w:multiLevelType w:val="hybridMultilevel"/>
    <w:tmpl w:val="F5EAA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F08FB"/>
    <w:multiLevelType w:val="hybridMultilevel"/>
    <w:tmpl w:val="4F3626B6"/>
    <w:lvl w:ilvl="0" w:tplc="1E50524A">
      <w:start w:val="1"/>
      <w:numFmt w:val="bullet"/>
      <w:suff w:val="space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6520F"/>
    <w:multiLevelType w:val="hybridMultilevel"/>
    <w:tmpl w:val="895AB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833CA"/>
    <w:multiLevelType w:val="hybridMultilevel"/>
    <w:tmpl w:val="22F0D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7171"/>
    <w:multiLevelType w:val="hybridMultilevel"/>
    <w:tmpl w:val="8EB8A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71E5"/>
    <w:multiLevelType w:val="hybridMultilevel"/>
    <w:tmpl w:val="39E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7EF7"/>
    <w:multiLevelType w:val="hybridMultilevel"/>
    <w:tmpl w:val="2ECA8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0"/>
    <w:rsid w:val="00003A99"/>
    <w:rsid w:val="00004E99"/>
    <w:rsid w:val="000071EB"/>
    <w:rsid w:val="00013F70"/>
    <w:rsid w:val="00034C01"/>
    <w:rsid w:val="00042370"/>
    <w:rsid w:val="000539BC"/>
    <w:rsid w:val="00054A31"/>
    <w:rsid w:val="00061356"/>
    <w:rsid w:val="00064117"/>
    <w:rsid w:val="000C555A"/>
    <w:rsid w:val="000C5E1D"/>
    <w:rsid w:val="000D2C07"/>
    <w:rsid w:val="000F055B"/>
    <w:rsid w:val="00112555"/>
    <w:rsid w:val="00122B7E"/>
    <w:rsid w:val="00146BFE"/>
    <w:rsid w:val="0015345C"/>
    <w:rsid w:val="00175BCA"/>
    <w:rsid w:val="00177C06"/>
    <w:rsid w:val="001807AA"/>
    <w:rsid w:val="001C1680"/>
    <w:rsid w:val="001C537C"/>
    <w:rsid w:val="001C57AB"/>
    <w:rsid w:val="001D20B9"/>
    <w:rsid w:val="001E36AF"/>
    <w:rsid w:val="001E3A2C"/>
    <w:rsid w:val="0020016A"/>
    <w:rsid w:val="0020048E"/>
    <w:rsid w:val="002013EC"/>
    <w:rsid w:val="00241CA0"/>
    <w:rsid w:val="00241E23"/>
    <w:rsid w:val="00250DF0"/>
    <w:rsid w:val="00255397"/>
    <w:rsid w:val="00271C24"/>
    <w:rsid w:val="00285C89"/>
    <w:rsid w:val="002C32D4"/>
    <w:rsid w:val="002C7807"/>
    <w:rsid w:val="002D3ACC"/>
    <w:rsid w:val="002D6F66"/>
    <w:rsid w:val="002E2829"/>
    <w:rsid w:val="002F7C56"/>
    <w:rsid w:val="00353C67"/>
    <w:rsid w:val="003541D1"/>
    <w:rsid w:val="0036045D"/>
    <w:rsid w:val="00367A1F"/>
    <w:rsid w:val="00370B0E"/>
    <w:rsid w:val="00375D5A"/>
    <w:rsid w:val="0038636A"/>
    <w:rsid w:val="003F7B8F"/>
    <w:rsid w:val="00406173"/>
    <w:rsid w:val="00413697"/>
    <w:rsid w:val="00422334"/>
    <w:rsid w:val="00425560"/>
    <w:rsid w:val="0044767F"/>
    <w:rsid w:val="00454FC6"/>
    <w:rsid w:val="004574D0"/>
    <w:rsid w:val="00467A55"/>
    <w:rsid w:val="0048674D"/>
    <w:rsid w:val="00491453"/>
    <w:rsid w:val="00493337"/>
    <w:rsid w:val="004A43F7"/>
    <w:rsid w:val="004B0E77"/>
    <w:rsid w:val="004B5A1F"/>
    <w:rsid w:val="004B5B0E"/>
    <w:rsid w:val="004C2511"/>
    <w:rsid w:val="004E78A9"/>
    <w:rsid w:val="00511A7E"/>
    <w:rsid w:val="005146BB"/>
    <w:rsid w:val="0055556C"/>
    <w:rsid w:val="00555D90"/>
    <w:rsid w:val="005803D7"/>
    <w:rsid w:val="00592A39"/>
    <w:rsid w:val="00597335"/>
    <w:rsid w:val="005A0F89"/>
    <w:rsid w:val="005A7254"/>
    <w:rsid w:val="005C173E"/>
    <w:rsid w:val="005D1C2A"/>
    <w:rsid w:val="005D337B"/>
    <w:rsid w:val="005D7FA0"/>
    <w:rsid w:val="005E23C6"/>
    <w:rsid w:val="005F3A48"/>
    <w:rsid w:val="00603BE3"/>
    <w:rsid w:val="00604B58"/>
    <w:rsid w:val="0061438C"/>
    <w:rsid w:val="006177B9"/>
    <w:rsid w:val="00634685"/>
    <w:rsid w:val="006706A6"/>
    <w:rsid w:val="006706D9"/>
    <w:rsid w:val="00671F91"/>
    <w:rsid w:val="0069031C"/>
    <w:rsid w:val="006A3A15"/>
    <w:rsid w:val="006B121D"/>
    <w:rsid w:val="006D2E2C"/>
    <w:rsid w:val="006D42EA"/>
    <w:rsid w:val="006E14F9"/>
    <w:rsid w:val="006F208D"/>
    <w:rsid w:val="006F2F85"/>
    <w:rsid w:val="007370EB"/>
    <w:rsid w:val="00772401"/>
    <w:rsid w:val="007916AE"/>
    <w:rsid w:val="0079626B"/>
    <w:rsid w:val="007A7D00"/>
    <w:rsid w:val="007B6576"/>
    <w:rsid w:val="007C17B1"/>
    <w:rsid w:val="007C568E"/>
    <w:rsid w:val="007C63A7"/>
    <w:rsid w:val="007E1ECC"/>
    <w:rsid w:val="007E62CE"/>
    <w:rsid w:val="007F3452"/>
    <w:rsid w:val="00813377"/>
    <w:rsid w:val="00826703"/>
    <w:rsid w:val="008419E9"/>
    <w:rsid w:val="00845A44"/>
    <w:rsid w:val="00847AC0"/>
    <w:rsid w:val="00860656"/>
    <w:rsid w:val="00862D51"/>
    <w:rsid w:val="008804EF"/>
    <w:rsid w:val="0088459C"/>
    <w:rsid w:val="008856E2"/>
    <w:rsid w:val="00894D1E"/>
    <w:rsid w:val="008A56E7"/>
    <w:rsid w:val="008C4602"/>
    <w:rsid w:val="008C7A41"/>
    <w:rsid w:val="008D27F6"/>
    <w:rsid w:val="008D5AD3"/>
    <w:rsid w:val="00900BFC"/>
    <w:rsid w:val="00903169"/>
    <w:rsid w:val="00911F90"/>
    <w:rsid w:val="009650CE"/>
    <w:rsid w:val="009C4851"/>
    <w:rsid w:val="009D56E3"/>
    <w:rsid w:val="009D68A5"/>
    <w:rsid w:val="00A03F7B"/>
    <w:rsid w:val="00A47B97"/>
    <w:rsid w:val="00A80CC6"/>
    <w:rsid w:val="00AA104D"/>
    <w:rsid w:val="00AB2565"/>
    <w:rsid w:val="00AB45A1"/>
    <w:rsid w:val="00AF21CB"/>
    <w:rsid w:val="00AF3829"/>
    <w:rsid w:val="00AF5FFD"/>
    <w:rsid w:val="00B16378"/>
    <w:rsid w:val="00B37770"/>
    <w:rsid w:val="00B46C1F"/>
    <w:rsid w:val="00B46EB5"/>
    <w:rsid w:val="00B517F8"/>
    <w:rsid w:val="00B621E1"/>
    <w:rsid w:val="00B713AC"/>
    <w:rsid w:val="00B91232"/>
    <w:rsid w:val="00BB55B4"/>
    <w:rsid w:val="00BC15A9"/>
    <w:rsid w:val="00BE3E3C"/>
    <w:rsid w:val="00BE5E27"/>
    <w:rsid w:val="00C07A68"/>
    <w:rsid w:val="00C5293C"/>
    <w:rsid w:val="00C676D8"/>
    <w:rsid w:val="00CB3EBA"/>
    <w:rsid w:val="00CB69D5"/>
    <w:rsid w:val="00CE39D0"/>
    <w:rsid w:val="00CE52A6"/>
    <w:rsid w:val="00CF56CF"/>
    <w:rsid w:val="00D00474"/>
    <w:rsid w:val="00D41849"/>
    <w:rsid w:val="00D611FC"/>
    <w:rsid w:val="00D66F9D"/>
    <w:rsid w:val="00D87048"/>
    <w:rsid w:val="00D92258"/>
    <w:rsid w:val="00DB329D"/>
    <w:rsid w:val="00DB446A"/>
    <w:rsid w:val="00DC170C"/>
    <w:rsid w:val="00DC3F12"/>
    <w:rsid w:val="00DE1A40"/>
    <w:rsid w:val="00E0534C"/>
    <w:rsid w:val="00E105DE"/>
    <w:rsid w:val="00E31919"/>
    <w:rsid w:val="00E3664B"/>
    <w:rsid w:val="00E50E99"/>
    <w:rsid w:val="00E62563"/>
    <w:rsid w:val="00E700D9"/>
    <w:rsid w:val="00E7458A"/>
    <w:rsid w:val="00E865B3"/>
    <w:rsid w:val="00E908C8"/>
    <w:rsid w:val="00EA1726"/>
    <w:rsid w:val="00EB6D72"/>
    <w:rsid w:val="00EC19A4"/>
    <w:rsid w:val="00EE168B"/>
    <w:rsid w:val="00F009BE"/>
    <w:rsid w:val="00F06C8F"/>
    <w:rsid w:val="00F12CF0"/>
    <w:rsid w:val="00F149F4"/>
    <w:rsid w:val="00F25ED4"/>
    <w:rsid w:val="00F61823"/>
    <w:rsid w:val="00F64E47"/>
    <w:rsid w:val="00F72361"/>
    <w:rsid w:val="00F766F7"/>
    <w:rsid w:val="00FA3F45"/>
    <w:rsid w:val="00FA60F6"/>
    <w:rsid w:val="00FB3404"/>
    <w:rsid w:val="00FC0A98"/>
    <w:rsid w:val="00FC676B"/>
    <w:rsid w:val="00FD384F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60CC92-A080-4908-9EAE-C06A32A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453"/>
    <w:pPr>
      <w:spacing w:after="120"/>
      <w:jc w:val="both"/>
    </w:pPr>
    <w:rPr>
      <w:rFonts w:ascii="Book Antiqua" w:hAnsi="Book Antiqua"/>
      <w:sz w:val="23"/>
      <w:lang w:val="hu-HU"/>
    </w:rPr>
  </w:style>
  <w:style w:type="paragraph" w:styleId="Cmsor1">
    <w:name w:val="heading 1"/>
    <w:basedOn w:val="Norml"/>
    <w:next w:val="Norml"/>
    <w:link w:val="Cmsor1Char"/>
    <w:qFormat/>
    <w:rsid w:val="0015345C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  <w:style w:type="paragraph" w:customStyle="1" w:styleId="adatok">
    <w:name w:val="adatok"/>
    <w:basedOn w:val="Norml"/>
    <w:link w:val="adatokChar"/>
    <w:qFormat/>
    <w:rsid w:val="003541D1"/>
    <w:pPr>
      <w:widowControl w:val="0"/>
      <w:tabs>
        <w:tab w:val="left" w:pos="5670"/>
        <w:tab w:val="left" w:pos="7371"/>
      </w:tabs>
      <w:spacing w:after="0" w:line="276" w:lineRule="auto"/>
    </w:pPr>
    <w:rPr>
      <w:rFonts w:eastAsia="Times New Roman" w:cs="Times New Roman"/>
      <w:szCs w:val="23"/>
      <w:lang w:eastAsia="hu-HU"/>
    </w:rPr>
  </w:style>
  <w:style w:type="character" w:styleId="Kiemels2">
    <w:name w:val="Strong"/>
    <w:uiPriority w:val="22"/>
    <w:qFormat/>
    <w:rsid w:val="003541D1"/>
    <w:rPr>
      <w:rFonts w:ascii="Book Antiqua" w:eastAsia="Times New Roman" w:hAnsi="Book Antiqua" w:cs="Times New Roman"/>
      <w:b/>
      <w:sz w:val="23"/>
      <w:szCs w:val="23"/>
      <w:lang w:eastAsia="hu-HU"/>
    </w:rPr>
  </w:style>
  <w:style w:type="character" w:customStyle="1" w:styleId="adatokChar">
    <w:name w:val="adatok Char"/>
    <w:basedOn w:val="Bekezdsalapbettpusa"/>
    <w:link w:val="adatok"/>
    <w:rsid w:val="003541D1"/>
    <w:rPr>
      <w:rFonts w:ascii="Book Antiqua" w:eastAsia="Times New Roman" w:hAnsi="Book Antiqua" w:cs="Times New Roman"/>
      <w:sz w:val="23"/>
      <w:szCs w:val="23"/>
      <w:lang w:val="hu-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E14F9"/>
    <w:pPr>
      <w:tabs>
        <w:tab w:val="center" w:pos="1701"/>
      </w:tabs>
      <w:spacing w:before="600" w:after="240" w:line="276" w:lineRule="auto"/>
      <w:jc w:val="center"/>
    </w:pPr>
    <w:rPr>
      <w:rFonts w:eastAsia="Times New Roman" w:cs="Times New Roman"/>
      <w:b/>
      <w:caps/>
      <w:szCs w:val="2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E14F9"/>
    <w:rPr>
      <w:rFonts w:ascii="Book Antiqua" w:eastAsia="Times New Roman" w:hAnsi="Book Antiqua" w:cs="Times New Roman"/>
      <w:b/>
      <w:caps/>
      <w:sz w:val="23"/>
      <w:szCs w:val="23"/>
      <w:lang w:val="hu-HU" w:eastAsia="hu-HU"/>
    </w:rPr>
  </w:style>
  <w:style w:type="paragraph" w:styleId="Nincstrkz">
    <w:name w:val="No Spacing"/>
    <w:basedOn w:val="Norml"/>
    <w:uiPriority w:val="1"/>
    <w:qFormat/>
    <w:rsid w:val="00E105DE"/>
    <w:pPr>
      <w:tabs>
        <w:tab w:val="left" w:pos="708"/>
      </w:tabs>
      <w:spacing w:after="0" w:line="276" w:lineRule="auto"/>
      <w:jc w:val="center"/>
    </w:pPr>
    <w:rPr>
      <w:rFonts w:eastAsia="Times New Roman" w:cs="Times New Roman"/>
      <w:szCs w:val="23"/>
      <w:lang w:eastAsia="hu-HU"/>
    </w:rPr>
  </w:style>
  <w:style w:type="paragraph" w:styleId="Szvegtrzs">
    <w:name w:val="Body Text"/>
    <w:basedOn w:val="Norml"/>
    <w:link w:val="SzvegtrzsChar"/>
    <w:rsid w:val="00AF21CB"/>
    <w:pPr>
      <w:spacing w:after="0"/>
    </w:pPr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F21CB"/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15345C"/>
    <w:rPr>
      <w:rFonts w:ascii="Times New Roman" w:eastAsia="Times New Roman" w:hAnsi="Times New Roman" w:cs="Times New Roman"/>
      <w:i/>
      <w:i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F137-3D54-49E4-B228-F1DA7CF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Herman</dc:creator>
  <cp:lastModifiedBy>Fancsali Emőke</cp:lastModifiedBy>
  <cp:revision>4</cp:revision>
  <cp:lastPrinted>2022-12-05T14:31:00Z</cp:lastPrinted>
  <dcterms:created xsi:type="dcterms:W3CDTF">2023-09-28T07:12:00Z</dcterms:created>
  <dcterms:modified xsi:type="dcterms:W3CDTF">2023-09-28T13:57:00Z</dcterms:modified>
</cp:coreProperties>
</file>