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
        <w:tblW w:w="4991" w:type="pct"/>
        <w:tblInd w:w="-5" w:type="dxa"/>
        <w:tblLook w:val="04A0" w:firstRow="1" w:lastRow="0" w:firstColumn="1" w:lastColumn="0" w:noHBand="0" w:noVBand="1"/>
      </w:tblPr>
      <w:tblGrid>
        <w:gridCol w:w="3685"/>
        <w:gridCol w:w="6096"/>
      </w:tblGrid>
      <w:tr w:rsidR="006C1E5D" w:rsidRPr="004D2D43" w14:paraId="68550A46" w14:textId="77777777" w:rsidTr="006C1E5D">
        <w:trPr>
          <w:trHeight w:val="68"/>
        </w:trPr>
        <w:tc>
          <w:tcPr>
            <w:tcW w:w="5000" w:type="pct"/>
            <w:gridSpan w:val="2"/>
          </w:tcPr>
          <w:p w14:paraId="30724FCE" w14:textId="77777777" w:rsidR="006C1E5D" w:rsidRDefault="006C1E5D" w:rsidP="009C57F3">
            <w:pPr>
              <w:jc w:val="both"/>
              <w:rPr>
                <w:sz w:val="22"/>
                <w:lang w:val="en-GB"/>
              </w:rPr>
            </w:pPr>
            <w:r w:rsidRPr="006C1E5D">
              <w:rPr>
                <w:sz w:val="22"/>
                <w:lang w:val="en-GB"/>
              </w:rPr>
              <w:t>When you have completed this form, please send it, with attachments as listed below, to:</w:t>
            </w:r>
          </w:p>
          <w:p w14:paraId="762E2815" w14:textId="77777777" w:rsidR="006C1E5D" w:rsidRPr="006C1E5D" w:rsidRDefault="006C1E5D" w:rsidP="009C57F3">
            <w:pPr>
              <w:jc w:val="both"/>
              <w:rPr>
                <w:sz w:val="22"/>
                <w:lang w:val="en-GB"/>
              </w:rPr>
            </w:pPr>
          </w:p>
          <w:p w14:paraId="2C6C6130" w14:textId="38BB2737" w:rsidR="006C1E5D" w:rsidRPr="006C1E5D" w:rsidRDefault="006C1E5D" w:rsidP="009C57F3">
            <w:pPr>
              <w:jc w:val="both"/>
              <w:rPr>
                <w:b/>
                <w:sz w:val="22"/>
              </w:rPr>
            </w:pPr>
            <w:r w:rsidRPr="006C1E5D">
              <w:rPr>
                <w:b/>
                <w:sz w:val="22"/>
              </w:rPr>
              <w:t>ÉKM LFHF</w:t>
            </w:r>
          </w:p>
          <w:p w14:paraId="54D92FA0" w14:textId="77777777" w:rsidR="006C1E5D" w:rsidRPr="006C1E5D" w:rsidRDefault="006C1E5D" w:rsidP="009C57F3">
            <w:pPr>
              <w:jc w:val="both"/>
              <w:rPr>
                <w:b/>
                <w:sz w:val="22"/>
              </w:rPr>
            </w:pPr>
            <w:r w:rsidRPr="006C1E5D">
              <w:rPr>
                <w:b/>
                <w:sz w:val="22"/>
              </w:rPr>
              <w:t>Üzembentartási Osztály</w:t>
            </w:r>
          </w:p>
          <w:p w14:paraId="2B04E804" w14:textId="77777777" w:rsidR="006C1E5D" w:rsidRPr="006C1E5D" w:rsidRDefault="006C1E5D" w:rsidP="009C57F3">
            <w:pPr>
              <w:jc w:val="both"/>
              <w:rPr>
                <w:sz w:val="22"/>
                <w:lang w:val="en-GB"/>
              </w:rPr>
            </w:pPr>
            <w:r w:rsidRPr="006C1E5D">
              <w:rPr>
                <w:sz w:val="22"/>
                <w:lang w:val="en-GB"/>
              </w:rPr>
              <w:t>1440 Budapest, Pf. 1.</w:t>
            </w:r>
          </w:p>
          <w:p w14:paraId="7645A197" w14:textId="3EAC61BB" w:rsidR="006C1E5D" w:rsidRPr="006C1E5D" w:rsidRDefault="006C1E5D" w:rsidP="009C57F3">
            <w:pPr>
              <w:jc w:val="both"/>
              <w:rPr>
                <w:sz w:val="22"/>
                <w:lang w:val="en-GB"/>
              </w:rPr>
            </w:pPr>
            <w:r w:rsidRPr="006C1E5D">
              <w:rPr>
                <w:sz w:val="22"/>
                <w:lang w:val="en-GB"/>
              </w:rPr>
              <w:t xml:space="preserve">E-mail: </w:t>
            </w:r>
            <w:hyperlink r:id="rId11" w:history="1">
              <w:r w:rsidRPr="000075F6">
                <w:rPr>
                  <w:rStyle w:val="Hiperhivatkozs"/>
                  <w:sz w:val="22"/>
                  <w:lang w:val="en-GB"/>
                </w:rPr>
                <w:t>caa@ekm.gov.hu</w:t>
              </w:r>
            </w:hyperlink>
            <w:r w:rsidRPr="006C1E5D">
              <w:rPr>
                <w:sz w:val="22"/>
                <w:lang w:val="en-GB"/>
              </w:rPr>
              <w:t xml:space="preserve"> </w:t>
            </w:r>
          </w:p>
        </w:tc>
      </w:tr>
      <w:tr w:rsidR="006C1E5D" w:rsidRPr="004D2D43" w14:paraId="2544B928" w14:textId="77777777" w:rsidTr="006C1E5D">
        <w:trPr>
          <w:trHeight w:val="68"/>
        </w:trPr>
        <w:tc>
          <w:tcPr>
            <w:tcW w:w="5000" w:type="pct"/>
            <w:gridSpan w:val="2"/>
          </w:tcPr>
          <w:p w14:paraId="61433E40" w14:textId="0D850917" w:rsidR="006C1E5D" w:rsidRPr="006C1E5D" w:rsidRDefault="00DA7924" w:rsidP="009C57F3">
            <w:pPr>
              <w:jc w:val="both"/>
              <w:rPr>
                <w:sz w:val="22"/>
                <w:lang w:val="en-GB"/>
              </w:rPr>
            </w:pPr>
            <w:r>
              <w:rPr>
                <w:sz w:val="22"/>
                <w:lang w:val="en-GB"/>
              </w:rPr>
              <w:t>D</w:t>
            </w:r>
            <w:r w:rsidR="006C1E5D" w:rsidRPr="006C1E5D">
              <w:rPr>
                <w:sz w:val="22"/>
                <w:lang w:val="en-GB"/>
              </w:rPr>
              <w:t>ocuments shall be attached to the application:</w:t>
            </w:r>
          </w:p>
          <w:p w14:paraId="6BB818BB"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Operations manuals, including training/checking and monitoring programmes</w:t>
            </w:r>
          </w:p>
          <w:p w14:paraId="1099A4F7"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AFM</w:t>
            </w:r>
          </w:p>
          <w:p w14:paraId="715A41EA"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AWOPS/LVO Manual (if applicable)</w:t>
            </w:r>
          </w:p>
          <w:p w14:paraId="3AAF7032"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Maintenance Program</w:t>
            </w:r>
          </w:p>
          <w:p w14:paraId="7770023B"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MEL</w:t>
            </w:r>
          </w:p>
          <w:p w14:paraId="1F1289FF" w14:textId="77777777" w:rsidR="006C1E5D" w:rsidRPr="006C1E5D" w:rsidRDefault="006C1E5D" w:rsidP="006C1E5D">
            <w:pPr>
              <w:pStyle w:val="Listaszerbekezds"/>
              <w:numPr>
                <w:ilvl w:val="0"/>
                <w:numId w:val="47"/>
              </w:numPr>
              <w:spacing w:before="80" w:after="80" w:line="276" w:lineRule="auto"/>
              <w:contextualSpacing/>
              <w:jc w:val="both"/>
              <w:rPr>
                <w:sz w:val="22"/>
                <w:lang w:val="en-GB"/>
              </w:rPr>
            </w:pPr>
            <w:r w:rsidRPr="006C1E5D">
              <w:rPr>
                <w:sz w:val="22"/>
                <w:lang w:val="en-GB"/>
              </w:rPr>
              <w:t>Proof of payment of the applicable fee</w:t>
            </w:r>
          </w:p>
        </w:tc>
      </w:tr>
      <w:tr w:rsidR="006C1E5D" w:rsidRPr="004D2D43" w14:paraId="31312F86" w14:textId="77777777" w:rsidTr="006C1E5D">
        <w:tc>
          <w:tcPr>
            <w:tcW w:w="5000" w:type="pct"/>
            <w:gridSpan w:val="2"/>
          </w:tcPr>
          <w:p w14:paraId="242C4A57" w14:textId="77777777" w:rsidR="006C1E5D" w:rsidRPr="006C1E5D" w:rsidRDefault="006C1E5D" w:rsidP="009C57F3">
            <w:pPr>
              <w:jc w:val="both"/>
              <w:rPr>
                <w:sz w:val="22"/>
                <w:lang w:val="en-GB"/>
              </w:rPr>
            </w:pPr>
            <w:r w:rsidRPr="006C1E5D">
              <w:rPr>
                <w:sz w:val="22"/>
                <w:lang w:val="en-GB"/>
              </w:rPr>
              <w:t xml:space="preserve">Requirements for LVO specific approval are laid down in </w:t>
            </w:r>
            <w:r w:rsidRPr="006C1E5D">
              <w:rPr>
                <w:i/>
                <w:sz w:val="22"/>
                <w:lang w:val="en-GB"/>
              </w:rPr>
              <w:t>Commission Regulation EU 965/2012 Annex V (Part-SPA) Subpart E</w:t>
            </w:r>
            <w:r w:rsidRPr="006C1E5D">
              <w:rPr>
                <w:sz w:val="22"/>
                <w:lang w:val="en-GB"/>
              </w:rPr>
              <w:t xml:space="preserve">. The approval may only be issued when full compliance with the requirements is verified by HU CAA. </w:t>
            </w:r>
          </w:p>
          <w:p w14:paraId="522CABD1" w14:textId="77777777" w:rsidR="006C1E5D" w:rsidRPr="006C1E5D" w:rsidRDefault="006C1E5D" w:rsidP="009C57F3">
            <w:pPr>
              <w:jc w:val="both"/>
              <w:rPr>
                <w:sz w:val="22"/>
                <w:lang w:val="en-GB"/>
              </w:rPr>
            </w:pPr>
            <w:r w:rsidRPr="006C1E5D">
              <w:rPr>
                <w:sz w:val="22"/>
                <w:lang w:val="en-GB"/>
              </w:rPr>
              <w:t>Reference material:</w:t>
            </w:r>
          </w:p>
          <w:p w14:paraId="16C86451" w14:textId="77777777" w:rsidR="006C1E5D" w:rsidRPr="006C1E5D" w:rsidRDefault="006C1E5D" w:rsidP="006C1E5D">
            <w:pPr>
              <w:numPr>
                <w:ilvl w:val="0"/>
                <w:numId w:val="48"/>
              </w:numPr>
              <w:jc w:val="both"/>
              <w:rPr>
                <w:sz w:val="22"/>
                <w:lang w:val="en-GB"/>
              </w:rPr>
            </w:pPr>
            <w:r w:rsidRPr="006C1E5D">
              <w:rPr>
                <w:sz w:val="22"/>
                <w:lang w:val="en-GB"/>
              </w:rPr>
              <w:t>ICAO Annex 2 Rules of the Air;</w:t>
            </w:r>
          </w:p>
          <w:p w14:paraId="20BD46C7" w14:textId="77777777" w:rsidR="006C1E5D" w:rsidRPr="006C1E5D" w:rsidRDefault="006C1E5D" w:rsidP="006C1E5D">
            <w:pPr>
              <w:numPr>
                <w:ilvl w:val="0"/>
                <w:numId w:val="48"/>
              </w:numPr>
              <w:jc w:val="both"/>
              <w:rPr>
                <w:sz w:val="22"/>
                <w:lang w:val="en-GB"/>
              </w:rPr>
            </w:pPr>
            <w:r w:rsidRPr="006C1E5D">
              <w:rPr>
                <w:sz w:val="22"/>
                <w:lang w:val="en-GB"/>
              </w:rPr>
              <w:t>ICAO Annex 6 Operation of Aircraft;</w:t>
            </w:r>
          </w:p>
          <w:p w14:paraId="1851017C" w14:textId="77777777" w:rsidR="006C1E5D" w:rsidRPr="006C1E5D" w:rsidRDefault="006C1E5D" w:rsidP="006C1E5D">
            <w:pPr>
              <w:numPr>
                <w:ilvl w:val="0"/>
                <w:numId w:val="48"/>
              </w:numPr>
              <w:jc w:val="both"/>
              <w:rPr>
                <w:sz w:val="22"/>
                <w:lang w:val="en-GB"/>
              </w:rPr>
            </w:pPr>
            <w:r w:rsidRPr="006C1E5D">
              <w:rPr>
                <w:sz w:val="22"/>
                <w:lang w:val="en-GB"/>
              </w:rPr>
              <w:t>ICAO Annex 10 Telecommunications Vol. 1;</w:t>
            </w:r>
          </w:p>
          <w:p w14:paraId="76B2A692" w14:textId="77777777" w:rsidR="006C1E5D" w:rsidRPr="006C1E5D" w:rsidRDefault="006C1E5D" w:rsidP="006C1E5D">
            <w:pPr>
              <w:numPr>
                <w:ilvl w:val="0"/>
                <w:numId w:val="48"/>
              </w:numPr>
              <w:jc w:val="both"/>
              <w:rPr>
                <w:sz w:val="22"/>
                <w:lang w:val="en-GB"/>
              </w:rPr>
            </w:pPr>
            <w:r w:rsidRPr="006C1E5D">
              <w:rPr>
                <w:sz w:val="22"/>
                <w:lang w:val="en-GB"/>
              </w:rPr>
              <w:t>ICAO Annex 14 Aerodromes Vol. 1;</w:t>
            </w:r>
          </w:p>
          <w:p w14:paraId="3EAD158B" w14:textId="77777777" w:rsidR="006C1E5D" w:rsidRPr="006C1E5D" w:rsidRDefault="006C1E5D" w:rsidP="006C1E5D">
            <w:pPr>
              <w:numPr>
                <w:ilvl w:val="0"/>
                <w:numId w:val="48"/>
              </w:numPr>
              <w:jc w:val="both"/>
              <w:rPr>
                <w:sz w:val="22"/>
                <w:lang w:val="en-GB"/>
              </w:rPr>
            </w:pPr>
            <w:r w:rsidRPr="006C1E5D">
              <w:rPr>
                <w:sz w:val="22"/>
                <w:lang w:val="en-GB"/>
              </w:rPr>
              <w:t>ICAO Doc 8168 PANS - OPS Aircraft Operations;</w:t>
            </w:r>
          </w:p>
          <w:p w14:paraId="11203B8F" w14:textId="77777777" w:rsidR="006C1E5D" w:rsidRPr="006C1E5D" w:rsidRDefault="006C1E5D" w:rsidP="006C1E5D">
            <w:pPr>
              <w:numPr>
                <w:ilvl w:val="0"/>
                <w:numId w:val="48"/>
              </w:numPr>
              <w:jc w:val="both"/>
              <w:rPr>
                <w:sz w:val="22"/>
                <w:lang w:val="en-GB"/>
              </w:rPr>
            </w:pPr>
            <w:r w:rsidRPr="006C1E5D">
              <w:rPr>
                <w:sz w:val="22"/>
                <w:lang w:val="en-GB"/>
              </w:rPr>
              <w:t>ICAO Doc 9365 AWO Manual;</w:t>
            </w:r>
          </w:p>
          <w:p w14:paraId="1C998A0F" w14:textId="77777777" w:rsidR="006C1E5D" w:rsidRPr="006C1E5D" w:rsidRDefault="006C1E5D" w:rsidP="006C1E5D">
            <w:pPr>
              <w:numPr>
                <w:ilvl w:val="0"/>
                <w:numId w:val="48"/>
              </w:numPr>
              <w:jc w:val="both"/>
              <w:rPr>
                <w:sz w:val="22"/>
                <w:lang w:val="en-GB"/>
              </w:rPr>
            </w:pPr>
            <w:r w:rsidRPr="006C1E5D">
              <w:rPr>
                <w:sz w:val="22"/>
                <w:lang w:val="en-GB"/>
              </w:rPr>
              <w:t>ICAO Doc 9476 Manual of surface movement guidance and control systems (SMGCS);</w:t>
            </w:r>
          </w:p>
          <w:p w14:paraId="49522243" w14:textId="77777777" w:rsidR="006C1E5D" w:rsidRPr="006C1E5D" w:rsidRDefault="006C1E5D" w:rsidP="006C1E5D">
            <w:pPr>
              <w:numPr>
                <w:ilvl w:val="0"/>
                <w:numId w:val="48"/>
              </w:numPr>
              <w:jc w:val="both"/>
              <w:rPr>
                <w:sz w:val="22"/>
                <w:lang w:val="en-GB"/>
              </w:rPr>
            </w:pPr>
            <w:r w:rsidRPr="006C1E5D">
              <w:rPr>
                <w:sz w:val="22"/>
                <w:lang w:val="en-GB"/>
              </w:rPr>
              <w:t>ICAO Doc 9157 Aerodrome Design Manual;</w:t>
            </w:r>
          </w:p>
          <w:p w14:paraId="6EF942BF" w14:textId="77777777" w:rsidR="006C1E5D" w:rsidRPr="006C1E5D" w:rsidRDefault="006C1E5D" w:rsidP="006C1E5D">
            <w:pPr>
              <w:numPr>
                <w:ilvl w:val="0"/>
                <w:numId w:val="48"/>
              </w:numPr>
              <w:jc w:val="both"/>
              <w:rPr>
                <w:sz w:val="22"/>
                <w:lang w:val="en-GB"/>
              </w:rPr>
            </w:pPr>
            <w:r w:rsidRPr="006C1E5D">
              <w:rPr>
                <w:sz w:val="22"/>
                <w:lang w:val="en-GB"/>
              </w:rPr>
              <w:t>ICAO Doc 9328 Manual of RVR Observing and Reporting Practices;</w:t>
            </w:r>
          </w:p>
          <w:p w14:paraId="6B82947E" w14:textId="77777777" w:rsidR="006C1E5D" w:rsidRPr="006C1E5D" w:rsidRDefault="006C1E5D" w:rsidP="006C1E5D">
            <w:pPr>
              <w:numPr>
                <w:ilvl w:val="0"/>
                <w:numId w:val="48"/>
              </w:numPr>
              <w:jc w:val="both"/>
              <w:rPr>
                <w:sz w:val="22"/>
                <w:lang w:val="en-GB"/>
              </w:rPr>
            </w:pPr>
            <w:r w:rsidRPr="006C1E5D">
              <w:rPr>
                <w:sz w:val="22"/>
                <w:lang w:val="en-GB"/>
              </w:rPr>
              <w:t>ICAO EUR Doc 013: European Guidance Material on Aerodrome Operations under Limited Visibility Conditions;</w:t>
            </w:r>
          </w:p>
          <w:p w14:paraId="0B879066" w14:textId="77777777" w:rsidR="006C1E5D" w:rsidRPr="006C1E5D" w:rsidRDefault="006C1E5D" w:rsidP="006C1E5D">
            <w:pPr>
              <w:numPr>
                <w:ilvl w:val="0"/>
                <w:numId w:val="48"/>
              </w:numPr>
              <w:jc w:val="both"/>
              <w:rPr>
                <w:sz w:val="22"/>
                <w:lang w:val="en-GB"/>
              </w:rPr>
            </w:pPr>
            <w:r w:rsidRPr="006C1E5D">
              <w:rPr>
                <w:sz w:val="22"/>
                <w:lang w:val="en-GB"/>
              </w:rPr>
              <w:t>ECAC Doc 17, Issue 3; and</w:t>
            </w:r>
          </w:p>
          <w:p w14:paraId="6ABB5ED0" w14:textId="77777777" w:rsidR="006C1E5D" w:rsidRPr="006C1E5D" w:rsidRDefault="006C1E5D" w:rsidP="006C1E5D">
            <w:pPr>
              <w:numPr>
                <w:ilvl w:val="0"/>
                <w:numId w:val="48"/>
              </w:numPr>
              <w:jc w:val="both"/>
              <w:rPr>
                <w:sz w:val="22"/>
                <w:lang w:val="en-GB"/>
              </w:rPr>
            </w:pPr>
            <w:r w:rsidRPr="006C1E5D">
              <w:rPr>
                <w:sz w:val="22"/>
                <w:lang w:val="en-GB"/>
              </w:rPr>
              <w:t>CS-AWO All weather operations</w:t>
            </w:r>
          </w:p>
        </w:tc>
      </w:tr>
      <w:tr w:rsidR="00645146" w:rsidRPr="00E873B5" w14:paraId="08BA4845" w14:textId="77777777" w:rsidTr="00DA79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6B929" w14:textId="365A65AE" w:rsidR="00645146" w:rsidRPr="00DA7924" w:rsidDel="0054422B" w:rsidRDefault="00DA7924" w:rsidP="00B7141A">
            <w:pPr>
              <w:tabs>
                <w:tab w:val="left" w:pos="2265"/>
              </w:tabs>
              <w:ind w:left="607" w:hanging="301"/>
              <w:rPr>
                <w:b/>
                <w:bCs/>
                <w:sz w:val="24"/>
                <w:szCs w:val="24"/>
              </w:rPr>
            </w:pPr>
            <w:bookmarkStart w:id="0" w:name="_Hlk135726874"/>
            <w:r>
              <w:rPr>
                <w:b/>
                <w:bCs/>
                <w:sz w:val="24"/>
                <w:szCs w:val="24"/>
              </w:rPr>
              <w:t xml:space="preserve">Applicant </w:t>
            </w:r>
            <w:r w:rsidR="00361650">
              <w:rPr>
                <w:b/>
                <w:bCs/>
                <w:sz w:val="24"/>
                <w:szCs w:val="24"/>
              </w:rPr>
              <w:t xml:space="preserve">and Authorised Representative </w:t>
            </w:r>
            <w:r>
              <w:rPr>
                <w:b/>
                <w:bCs/>
                <w:sz w:val="24"/>
                <w:szCs w:val="24"/>
              </w:rPr>
              <w:t>details :</w:t>
            </w:r>
          </w:p>
        </w:tc>
      </w:tr>
      <w:bookmarkEnd w:id="0"/>
      <w:tr w:rsidR="00645146" w:rsidRPr="00E873B5" w14:paraId="75DCF5E7" w14:textId="77777777" w:rsidTr="00361650">
        <w:tc>
          <w:tcPr>
            <w:tcW w:w="1884" w:type="pct"/>
            <w:tcBorders>
              <w:top w:val="single" w:sz="4" w:space="0" w:color="auto"/>
              <w:left w:val="single" w:sz="4" w:space="0" w:color="auto"/>
              <w:bottom w:val="single" w:sz="4" w:space="0" w:color="auto"/>
              <w:right w:val="single" w:sz="4" w:space="0" w:color="auto"/>
            </w:tcBorders>
          </w:tcPr>
          <w:p w14:paraId="6D732188" w14:textId="1D0F1E54" w:rsidR="00645146" w:rsidRPr="00361650" w:rsidRDefault="00361650" w:rsidP="009C57F3">
            <w:pPr>
              <w:rPr>
                <w:szCs w:val="24"/>
                <w:lang w:val="en-GB"/>
              </w:rPr>
            </w:pPr>
            <w:r w:rsidRPr="00361650">
              <w:rPr>
                <w:szCs w:val="24"/>
                <w:lang w:val="en-GB"/>
              </w:rPr>
              <w:t>Name of the Operator:</w:t>
            </w:r>
          </w:p>
        </w:tc>
        <w:tc>
          <w:tcPr>
            <w:tcW w:w="3116" w:type="pct"/>
            <w:tcBorders>
              <w:top w:val="single" w:sz="4" w:space="0" w:color="auto"/>
              <w:left w:val="single" w:sz="4" w:space="0" w:color="auto"/>
              <w:bottom w:val="single" w:sz="4" w:space="0" w:color="auto"/>
              <w:right w:val="single" w:sz="4" w:space="0" w:color="auto"/>
            </w:tcBorders>
          </w:tcPr>
          <w:p w14:paraId="74DA4D86" w14:textId="77777777" w:rsidR="00645146" w:rsidRPr="00DA7924" w:rsidRDefault="00645146" w:rsidP="009C57F3">
            <w:pPr>
              <w:rPr>
                <w:sz w:val="24"/>
                <w:szCs w:val="24"/>
                <w:lang w:val="en-GB"/>
              </w:rPr>
            </w:pPr>
          </w:p>
        </w:tc>
      </w:tr>
      <w:tr w:rsidR="00645146" w:rsidRPr="00E873B5" w14:paraId="2E8219E4" w14:textId="77777777" w:rsidTr="00361650">
        <w:tc>
          <w:tcPr>
            <w:tcW w:w="1884" w:type="pct"/>
            <w:tcBorders>
              <w:top w:val="single" w:sz="4" w:space="0" w:color="auto"/>
            </w:tcBorders>
          </w:tcPr>
          <w:p w14:paraId="38D2923C" w14:textId="680B2B45" w:rsidR="00645146" w:rsidRPr="00361650" w:rsidRDefault="00361650" w:rsidP="009C57F3">
            <w:pPr>
              <w:rPr>
                <w:szCs w:val="24"/>
                <w:lang w:val="en-GB"/>
              </w:rPr>
            </w:pPr>
            <w:r w:rsidRPr="00361650">
              <w:rPr>
                <w:szCs w:val="24"/>
                <w:lang w:val="en-GB"/>
              </w:rPr>
              <w:t>Principal Place of Business:</w:t>
            </w:r>
          </w:p>
        </w:tc>
        <w:tc>
          <w:tcPr>
            <w:tcW w:w="3116" w:type="pct"/>
            <w:tcBorders>
              <w:top w:val="single" w:sz="4" w:space="0" w:color="auto"/>
            </w:tcBorders>
          </w:tcPr>
          <w:p w14:paraId="0140D042" w14:textId="77777777" w:rsidR="00645146" w:rsidRPr="00DA7924" w:rsidRDefault="00645146" w:rsidP="009C57F3">
            <w:pPr>
              <w:rPr>
                <w:sz w:val="24"/>
                <w:szCs w:val="24"/>
                <w:lang w:val="en-GB"/>
              </w:rPr>
            </w:pPr>
          </w:p>
        </w:tc>
      </w:tr>
      <w:tr w:rsidR="00645146" w:rsidRPr="00E873B5" w14:paraId="0EEB2848" w14:textId="77777777" w:rsidTr="00361650">
        <w:tc>
          <w:tcPr>
            <w:tcW w:w="1884" w:type="pct"/>
          </w:tcPr>
          <w:p w14:paraId="50281639" w14:textId="0F87DD19" w:rsidR="00645146" w:rsidRPr="00361650" w:rsidRDefault="00361650" w:rsidP="009C57F3">
            <w:pPr>
              <w:rPr>
                <w:szCs w:val="24"/>
                <w:lang w:val="en-GB"/>
              </w:rPr>
            </w:pPr>
            <w:r w:rsidRPr="00361650">
              <w:rPr>
                <w:szCs w:val="24"/>
                <w:lang w:val="en-GB"/>
              </w:rPr>
              <w:t>Phone:</w:t>
            </w:r>
          </w:p>
        </w:tc>
        <w:tc>
          <w:tcPr>
            <w:tcW w:w="3116" w:type="pct"/>
          </w:tcPr>
          <w:p w14:paraId="2CE9583F" w14:textId="77777777" w:rsidR="00645146" w:rsidRPr="00DA7924" w:rsidRDefault="00645146" w:rsidP="009C57F3">
            <w:pPr>
              <w:rPr>
                <w:sz w:val="24"/>
                <w:szCs w:val="24"/>
                <w:lang w:val="en-GB"/>
              </w:rPr>
            </w:pPr>
          </w:p>
        </w:tc>
      </w:tr>
      <w:tr w:rsidR="00645146" w:rsidRPr="00E873B5" w14:paraId="17FA41A9" w14:textId="77777777" w:rsidTr="00361650">
        <w:tc>
          <w:tcPr>
            <w:tcW w:w="1884" w:type="pct"/>
          </w:tcPr>
          <w:p w14:paraId="6E74F8E4" w14:textId="6A39B231" w:rsidR="00645146" w:rsidRPr="00361650" w:rsidRDefault="00361650" w:rsidP="009C57F3">
            <w:pPr>
              <w:rPr>
                <w:szCs w:val="24"/>
                <w:lang w:val="en-GB"/>
              </w:rPr>
            </w:pPr>
            <w:r w:rsidRPr="00361650">
              <w:rPr>
                <w:szCs w:val="24"/>
                <w:lang w:val="en-GB"/>
              </w:rPr>
              <w:t>E-mail:</w:t>
            </w:r>
          </w:p>
        </w:tc>
        <w:tc>
          <w:tcPr>
            <w:tcW w:w="3116" w:type="pct"/>
          </w:tcPr>
          <w:p w14:paraId="187D3F83" w14:textId="77777777" w:rsidR="00645146" w:rsidRPr="00DA7924" w:rsidRDefault="00645146" w:rsidP="009C57F3">
            <w:pPr>
              <w:rPr>
                <w:sz w:val="24"/>
                <w:szCs w:val="24"/>
                <w:lang w:val="en-GB"/>
              </w:rPr>
            </w:pPr>
          </w:p>
        </w:tc>
      </w:tr>
      <w:tr w:rsidR="00645146" w:rsidRPr="00E873B5" w14:paraId="7208B5F5" w14:textId="77777777" w:rsidTr="00361650">
        <w:tc>
          <w:tcPr>
            <w:tcW w:w="1884" w:type="pct"/>
          </w:tcPr>
          <w:p w14:paraId="76B5A54A" w14:textId="2E24C775" w:rsidR="00645146" w:rsidRPr="00361650" w:rsidRDefault="00361650" w:rsidP="009C57F3">
            <w:pPr>
              <w:rPr>
                <w:szCs w:val="24"/>
                <w:lang w:val="en-GB"/>
              </w:rPr>
            </w:pPr>
            <w:r w:rsidRPr="00361650">
              <w:rPr>
                <w:szCs w:val="24"/>
                <w:lang w:val="en-GB"/>
              </w:rPr>
              <w:t>Address for correspondence (if different):</w:t>
            </w:r>
          </w:p>
        </w:tc>
        <w:tc>
          <w:tcPr>
            <w:tcW w:w="3116" w:type="pct"/>
          </w:tcPr>
          <w:p w14:paraId="3193113A" w14:textId="77777777" w:rsidR="00645146" w:rsidRPr="00DA7924" w:rsidRDefault="00645146" w:rsidP="009C57F3">
            <w:pPr>
              <w:rPr>
                <w:sz w:val="24"/>
                <w:szCs w:val="24"/>
                <w:lang w:val="en-GB"/>
              </w:rPr>
            </w:pPr>
          </w:p>
        </w:tc>
      </w:tr>
      <w:tr w:rsidR="00645146" w:rsidRPr="00E873B5" w14:paraId="0B51B5E2" w14:textId="77777777" w:rsidTr="00361650">
        <w:tc>
          <w:tcPr>
            <w:tcW w:w="1884" w:type="pct"/>
          </w:tcPr>
          <w:p w14:paraId="53397AAE" w14:textId="39C82A8A" w:rsidR="00645146" w:rsidRPr="00361650" w:rsidRDefault="00361650" w:rsidP="009C57F3">
            <w:pPr>
              <w:rPr>
                <w:szCs w:val="24"/>
                <w:lang w:val="en-GB"/>
              </w:rPr>
            </w:pPr>
            <w:r w:rsidRPr="00361650">
              <w:rPr>
                <w:szCs w:val="24"/>
                <w:lang w:val="en-GB"/>
              </w:rPr>
              <w:t>Name (Authorised Representative</w:t>
            </w:r>
            <w:r w:rsidR="009C59AF">
              <w:rPr>
                <w:szCs w:val="24"/>
                <w:lang w:val="en-GB"/>
              </w:rPr>
              <w:t>)</w:t>
            </w:r>
            <w:r w:rsidRPr="00361650">
              <w:rPr>
                <w:szCs w:val="24"/>
                <w:lang w:val="en-GB"/>
              </w:rPr>
              <w:t>:</w:t>
            </w:r>
          </w:p>
        </w:tc>
        <w:tc>
          <w:tcPr>
            <w:tcW w:w="3116" w:type="pct"/>
          </w:tcPr>
          <w:p w14:paraId="5F2436A8" w14:textId="77777777" w:rsidR="00645146" w:rsidRPr="00DA7924" w:rsidRDefault="00645146" w:rsidP="009C57F3">
            <w:pPr>
              <w:rPr>
                <w:sz w:val="24"/>
                <w:szCs w:val="24"/>
                <w:lang w:val="en-GB"/>
              </w:rPr>
            </w:pPr>
          </w:p>
        </w:tc>
      </w:tr>
      <w:tr w:rsidR="00361650" w:rsidRPr="00E873B5" w14:paraId="7B07C4A3" w14:textId="77777777" w:rsidTr="00361650">
        <w:tc>
          <w:tcPr>
            <w:tcW w:w="1884" w:type="pct"/>
          </w:tcPr>
          <w:p w14:paraId="1DAFF46B" w14:textId="5AA9F5BB" w:rsidR="00361650" w:rsidRPr="00361650" w:rsidRDefault="00361650" w:rsidP="009C57F3">
            <w:pPr>
              <w:rPr>
                <w:szCs w:val="24"/>
                <w:lang w:val="en-GB"/>
              </w:rPr>
            </w:pPr>
            <w:r w:rsidRPr="00361650">
              <w:rPr>
                <w:szCs w:val="24"/>
                <w:lang w:val="en-GB"/>
              </w:rPr>
              <w:t>Position:</w:t>
            </w:r>
          </w:p>
        </w:tc>
        <w:tc>
          <w:tcPr>
            <w:tcW w:w="3116" w:type="pct"/>
          </w:tcPr>
          <w:p w14:paraId="0240624D" w14:textId="77777777" w:rsidR="00361650" w:rsidRPr="00DA7924" w:rsidRDefault="00361650" w:rsidP="009C57F3">
            <w:pPr>
              <w:rPr>
                <w:sz w:val="24"/>
                <w:szCs w:val="24"/>
                <w:lang w:val="en-GB"/>
              </w:rPr>
            </w:pPr>
          </w:p>
        </w:tc>
      </w:tr>
      <w:tr w:rsidR="00361650" w:rsidRPr="00E873B5" w14:paraId="4003B5FB" w14:textId="77777777" w:rsidTr="00361650">
        <w:tc>
          <w:tcPr>
            <w:tcW w:w="1884" w:type="pct"/>
          </w:tcPr>
          <w:p w14:paraId="78C3CE51" w14:textId="660A4A46" w:rsidR="00361650" w:rsidRPr="00361650" w:rsidRDefault="00361650" w:rsidP="009C57F3">
            <w:pPr>
              <w:rPr>
                <w:szCs w:val="24"/>
                <w:lang w:val="en-GB"/>
              </w:rPr>
            </w:pPr>
            <w:r w:rsidRPr="00361650">
              <w:rPr>
                <w:szCs w:val="24"/>
                <w:lang w:val="en-GB"/>
              </w:rPr>
              <w:t>Phone:</w:t>
            </w:r>
          </w:p>
        </w:tc>
        <w:tc>
          <w:tcPr>
            <w:tcW w:w="3116" w:type="pct"/>
          </w:tcPr>
          <w:p w14:paraId="0ACEF117" w14:textId="77777777" w:rsidR="00361650" w:rsidRPr="00DA7924" w:rsidRDefault="00361650" w:rsidP="009C57F3">
            <w:pPr>
              <w:rPr>
                <w:sz w:val="24"/>
                <w:szCs w:val="24"/>
                <w:lang w:val="en-GB"/>
              </w:rPr>
            </w:pPr>
          </w:p>
        </w:tc>
      </w:tr>
      <w:tr w:rsidR="00361650" w:rsidRPr="00E873B5" w14:paraId="45F029E2" w14:textId="77777777" w:rsidTr="00361650">
        <w:tc>
          <w:tcPr>
            <w:tcW w:w="1884" w:type="pct"/>
          </w:tcPr>
          <w:p w14:paraId="3E2896EA" w14:textId="085D6223" w:rsidR="00361650" w:rsidRPr="00361650" w:rsidRDefault="00361650" w:rsidP="009C57F3">
            <w:pPr>
              <w:rPr>
                <w:szCs w:val="24"/>
                <w:lang w:val="en-GB"/>
              </w:rPr>
            </w:pPr>
            <w:r w:rsidRPr="00361650">
              <w:rPr>
                <w:szCs w:val="24"/>
                <w:lang w:val="en-GB"/>
              </w:rPr>
              <w:t>E-mail:</w:t>
            </w:r>
          </w:p>
        </w:tc>
        <w:tc>
          <w:tcPr>
            <w:tcW w:w="3116" w:type="pct"/>
          </w:tcPr>
          <w:p w14:paraId="36326241" w14:textId="77777777" w:rsidR="00361650" w:rsidRPr="00DA7924" w:rsidRDefault="00361650" w:rsidP="009C57F3">
            <w:pPr>
              <w:rPr>
                <w:sz w:val="24"/>
                <w:szCs w:val="24"/>
                <w:lang w:val="en-GB"/>
              </w:rPr>
            </w:pPr>
          </w:p>
        </w:tc>
      </w:tr>
      <w:tr w:rsidR="00645146" w:rsidRPr="00E873B5" w14:paraId="1C0BC9FC" w14:textId="77777777" w:rsidTr="006C1E5D">
        <w:tc>
          <w:tcPr>
            <w:tcW w:w="5000" w:type="pct"/>
            <w:gridSpan w:val="2"/>
          </w:tcPr>
          <w:p w14:paraId="58BB5353" w14:textId="77777777" w:rsidR="00645146" w:rsidRPr="00DA7924" w:rsidRDefault="00645146" w:rsidP="009C57F3">
            <w:pPr>
              <w:tabs>
                <w:tab w:val="left" w:pos="2694"/>
                <w:tab w:val="left" w:leader="underscore" w:pos="9639"/>
              </w:tabs>
              <w:rPr>
                <w:sz w:val="24"/>
                <w:szCs w:val="24"/>
                <w:lang w:val="en-GB"/>
              </w:rPr>
            </w:pPr>
            <w:r w:rsidRPr="00DA7924">
              <w:rPr>
                <w:sz w:val="24"/>
                <w:szCs w:val="24"/>
                <w:lang w:val="en-GB"/>
              </w:rPr>
              <w:t xml:space="preserve">Type(s) of operation : </w:t>
            </w:r>
            <w:r w:rsidRPr="00DA7924">
              <w:rPr>
                <w:i/>
                <w:sz w:val="24"/>
                <w:szCs w:val="24"/>
                <w:lang w:val="en-GB"/>
              </w:rPr>
              <w:t>(mark the used type(s) of operation in the tick boxes below)</w:t>
            </w:r>
          </w:p>
          <w:p w14:paraId="25788825" w14:textId="4406DB47" w:rsidR="00645146" w:rsidRPr="00DA7924" w:rsidRDefault="00113BA6" w:rsidP="009C57F3">
            <w:pPr>
              <w:tabs>
                <w:tab w:val="left" w:pos="1985"/>
                <w:tab w:val="left" w:leader="underscore" w:pos="9639"/>
              </w:tabs>
              <w:rPr>
                <w:sz w:val="24"/>
                <w:szCs w:val="24"/>
                <w:lang w:val="en-GB"/>
              </w:rPr>
            </w:pPr>
            <w:sdt>
              <w:sdtPr>
                <w:rPr>
                  <w:sz w:val="24"/>
                  <w:szCs w:val="24"/>
                  <w:lang w:val="en-US"/>
                </w:rPr>
                <w:id w:val="931170452"/>
                <w14:checkbox>
                  <w14:checked w14:val="0"/>
                  <w14:checkedState w14:val="2612" w14:font="MS Gothic"/>
                  <w14:uncheckedState w14:val="2610" w14:font="MS Gothic"/>
                </w14:checkbox>
              </w:sdtPr>
              <w:sdtEndPr/>
              <w:sdtContent>
                <w:r w:rsidR="00645146" w:rsidRPr="00DA7924">
                  <w:rPr>
                    <w:rFonts w:ascii="Segoe UI Symbol" w:eastAsia="MS Mincho" w:hAnsi="Segoe UI Symbol" w:cs="Segoe UI Symbol"/>
                    <w:sz w:val="24"/>
                    <w:szCs w:val="24"/>
                    <w:lang w:val="en-US"/>
                  </w:rPr>
                  <w:t>☐</w:t>
                </w:r>
              </w:sdtContent>
            </w:sdt>
            <w:r w:rsidR="00645146" w:rsidRPr="00DA7924">
              <w:rPr>
                <w:sz w:val="24"/>
                <w:szCs w:val="24"/>
                <w:lang w:val="en-GB"/>
              </w:rPr>
              <w:t xml:space="preserve"> CAT                              </w:t>
            </w:r>
            <w:sdt>
              <w:sdtPr>
                <w:rPr>
                  <w:sz w:val="24"/>
                  <w:szCs w:val="24"/>
                  <w:lang w:val="en-US"/>
                </w:rPr>
                <w:id w:val="-512753310"/>
                <w14:checkbox>
                  <w14:checked w14:val="0"/>
                  <w14:checkedState w14:val="2612" w14:font="MS Gothic"/>
                  <w14:uncheckedState w14:val="2610" w14:font="MS Gothic"/>
                </w14:checkbox>
              </w:sdtPr>
              <w:sdtEndPr/>
              <w:sdtContent>
                <w:r w:rsidR="00645146" w:rsidRPr="00DA7924">
                  <w:rPr>
                    <w:rFonts w:ascii="Segoe UI Symbol" w:eastAsia="MS Mincho" w:hAnsi="Segoe UI Symbol" w:cs="Segoe UI Symbol"/>
                    <w:sz w:val="24"/>
                    <w:szCs w:val="24"/>
                    <w:lang w:val="en-US"/>
                  </w:rPr>
                  <w:t>☐</w:t>
                </w:r>
              </w:sdtContent>
            </w:sdt>
            <w:r w:rsidR="00645146" w:rsidRPr="00DA7924">
              <w:rPr>
                <w:rFonts w:eastAsia="MS Mincho"/>
                <w:sz w:val="24"/>
                <w:szCs w:val="24"/>
                <w:lang w:val="en-GB"/>
              </w:rPr>
              <w:t xml:space="preserve"> </w:t>
            </w:r>
            <w:r w:rsidR="00645146" w:rsidRPr="00DA7924">
              <w:rPr>
                <w:sz w:val="24"/>
                <w:szCs w:val="24"/>
                <w:lang w:val="en-GB"/>
              </w:rPr>
              <w:t xml:space="preserve">NCC                              </w:t>
            </w:r>
            <w:sdt>
              <w:sdtPr>
                <w:rPr>
                  <w:sz w:val="24"/>
                  <w:szCs w:val="24"/>
                  <w:lang w:val="en-US"/>
                </w:rPr>
                <w:id w:val="356084852"/>
                <w14:checkbox>
                  <w14:checked w14:val="0"/>
                  <w14:checkedState w14:val="2612" w14:font="MS Gothic"/>
                  <w14:uncheckedState w14:val="2610" w14:font="MS Gothic"/>
                </w14:checkbox>
              </w:sdtPr>
              <w:sdtEndPr/>
              <w:sdtContent>
                <w:r w:rsidR="00754EEE" w:rsidRPr="00DA7924">
                  <w:rPr>
                    <w:rFonts w:ascii="Segoe UI Symbol" w:eastAsia="MS Mincho" w:hAnsi="Segoe UI Symbol" w:cs="Segoe UI Symbol"/>
                    <w:sz w:val="24"/>
                    <w:szCs w:val="24"/>
                    <w:lang w:val="en-US"/>
                  </w:rPr>
                  <w:t>☐</w:t>
                </w:r>
              </w:sdtContent>
            </w:sdt>
            <w:r w:rsidR="00645146" w:rsidRPr="00DA7924">
              <w:rPr>
                <w:rFonts w:eastAsia="MS Mincho"/>
                <w:sz w:val="24"/>
                <w:szCs w:val="24"/>
                <w:lang w:val="en-GB"/>
              </w:rPr>
              <w:t xml:space="preserve"> </w:t>
            </w:r>
            <w:r w:rsidR="00645146" w:rsidRPr="00DA7924">
              <w:rPr>
                <w:sz w:val="24"/>
                <w:szCs w:val="24"/>
                <w:lang w:val="en-GB"/>
              </w:rPr>
              <w:t xml:space="preserve">SPO                             </w:t>
            </w:r>
            <w:r w:rsidR="00645146" w:rsidRPr="00DA7924">
              <w:rPr>
                <w:sz w:val="24"/>
                <w:szCs w:val="24"/>
                <w:lang w:val="en-US"/>
              </w:rPr>
              <w:t xml:space="preserve"> </w:t>
            </w:r>
            <w:sdt>
              <w:sdtPr>
                <w:rPr>
                  <w:sz w:val="24"/>
                  <w:szCs w:val="24"/>
                  <w:lang w:val="en-US"/>
                </w:rPr>
                <w:id w:val="-1964952321"/>
                <w14:checkbox>
                  <w14:checked w14:val="0"/>
                  <w14:checkedState w14:val="2612" w14:font="MS Gothic"/>
                  <w14:uncheckedState w14:val="2610" w14:font="MS Gothic"/>
                </w14:checkbox>
              </w:sdtPr>
              <w:sdtEndPr/>
              <w:sdtContent>
                <w:r w:rsidR="00645146" w:rsidRPr="00DA7924">
                  <w:rPr>
                    <w:rFonts w:ascii="Segoe UI Symbol" w:eastAsia="MS Mincho" w:hAnsi="Segoe UI Symbol" w:cs="Segoe UI Symbol"/>
                    <w:sz w:val="24"/>
                    <w:szCs w:val="24"/>
                    <w:lang w:val="en-US"/>
                  </w:rPr>
                  <w:t>☐</w:t>
                </w:r>
              </w:sdtContent>
            </w:sdt>
            <w:r w:rsidR="00645146" w:rsidRPr="00DA7924">
              <w:rPr>
                <w:rFonts w:eastAsia="MS Mincho"/>
                <w:sz w:val="24"/>
                <w:szCs w:val="24"/>
                <w:lang w:val="en-GB"/>
              </w:rPr>
              <w:t xml:space="preserve"> </w:t>
            </w:r>
            <w:r w:rsidR="00645146" w:rsidRPr="00DA7924">
              <w:rPr>
                <w:sz w:val="24"/>
                <w:szCs w:val="24"/>
                <w:lang w:val="en-GB"/>
              </w:rPr>
              <w:t>NCO</w:t>
            </w:r>
          </w:p>
        </w:tc>
      </w:tr>
      <w:tr w:rsidR="00645146" w:rsidRPr="00C0727E" w14:paraId="2E44AF38" w14:textId="77777777" w:rsidTr="006C1E5D">
        <w:tc>
          <w:tcPr>
            <w:tcW w:w="5000" w:type="pct"/>
            <w:gridSpan w:val="2"/>
          </w:tcPr>
          <w:p w14:paraId="0B509A86" w14:textId="77777777" w:rsidR="00645146" w:rsidRPr="00DA7924" w:rsidRDefault="00645146" w:rsidP="009C57F3">
            <w:pPr>
              <w:rPr>
                <w:sz w:val="24"/>
                <w:szCs w:val="24"/>
                <w:lang w:val="en-GB"/>
              </w:rPr>
            </w:pPr>
            <w:r w:rsidRPr="00DA7924">
              <w:rPr>
                <w:sz w:val="24"/>
                <w:szCs w:val="24"/>
                <w:lang w:val="en-GB"/>
              </w:rPr>
              <w:t>Give types of specialised operations (SPO), if applicable :</w:t>
            </w:r>
          </w:p>
        </w:tc>
      </w:tr>
      <w:tr w:rsidR="00645146" w:rsidRPr="00C0727E" w14:paraId="2EE9DA3F" w14:textId="77777777" w:rsidTr="006C1E5D">
        <w:trPr>
          <w:trHeight w:val="746"/>
        </w:trPr>
        <w:tc>
          <w:tcPr>
            <w:tcW w:w="5000" w:type="pct"/>
            <w:gridSpan w:val="2"/>
          </w:tcPr>
          <w:p w14:paraId="077ADDBD" w14:textId="77777777" w:rsidR="00645146" w:rsidRDefault="00645146" w:rsidP="009C57F3">
            <w:pPr>
              <w:rPr>
                <w:rFonts w:asciiTheme="minorHAnsi" w:hAnsiTheme="minorHAnsi" w:cstheme="minorHAnsi"/>
                <w:bCs/>
                <w:color w:val="2E74B5" w:themeColor="accent1" w:themeShade="BF"/>
                <w:sz w:val="22"/>
                <w:szCs w:val="22"/>
                <w:lang w:val="en-GB"/>
              </w:rPr>
            </w:pPr>
          </w:p>
          <w:p w14:paraId="64759E75" w14:textId="77777777" w:rsidR="00DA7924" w:rsidRDefault="00DA7924" w:rsidP="009C57F3">
            <w:pPr>
              <w:rPr>
                <w:rFonts w:asciiTheme="minorHAnsi" w:hAnsiTheme="minorHAnsi" w:cstheme="minorHAnsi"/>
                <w:bCs/>
                <w:color w:val="2E74B5" w:themeColor="accent1" w:themeShade="BF"/>
                <w:sz w:val="22"/>
                <w:szCs w:val="22"/>
                <w:lang w:val="en-GB"/>
              </w:rPr>
            </w:pPr>
          </w:p>
          <w:p w14:paraId="1C02B516" w14:textId="77777777" w:rsidR="00DA7924" w:rsidRPr="009C582B" w:rsidRDefault="00DA7924" w:rsidP="009C57F3">
            <w:pPr>
              <w:rPr>
                <w:rFonts w:asciiTheme="minorHAnsi" w:hAnsiTheme="minorHAnsi" w:cstheme="minorHAnsi"/>
                <w:bCs/>
                <w:color w:val="2E74B5" w:themeColor="accent1" w:themeShade="BF"/>
                <w:sz w:val="22"/>
                <w:szCs w:val="22"/>
                <w:lang w:val="en-GB"/>
              </w:rPr>
            </w:pPr>
          </w:p>
        </w:tc>
      </w:tr>
    </w:tbl>
    <w:p w14:paraId="5C6660C7" w14:textId="77777777" w:rsidR="00645146" w:rsidRDefault="00645146" w:rsidP="00645146">
      <w:pPr>
        <w:rPr>
          <w:rFonts w:asciiTheme="minorHAnsi" w:hAnsiTheme="minorHAnsi" w:cstheme="minorHAnsi"/>
          <w:b/>
          <w:sz w:val="22"/>
          <w:szCs w:val="22"/>
          <w:u w:val="single"/>
          <w:lang w:val="en-GB"/>
        </w:rPr>
      </w:pPr>
    </w:p>
    <w:p w14:paraId="3CB615B6" w14:textId="77777777" w:rsidR="005C3F34" w:rsidRDefault="005C3F34" w:rsidP="00645146">
      <w:pPr>
        <w:rPr>
          <w:rFonts w:asciiTheme="minorHAnsi" w:hAnsiTheme="minorHAnsi" w:cstheme="minorHAnsi"/>
          <w:b/>
          <w:sz w:val="22"/>
          <w:szCs w:val="22"/>
          <w:u w:val="single"/>
          <w:lang w:val="en-GB"/>
        </w:rPr>
      </w:pPr>
    </w:p>
    <w:p w14:paraId="306BB292" w14:textId="77777777" w:rsidR="005C3F34" w:rsidRPr="006E6911" w:rsidRDefault="005C3F34" w:rsidP="00645146">
      <w:pPr>
        <w:rPr>
          <w:rFonts w:asciiTheme="minorHAnsi" w:hAnsiTheme="minorHAnsi" w:cstheme="minorHAnsi"/>
          <w:b/>
          <w:sz w:val="22"/>
          <w:szCs w:val="22"/>
          <w:u w:val="single"/>
          <w:lang w:val="en-GB"/>
        </w:rPr>
      </w:pPr>
    </w:p>
    <w:tbl>
      <w:tblPr>
        <w:tblStyle w:val="Rcsostblzat"/>
        <w:tblW w:w="9781" w:type="dxa"/>
        <w:tblInd w:w="-5" w:type="dxa"/>
        <w:tblLayout w:type="fixed"/>
        <w:tblLook w:val="04A0" w:firstRow="1" w:lastRow="0" w:firstColumn="1" w:lastColumn="0" w:noHBand="0" w:noVBand="1"/>
      </w:tblPr>
      <w:tblGrid>
        <w:gridCol w:w="3969"/>
        <w:gridCol w:w="5812"/>
      </w:tblGrid>
      <w:tr w:rsidR="00645146" w:rsidRPr="00E873B5" w14:paraId="108F83B3" w14:textId="77777777" w:rsidTr="003550CA">
        <w:tc>
          <w:tcPr>
            <w:tcW w:w="9781" w:type="dxa"/>
            <w:gridSpan w:val="2"/>
            <w:shd w:val="clear" w:color="auto" w:fill="D9D9D9" w:themeFill="background1" w:themeFillShade="D9"/>
          </w:tcPr>
          <w:p w14:paraId="5E9B8D7B" w14:textId="3A075801" w:rsidR="00645146" w:rsidRPr="003550CA" w:rsidDel="00FA0229" w:rsidRDefault="003550CA" w:rsidP="003D3974">
            <w:pPr>
              <w:tabs>
                <w:tab w:val="left" w:pos="2290"/>
                <w:tab w:val="left" w:leader="underscore" w:pos="9639"/>
              </w:tabs>
              <w:ind w:left="599" w:hanging="293"/>
              <w:rPr>
                <w:bCs/>
                <w:color w:val="2E74B5" w:themeColor="accent1" w:themeShade="BF"/>
                <w:sz w:val="24"/>
                <w:szCs w:val="24"/>
              </w:rPr>
            </w:pPr>
            <w:r w:rsidRPr="003550CA">
              <w:rPr>
                <w:rFonts w:eastAsia="Batang"/>
                <w:b/>
                <w:sz w:val="24"/>
                <w:szCs w:val="24"/>
                <w:lang w:val="en-GB"/>
              </w:rPr>
              <w:t>Aircraft details</w:t>
            </w:r>
          </w:p>
        </w:tc>
      </w:tr>
      <w:tr w:rsidR="00645146" w:rsidRPr="00E873B5" w14:paraId="2F428940" w14:textId="77777777" w:rsidTr="0050639E">
        <w:tc>
          <w:tcPr>
            <w:tcW w:w="3969" w:type="dxa"/>
          </w:tcPr>
          <w:p w14:paraId="6CBC1F99" w14:textId="68B5483C" w:rsidR="00645146" w:rsidRPr="003550CA" w:rsidRDefault="00645146" w:rsidP="009C59AF">
            <w:pPr>
              <w:tabs>
                <w:tab w:val="left" w:pos="1418"/>
                <w:tab w:val="left" w:leader="underscore" w:pos="9639"/>
              </w:tabs>
              <w:rPr>
                <w:sz w:val="24"/>
                <w:szCs w:val="24"/>
                <w:lang w:val="en-GB"/>
              </w:rPr>
            </w:pPr>
            <w:r w:rsidRPr="003550CA">
              <w:rPr>
                <w:sz w:val="24"/>
                <w:szCs w:val="24"/>
                <w:lang w:val="en-GB"/>
              </w:rPr>
              <w:t>Aircraft Manufacturer</w:t>
            </w:r>
          </w:p>
        </w:tc>
        <w:tc>
          <w:tcPr>
            <w:tcW w:w="5812" w:type="dxa"/>
          </w:tcPr>
          <w:p w14:paraId="08152BEB" w14:textId="77777777" w:rsidR="00645146" w:rsidRPr="003D3974" w:rsidDel="00FA0229" w:rsidRDefault="00645146" w:rsidP="009C57F3">
            <w:pPr>
              <w:tabs>
                <w:tab w:val="left" w:pos="1418"/>
                <w:tab w:val="left" w:leader="underscore" w:pos="9639"/>
              </w:tabs>
              <w:rPr>
                <w:rFonts w:asciiTheme="minorHAnsi" w:hAnsiTheme="minorHAnsi" w:cstheme="minorHAnsi"/>
                <w:bCs/>
                <w:color w:val="2E74B5" w:themeColor="accent1" w:themeShade="BF"/>
                <w:sz w:val="22"/>
                <w:szCs w:val="22"/>
              </w:rPr>
            </w:pPr>
          </w:p>
        </w:tc>
      </w:tr>
      <w:tr w:rsidR="00645146" w:rsidRPr="00E873B5" w14:paraId="6DA3F337" w14:textId="77777777" w:rsidTr="0050639E">
        <w:tc>
          <w:tcPr>
            <w:tcW w:w="3969" w:type="dxa"/>
          </w:tcPr>
          <w:p w14:paraId="26981C8A" w14:textId="77777777" w:rsidR="00645146" w:rsidRPr="003550CA" w:rsidRDefault="00645146" w:rsidP="009C57F3">
            <w:pPr>
              <w:tabs>
                <w:tab w:val="left" w:pos="1418"/>
                <w:tab w:val="left" w:leader="underscore" w:pos="9639"/>
              </w:tabs>
              <w:rPr>
                <w:sz w:val="24"/>
                <w:szCs w:val="24"/>
                <w:lang w:val="de-DE"/>
              </w:rPr>
            </w:pPr>
            <w:r w:rsidRPr="003550CA">
              <w:rPr>
                <w:sz w:val="24"/>
                <w:szCs w:val="24"/>
                <w:lang w:val="de-DE"/>
              </w:rPr>
              <w:t>Aircraft Type/Mark/Series</w:t>
            </w:r>
          </w:p>
        </w:tc>
        <w:tc>
          <w:tcPr>
            <w:tcW w:w="5812" w:type="dxa"/>
          </w:tcPr>
          <w:p w14:paraId="348BAE21" w14:textId="77777777" w:rsidR="00645146" w:rsidRPr="003D3974" w:rsidRDefault="00645146" w:rsidP="009C57F3">
            <w:pPr>
              <w:tabs>
                <w:tab w:val="left" w:pos="1418"/>
                <w:tab w:val="left" w:leader="underscore" w:pos="9639"/>
              </w:tabs>
              <w:rPr>
                <w:rFonts w:asciiTheme="minorHAnsi" w:hAnsiTheme="minorHAnsi" w:cstheme="minorHAnsi"/>
                <w:sz w:val="22"/>
                <w:szCs w:val="22"/>
                <w:lang w:val="de-DE"/>
              </w:rPr>
            </w:pPr>
          </w:p>
        </w:tc>
      </w:tr>
      <w:tr w:rsidR="00645146" w:rsidRPr="00C0727E" w14:paraId="0A6CAD13" w14:textId="77777777" w:rsidTr="0050639E">
        <w:tc>
          <w:tcPr>
            <w:tcW w:w="3969" w:type="dxa"/>
          </w:tcPr>
          <w:p w14:paraId="45B66CE8" w14:textId="77777777" w:rsidR="00645146" w:rsidRPr="003550CA" w:rsidRDefault="00645146" w:rsidP="009C57F3">
            <w:pPr>
              <w:tabs>
                <w:tab w:val="left" w:pos="3828"/>
                <w:tab w:val="left" w:leader="underscore" w:pos="9639"/>
              </w:tabs>
              <w:rPr>
                <w:sz w:val="24"/>
                <w:szCs w:val="24"/>
                <w:lang w:val="en-GB"/>
              </w:rPr>
            </w:pPr>
            <w:r w:rsidRPr="003550CA">
              <w:rPr>
                <w:sz w:val="24"/>
                <w:szCs w:val="24"/>
                <w:lang w:val="en-GB"/>
              </w:rPr>
              <w:t>Manufacturers Serial/Construction N°(s)</w:t>
            </w:r>
          </w:p>
        </w:tc>
        <w:tc>
          <w:tcPr>
            <w:tcW w:w="5812" w:type="dxa"/>
          </w:tcPr>
          <w:p w14:paraId="027CD7BA" w14:textId="77777777" w:rsidR="00645146" w:rsidRPr="003D3974" w:rsidRDefault="00645146" w:rsidP="009C57F3">
            <w:pPr>
              <w:tabs>
                <w:tab w:val="left" w:pos="3828"/>
                <w:tab w:val="left" w:leader="underscore" w:pos="9639"/>
              </w:tabs>
              <w:rPr>
                <w:rFonts w:asciiTheme="minorHAnsi" w:hAnsiTheme="minorHAnsi" w:cstheme="minorHAnsi"/>
                <w:sz w:val="22"/>
                <w:szCs w:val="22"/>
                <w:lang w:val="en-GB"/>
              </w:rPr>
            </w:pPr>
          </w:p>
        </w:tc>
      </w:tr>
      <w:tr w:rsidR="00645146" w:rsidRPr="00E873B5" w14:paraId="4EBC0B83" w14:textId="77777777" w:rsidTr="0050639E">
        <w:tc>
          <w:tcPr>
            <w:tcW w:w="3969" w:type="dxa"/>
          </w:tcPr>
          <w:p w14:paraId="063875B8" w14:textId="77777777" w:rsidR="00645146" w:rsidRPr="003550CA" w:rsidRDefault="00645146" w:rsidP="009C57F3">
            <w:pPr>
              <w:tabs>
                <w:tab w:val="left" w:pos="1701"/>
                <w:tab w:val="left" w:leader="underscore" w:pos="9639"/>
              </w:tabs>
              <w:rPr>
                <w:sz w:val="24"/>
                <w:szCs w:val="24"/>
                <w:lang w:val="en-GB"/>
              </w:rPr>
            </w:pPr>
            <w:r w:rsidRPr="003550CA">
              <w:rPr>
                <w:sz w:val="24"/>
                <w:szCs w:val="24"/>
                <w:lang w:val="en-GB"/>
              </w:rPr>
              <w:t>Aircraft Registration(s)</w:t>
            </w:r>
          </w:p>
        </w:tc>
        <w:tc>
          <w:tcPr>
            <w:tcW w:w="5812" w:type="dxa"/>
          </w:tcPr>
          <w:p w14:paraId="3F08C6B6" w14:textId="77777777" w:rsidR="00645146" w:rsidRPr="003D3974" w:rsidRDefault="00645146" w:rsidP="009C57F3">
            <w:pPr>
              <w:tabs>
                <w:tab w:val="left" w:pos="1701"/>
                <w:tab w:val="left" w:leader="underscore" w:pos="9639"/>
              </w:tabs>
              <w:rPr>
                <w:rFonts w:asciiTheme="minorHAnsi" w:hAnsiTheme="minorHAnsi" w:cstheme="minorHAnsi"/>
                <w:sz w:val="22"/>
                <w:szCs w:val="22"/>
                <w:lang w:val="en-GB"/>
              </w:rPr>
            </w:pPr>
          </w:p>
        </w:tc>
      </w:tr>
      <w:tr w:rsidR="00645146" w:rsidRPr="00C0727E" w14:paraId="59DEFE01" w14:textId="77777777" w:rsidTr="0050639E">
        <w:tc>
          <w:tcPr>
            <w:tcW w:w="3969" w:type="dxa"/>
          </w:tcPr>
          <w:p w14:paraId="1F1279E8" w14:textId="77777777" w:rsidR="00645146" w:rsidRPr="003550CA" w:rsidRDefault="00645146" w:rsidP="009C57F3">
            <w:pPr>
              <w:tabs>
                <w:tab w:val="left" w:pos="993"/>
                <w:tab w:val="left" w:leader="underscore" w:pos="9639"/>
              </w:tabs>
              <w:rPr>
                <w:sz w:val="24"/>
                <w:szCs w:val="24"/>
                <w:lang w:val="en-GB"/>
              </w:rPr>
            </w:pPr>
            <w:r w:rsidRPr="003550CA">
              <w:rPr>
                <w:sz w:val="24"/>
                <w:szCs w:val="24"/>
                <w:lang w:val="en-GB"/>
              </w:rPr>
              <w:t>Aircraft Category (A, B, C, D)</w:t>
            </w:r>
          </w:p>
        </w:tc>
        <w:tc>
          <w:tcPr>
            <w:tcW w:w="5812" w:type="dxa"/>
          </w:tcPr>
          <w:p w14:paraId="22DB808A" w14:textId="77777777" w:rsidR="00645146" w:rsidRPr="003D3974" w:rsidRDefault="00645146" w:rsidP="009C57F3">
            <w:pPr>
              <w:tabs>
                <w:tab w:val="left" w:pos="993"/>
                <w:tab w:val="left" w:leader="underscore" w:pos="9639"/>
              </w:tabs>
              <w:rPr>
                <w:rFonts w:asciiTheme="minorHAnsi" w:hAnsiTheme="minorHAnsi" w:cstheme="minorHAnsi"/>
                <w:sz w:val="22"/>
                <w:szCs w:val="22"/>
                <w:lang w:val="en-GB"/>
              </w:rPr>
            </w:pPr>
          </w:p>
        </w:tc>
      </w:tr>
      <w:tr w:rsidR="00645146" w:rsidRPr="00C0727E" w14:paraId="5D58407E" w14:textId="77777777" w:rsidTr="0050639E">
        <w:tc>
          <w:tcPr>
            <w:tcW w:w="3969" w:type="dxa"/>
          </w:tcPr>
          <w:p w14:paraId="5AC35E54" w14:textId="0DA1125F" w:rsidR="00645146" w:rsidRPr="003550CA" w:rsidRDefault="00645146" w:rsidP="009C57F3">
            <w:pPr>
              <w:tabs>
                <w:tab w:val="left" w:pos="993"/>
                <w:tab w:val="left" w:leader="underscore" w:pos="9639"/>
              </w:tabs>
              <w:rPr>
                <w:sz w:val="24"/>
                <w:szCs w:val="24"/>
                <w:lang w:val="en-GB"/>
              </w:rPr>
            </w:pPr>
            <w:r w:rsidRPr="003550CA">
              <w:rPr>
                <w:sz w:val="24"/>
                <w:szCs w:val="24"/>
                <w:lang w:val="en-GB"/>
              </w:rPr>
              <w:t xml:space="preserve">Date </w:t>
            </w:r>
            <w:r w:rsidR="009C59AF">
              <w:rPr>
                <w:sz w:val="24"/>
                <w:szCs w:val="24"/>
                <w:lang w:val="en-GB"/>
              </w:rPr>
              <w:t xml:space="preserve">of </w:t>
            </w:r>
            <w:bookmarkStart w:id="1" w:name="_GoBack"/>
            <w:bookmarkEnd w:id="1"/>
            <w:r w:rsidRPr="003550CA">
              <w:rPr>
                <w:sz w:val="24"/>
                <w:szCs w:val="24"/>
                <w:lang w:val="en-GB"/>
              </w:rPr>
              <w:t>Airworthiness Approval(s) Issued</w:t>
            </w:r>
          </w:p>
        </w:tc>
        <w:tc>
          <w:tcPr>
            <w:tcW w:w="5812" w:type="dxa"/>
          </w:tcPr>
          <w:p w14:paraId="1406A0EC" w14:textId="77777777" w:rsidR="00645146" w:rsidRPr="003D3974" w:rsidRDefault="00645146" w:rsidP="009C57F3">
            <w:pPr>
              <w:tabs>
                <w:tab w:val="left" w:pos="993"/>
                <w:tab w:val="left" w:leader="underscore" w:pos="9639"/>
              </w:tabs>
              <w:rPr>
                <w:rFonts w:asciiTheme="minorHAnsi" w:hAnsiTheme="minorHAnsi" w:cstheme="minorHAnsi"/>
                <w:bCs/>
                <w:color w:val="2E74B5" w:themeColor="accent1" w:themeShade="BF"/>
                <w:sz w:val="22"/>
                <w:szCs w:val="22"/>
                <w:lang w:val="en-GB"/>
              </w:rPr>
            </w:pPr>
          </w:p>
        </w:tc>
      </w:tr>
      <w:tr w:rsidR="00645146" w:rsidRPr="00E873B5" w14:paraId="6B0CD50E" w14:textId="77777777" w:rsidTr="0050639E">
        <w:tc>
          <w:tcPr>
            <w:tcW w:w="3969" w:type="dxa"/>
          </w:tcPr>
          <w:p w14:paraId="1DAF1BE9" w14:textId="77777777" w:rsidR="00645146" w:rsidRPr="003550CA" w:rsidRDefault="00645146" w:rsidP="009C57F3">
            <w:pPr>
              <w:tabs>
                <w:tab w:val="left" w:pos="993"/>
                <w:tab w:val="left" w:leader="underscore" w:pos="9639"/>
              </w:tabs>
              <w:rPr>
                <w:sz w:val="24"/>
                <w:szCs w:val="24"/>
                <w:lang w:val="en-GB"/>
              </w:rPr>
            </w:pPr>
            <w:r w:rsidRPr="003550CA">
              <w:rPr>
                <w:sz w:val="24"/>
                <w:szCs w:val="24"/>
                <w:lang w:val="en-GB"/>
              </w:rPr>
              <w:t xml:space="preserve">Expiry Date of requested LVO Approval(s) </w:t>
            </w:r>
          </w:p>
          <w:p w14:paraId="61CE6FF7" w14:textId="77777777" w:rsidR="00645146" w:rsidRPr="003550CA" w:rsidRDefault="00645146" w:rsidP="009C57F3">
            <w:pPr>
              <w:tabs>
                <w:tab w:val="left" w:pos="993"/>
                <w:tab w:val="left" w:leader="underscore" w:pos="9639"/>
              </w:tabs>
              <w:rPr>
                <w:sz w:val="24"/>
                <w:szCs w:val="24"/>
                <w:lang w:val="en-GB"/>
              </w:rPr>
            </w:pPr>
            <w:r w:rsidRPr="003550CA">
              <w:rPr>
                <w:i/>
                <w:sz w:val="24"/>
                <w:szCs w:val="24"/>
                <w:lang w:val="en-GB"/>
              </w:rPr>
              <w:t>(if applicable or required)</w:t>
            </w:r>
          </w:p>
        </w:tc>
        <w:tc>
          <w:tcPr>
            <w:tcW w:w="5812" w:type="dxa"/>
          </w:tcPr>
          <w:p w14:paraId="47AA4B05" w14:textId="77777777" w:rsidR="00645146" w:rsidRPr="003D3974" w:rsidRDefault="00645146" w:rsidP="009C57F3">
            <w:pPr>
              <w:tabs>
                <w:tab w:val="left" w:pos="993"/>
                <w:tab w:val="left" w:leader="underscore" w:pos="9639"/>
              </w:tabs>
              <w:rPr>
                <w:rFonts w:asciiTheme="minorHAnsi" w:hAnsiTheme="minorHAnsi" w:cstheme="minorHAnsi"/>
                <w:bCs/>
                <w:color w:val="2E74B5" w:themeColor="accent1" w:themeShade="BF"/>
                <w:sz w:val="22"/>
                <w:szCs w:val="22"/>
                <w:lang w:val="en-GB"/>
              </w:rPr>
            </w:pPr>
          </w:p>
        </w:tc>
      </w:tr>
      <w:tr w:rsidR="00645146" w:rsidRPr="00E873B5" w14:paraId="4ADF6CE4" w14:textId="77777777" w:rsidTr="0050639E">
        <w:trPr>
          <w:trHeight w:val="1082"/>
        </w:trPr>
        <w:tc>
          <w:tcPr>
            <w:tcW w:w="3969" w:type="dxa"/>
          </w:tcPr>
          <w:p w14:paraId="66567CE9" w14:textId="77777777" w:rsidR="00645146" w:rsidRPr="003550CA" w:rsidRDefault="00645146" w:rsidP="009C57F3">
            <w:pPr>
              <w:tabs>
                <w:tab w:val="left" w:pos="993"/>
                <w:tab w:val="left" w:leader="underscore" w:pos="9639"/>
              </w:tabs>
              <w:rPr>
                <w:sz w:val="24"/>
                <w:szCs w:val="24"/>
                <w:lang w:val="en-GB"/>
              </w:rPr>
            </w:pPr>
            <w:r w:rsidRPr="003550CA">
              <w:rPr>
                <w:sz w:val="24"/>
                <w:szCs w:val="24"/>
                <w:lang w:val="en-GB"/>
              </w:rPr>
              <w:t>Remarks</w:t>
            </w:r>
          </w:p>
        </w:tc>
        <w:tc>
          <w:tcPr>
            <w:tcW w:w="5812" w:type="dxa"/>
          </w:tcPr>
          <w:p w14:paraId="1F02D62E" w14:textId="77777777" w:rsidR="00645146" w:rsidRPr="003D3974" w:rsidRDefault="00645146" w:rsidP="009C57F3">
            <w:pPr>
              <w:tabs>
                <w:tab w:val="left" w:pos="993"/>
                <w:tab w:val="left" w:leader="underscore" w:pos="9639"/>
              </w:tabs>
              <w:rPr>
                <w:rFonts w:asciiTheme="minorHAnsi" w:hAnsiTheme="minorHAnsi" w:cstheme="minorHAnsi"/>
                <w:bCs/>
                <w:color w:val="2E74B5" w:themeColor="accent1" w:themeShade="BF"/>
                <w:sz w:val="22"/>
                <w:szCs w:val="22"/>
              </w:rPr>
            </w:pPr>
          </w:p>
        </w:tc>
      </w:tr>
    </w:tbl>
    <w:p w14:paraId="44F7FD6F" w14:textId="77777777" w:rsidR="00645146" w:rsidRDefault="00645146" w:rsidP="00645146">
      <w:pPr>
        <w:rPr>
          <w:rFonts w:asciiTheme="minorHAnsi" w:hAnsiTheme="minorHAnsi" w:cstheme="minorHAnsi"/>
          <w:sz w:val="22"/>
          <w:szCs w:val="22"/>
          <w:lang w:val="en-GB"/>
        </w:rPr>
      </w:pPr>
    </w:p>
    <w:p w14:paraId="2EAE6182" w14:textId="77777777" w:rsidR="005C3F34" w:rsidRDefault="005C3F34" w:rsidP="00645146">
      <w:pPr>
        <w:rPr>
          <w:rFonts w:asciiTheme="minorHAnsi" w:hAnsiTheme="minorHAnsi" w:cstheme="minorHAnsi"/>
          <w:sz w:val="22"/>
          <w:szCs w:val="22"/>
          <w:lang w:val="en-GB"/>
        </w:rPr>
      </w:pPr>
    </w:p>
    <w:p w14:paraId="72DF833A" w14:textId="77777777" w:rsidR="005C3F34" w:rsidRPr="006E6911" w:rsidRDefault="005C3F34" w:rsidP="00645146">
      <w:pPr>
        <w:rPr>
          <w:rFonts w:asciiTheme="minorHAnsi" w:hAnsiTheme="minorHAnsi" w:cstheme="minorHAnsi"/>
          <w:sz w:val="22"/>
          <w:szCs w:val="22"/>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708"/>
        <w:gridCol w:w="567"/>
        <w:gridCol w:w="1985"/>
        <w:gridCol w:w="1559"/>
      </w:tblGrid>
      <w:tr w:rsidR="00E42DA7" w:rsidRPr="00867DC8" w14:paraId="6B435A10" w14:textId="77777777" w:rsidTr="003550CA">
        <w:tc>
          <w:tcPr>
            <w:tcW w:w="9781" w:type="dxa"/>
            <w:gridSpan w:val="6"/>
            <w:shd w:val="clear" w:color="auto" w:fill="D9D9D9" w:themeFill="background1" w:themeFillShade="D9"/>
            <w:vAlign w:val="center"/>
          </w:tcPr>
          <w:p w14:paraId="3B815269" w14:textId="5DA0D400" w:rsidR="00E42DA7" w:rsidRPr="003550CA" w:rsidRDefault="00A43AAF" w:rsidP="009D5DDA">
            <w:pPr>
              <w:tabs>
                <w:tab w:val="left" w:pos="2265"/>
              </w:tabs>
              <w:ind w:left="597" w:hanging="276"/>
              <w:rPr>
                <w:b/>
                <w:sz w:val="24"/>
                <w:szCs w:val="24"/>
                <w:lang w:val="en-GB"/>
              </w:rPr>
            </w:pPr>
            <w:r>
              <w:rPr>
                <w:rFonts w:eastAsia="Batang"/>
                <w:b/>
                <w:sz w:val="24"/>
                <w:szCs w:val="24"/>
                <w:lang w:val="en-GB"/>
              </w:rPr>
              <w:t>LVO</w:t>
            </w:r>
            <w:r w:rsidRPr="003550CA">
              <w:rPr>
                <w:rFonts w:eastAsia="Batang"/>
                <w:b/>
                <w:sz w:val="24"/>
                <w:szCs w:val="24"/>
                <w:lang w:val="en-GB"/>
              </w:rPr>
              <w:t xml:space="preserve"> application</w:t>
            </w:r>
          </w:p>
        </w:tc>
      </w:tr>
      <w:tr w:rsidR="00E42DA7" w:rsidRPr="00867DC8" w14:paraId="1C8C92E5" w14:textId="77777777" w:rsidTr="00753636">
        <w:tc>
          <w:tcPr>
            <w:tcW w:w="4962" w:type="dxa"/>
            <w:gridSpan w:val="2"/>
            <w:shd w:val="clear" w:color="auto" w:fill="auto"/>
            <w:vAlign w:val="center"/>
          </w:tcPr>
          <w:p w14:paraId="11E30270" w14:textId="77777777" w:rsidR="00E42DA7" w:rsidRPr="003550CA" w:rsidRDefault="00E42DA7" w:rsidP="009C57F3">
            <w:pPr>
              <w:jc w:val="center"/>
              <w:rPr>
                <w:b/>
                <w:sz w:val="24"/>
                <w:szCs w:val="24"/>
                <w:lang w:val="en-GB"/>
              </w:rPr>
            </w:pPr>
            <w:r w:rsidRPr="003550CA">
              <w:rPr>
                <w:b/>
                <w:sz w:val="24"/>
                <w:szCs w:val="24"/>
                <w:lang w:val="en-GB"/>
              </w:rPr>
              <w:t>LVO</w:t>
            </w:r>
          </w:p>
        </w:tc>
        <w:tc>
          <w:tcPr>
            <w:tcW w:w="708" w:type="dxa"/>
            <w:vAlign w:val="center"/>
          </w:tcPr>
          <w:p w14:paraId="4CE14872" w14:textId="77777777" w:rsidR="00E42DA7" w:rsidRPr="003550CA" w:rsidRDefault="00E42DA7" w:rsidP="009C57F3">
            <w:pPr>
              <w:jc w:val="center"/>
              <w:rPr>
                <w:b/>
                <w:sz w:val="24"/>
                <w:szCs w:val="24"/>
                <w:lang w:val="en-GB"/>
              </w:rPr>
            </w:pPr>
            <w:r w:rsidRPr="003550CA">
              <w:rPr>
                <w:b/>
                <w:sz w:val="24"/>
                <w:szCs w:val="24"/>
                <w:lang w:val="en-GB"/>
              </w:rPr>
              <w:t>Yes</w:t>
            </w:r>
          </w:p>
        </w:tc>
        <w:tc>
          <w:tcPr>
            <w:tcW w:w="567" w:type="dxa"/>
            <w:shd w:val="clear" w:color="auto" w:fill="auto"/>
            <w:vAlign w:val="center"/>
          </w:tcPr>
          <w:p w14:paraId="79A51B5F" w14:textId="77777777" w:rsidR="00E42DA7" w:rsidRPr="003550CA" w:rsidRDefault="00E42DA7" w:rsidP="009C57F3">
            <w:pPr>
              <w:jc w:val="center"/>
              <w:rPr>
                <w:b/>
                <w:sz w:val="24"/>
                <w:szCs w:val="24"/>
                <w:lang w:val="en-GB"/>
              </w:rPr>
            </w:pPr>
            <w:r w:rsidRPr="003550CA">
              <w:rPr>
                <w:b/>
                <w:sz w:val="24"/>
                <w:szCs w:val="24"/>
                <w:lang w:val="en-GB"/>
              </w:rPr>
              <w:t>No</w:t>
            </w:r>
          </w:p>
        </w:tc>
        <w:tc>
          <w:tcPr>
            <w:tcW w:w="1985" w:type="dxa"/>
            <w:shd w:val="clear" w:color="auto" w:fill="auto"/>
            <w:vAlign w:val="center"/>
          </w:tcPr>
          <w:p w14:paraId="4E18032C" w14:textId="77777777" w:rsidR="00E42DA7" w:rsidRPr="003550CA" w:rsidRDefault="00E42DA7" w:rsidP="009C57F3">
            <w:pPr>
              <w:jc w:val="center"/>
              <w:rPr>
                <w:b/>
                <w:sz w:val="24"/>
                <w:szCs w:val="24"/>
                <w:lang w:val="en-GB"/>
              </w:rPr>
            </w:pPr>
            <w:r w:rsidRPr="003550CA">
              <w:rPr>
                <w:b/>
                <w:sz w:val="24"/>
                <w:szCs w:val="24"/>
                <w:lang w:val="en-GB"/>
              </w:rPr>
              <w:t>RVR (m)</w:t>
            </w:r>
          </w:p>
        </w:tc>
        <w:tc>
          <w:tcPr>
            <w:tcW w:w="1559" w:type="dxa"/>
            <w:shd w:val="clear" w:color="auto" w:fill="auto"/>
            <w:vAlign w:val="center"/>
          </w:tcPr>
          <w:p w14:paraId="0A3E8BF9" w14:textId="77777777" w:rsidR="00E42DA7" w:rsidRPr="003550CA" w:rsidRDefault="00E42DA7" w:rsidP="009C57F3">
            <w:pPr>
              <w:jc w:val="center"/>
              <w:rPr>
                <w:b/>
                <w:sz w:val="24"/>
                <w:szCs w:val="24"/>
                <w:lang w:val="en-GB"/>
              </w:rPr>
            </w:pPr>
            <w:r w:rsidRPr="003550CA">
              <w:rPr>
                <w:b/>
                <w:sz w:val="24"/>
                <w:szCs w:val="24"/>
                <w:lang w:val="en-GB"/>
              </w:rPr>
              <w:t>DH (feet)</w:t>
            </w:r>
          </w:p>
        </w:tc>
      </w:tr>
      <w:tr w:rsidR="00E42DA7" w:rsidRPr="00867DC8" w14:paraId="025CE27D" w14:textId="77777777" w:rsidTr="00753636">
        <w:tc>
          <w:tcPr>
            <w:tcW w:w="4962" w:type="dxa"/>
            <w:gridSpan w:val="2"/>
            <w:shd w:val="clear" w:color="auto" w:fill="auto"/>
            <w:vAlign w:val="center"/>
          </w:tcPr>
          <w:p w14:paraId="57EC20F3" w14:textId="14547420" w:rsidR="00E42DA7" w:rsidRPr="003550CA" w:rsidRDefault="00E42DA7" w:rsidP="009C57F3">
            <w:pPr>
              <w:rPr>
                <w:sz w:val="24"/>
                <w:szCs w:val="24"/>
                <w:lang w:val="en-GB"/>
              </w:rPr>
            </w:pPr>
            <w:r w:rsidRPr="003550CA">
              <w:rPr>
                <w:sz w:val="24"/>
                <w:szCs w:val="24"/>
                <w:lang w:val="en-GB"/>
              </w:rPr>
              <w:t>Take-off</w:t>
            </w:r>
            <w:r w:rsidR="009D5DDA" w:rsidRPr="003550CA">
              <w:rPr>
                <w:sz w:val="24"/>
                <w:szCs w:val="24"/>
                <w:lang w:val="en-GB"/>
              </w:rPr>
              <w:t xml:space="preserve"> (LVTO)</w:t>
            </w:r>
          </w:p>
        </w:tc>
        <w:tc>
          <w:tcPr>
            <w:tcW w:w="708" w:type="dxa"/>
          </w:tcPr>
          <w:p w14:paraId="18B8E83D" w14:textId="2045EF7C" w:rsidR="00E42DA7" w:rsidRPr="003550CA" w:rsidRDefault="00113BA6" w:rsidP="009C57F3">
            <w:pPr>
              <w:jc w:val="center"/>
              <w:rPr>
                <w:sz w:val="24"/>
                <w:szCs w:val="24"/>
                <w:lang w:val="en-US"/>
              </w:rPr>
            </w:pPr>
            <w:sdt>
              <w:sdtPr>
                <w:rPr>
                  <w:sz w:val="24"/>
                  <w:szCs w:val="24"/>
                  <w:lang w:val="en-US"/>
                </w:rPr>
                <w:id w:val="975190273"/>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567" w:type="dxa"/>
            <w:shd w:val="clear" w:color="auto" w:fill="auto"/>
          </w:tcPr>
          <w:p w14:paraId="08B23D76" w14:textId="77777777" w:rsidR="00E42DA7" w:rsidRPr="003550CA" w:rsidRDefault="00113BA6" w:rsidP="009C57F3">
            <w:pPr>
              <w:jc w:val="center"/>
              <w:rPr>
                <w:sz w:val="24"/>
                <w:szCs w:val="24"/>
                <w:lang w:val="en-GB"/>
              </w:rPr>
            </w:pPr>
            <w:sdt>
              <w:sdtPr>
                <w:rPr>
                  <w:sz w:val="24"/>
                  <w:szCs w:val="24"/>
                  <w:lang w:val="en-US"/>
                </w:rPr>
                <w:id w:val="1036392162"/>
                <w14:checkbox>
                  <w14:checked w14:val="0"/>
                  <w14:checkedState w14:val="2612" w14:font="MS Gothic"/>
                  <w14:uncheckedState w14:val="2610" w14:font="MS Gothic"/>
                </w14:checkbox>
              </w:sdtPr>
              <w:sdtEndPr/>
              <w:sdtContent>
                <w:r w:rsidR="00E42DA7"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38EC8E6A" w14:textId="77777777" w:rsidR="00E42DA7" w:rsidRPr="003550CA" w:rsidRDefault="00E42DA7" w:rsidP="009C57F3">
            <w:pPr>
              <w:jc w:val="center"/>
              <w:rPr>
                <w:sz w:val="24"/>
                <w:szCs w:val="24"/>
                <w:lang w:val="en-GB"/>
              </w:rPr>
            </w:pPr>
          </w:p>
        </w:tc>
        <w:tc>
          <w:tcPr>
            <w:tcW w:w="1559" w:type="dxa"/>
            <w:shd w:val="clear" w:color="auto" w:fill="auto"/>
            <w:vAlign w:val="center"/>
          </w:tcPr>
          <w:p w14:paraId="66205B56" w14:textId="4400A25F" w:rsidR="00E42DA7" w:rsidRPr="003550CA" w:rsidRDefault="003550CA" w:rsidP="009C57F3">
            <w:pPr>
              <w:jc w:val="center"/>
              <w:rPr>
                <w:sz w:val="24"/>
                <w:szCs w:val="24"/>
                <w:lang w:val="en-GB"/>
              </w:rPr>
            </w:pPr>
            <w:r>
              <w:rPr>
                <w:sz w:val="24"/>
                <w:szCs w:val="24"/>
                <w:lang w:val="en-GB"/>
              </w:rPr>
              <w:t>-</w:t>
            </w:r>
          </w:p>
        </w:tc>
      </w:tr>
      <w:tr w:rsidR="003B317B" w:rsidRPr="00867DC8" w14:paraId="7F54C7A9" w14:textId="77777777" w:rsidTr="00753636">
        <w:tc>
          <w:tcPr>
            <w:tcW w:w="2410" w:type="dxa"/>
            <w:vMerge w:val="restart"/>
            <w:shd w:val="clear" w:color="auto" w:fill="auto"/>
            <w:vAlign w:val="center"/>
          </w:tcPr>
          <w:p w14:paraId="2C44F7AD" w14:textId="1B7DA4D6" w:rsidR="003B317B" w:rsidRPr="003550CA" w:rsidRDefault="003B317B" w:rsidP="002131A1">
            <w:pPr>
              <w:rPr>
                <w:sz w:val="24"/>
                <w:szCs w:val="24"/>
                <w:lang w:val="en-GB"/>
              </w:rPr>
            </w:pPr>
            <w:r w:rsidRPr="003550CA">
              <w:rPr>
                <w:sz w:val="24"/>
                <w:szCs w:val="24"/>
                <w:lang w:val="en-GB"/>
              </w:rPr>
              <w:t>Approach</w:t>
            </w:r>
            <w:r w:rsidR="002131A1" w:rsidRPr="003550CA">
              <w:rPr>
                <w:sz w:val="24"/>
                <w:szCs w:val="24"/>
                <w:lang w:val="en-GB"/>
              </w:rPr>
              <w:t xml:space="preserve"> </w:t>
            </w:r>
            <w:r w:rsidR="006D45D4" w:rsidRPr="003550CA">
              <w:rPr>
                <w:sz w:val="24"/>
                <w:szCs w:val="24"/>
                <w:lang w:val="en-GB"/>
              </w:rPr>
              <w:t>and l</w:t>
            </w:r>
            <w:r w:rsidRPr="003550CA">
              <w:rPr>
                <w:sz w:val="24"/>
                <w:szCs w:val="24"/>
                <w:lang w:val="en-GB"/>
              </w:rPr>
              <w:t>anding</w:t>
            </w:r>
          </w:p>
        </w:tc>
        <w:tc>
          <w:tcPr>
            <w:tcW w:w="2552" w:type="dxa"/>
            <w:shd w:val="clear" w:color="auto" w:fill="auto"/>
            <w:vAlign w:val="center"/>
          </w:tcPr>
          <w:p w14:paraId="6CDE63A3" w14:textId="02B22BDF" w:rsidR="003B317B" w:rsidRPr="003550CA" w:rsidRDefault="003B317B" w:rsidP="003B317B">
            <w:pPr>
              <w:rPr>
                <w:sz w:val="24"/>
                <w:szCs w:val="24"/>
                <w:lang w:val="en-GB"/>
              </w:rPr>
            </w:pPr>
            <w:r w:rsidRPr="003550CA">
              <w:rPr>
                <w:sz w:val="24"/>
                <w:szCs w:val="24"/>
                <w:lang w:val="en-GB"/>
              </w:rPr>
              <w:t>CAT II</w:t>
            </w:r>
          </w:p>
        </w:tc>
        <w:tc>
          <w:tcPr>
            <w:tcW w:w="708" w:type="dxa"/>
            <w:shd w:val="clear" w:color="auto" w:fill="auto"/>
          </w:tcPr>
          <w:p w14:paraId="2AA16278" w14:textId="0849BAB8" w:rsidR="003B317B" w:rsidRPr="003550CA" w:rsidRDefault="00113BA6" w:rsidP="003B317B">
            <w:pPr>
              <w:jc w:val="center"/>
              <w:rPr>
                <w:sz w:val="24"/>
                <w:szCs w:val="24"/>
                <w:lang w:val="en-GB"/>
              </w:rPr>
            </w:pPr>
            <w:sdt>
              <w:sdtPr>
                <w:rPr>
                  <w:sz w:val="24"/>
                  <w:szCs w:val="24"/>
                  <w:lang w:val="en-US"/>
                </w:rPr>
                <w:id w:val="-1462955794"/>
                <w14:checkbox>
                  <w14:checked w14:val="0"/>
                  <w14:checkedState w14:val="2612" w14:font="MS Gothic"/>
                  <w14:uncheckedState w14:val="2610" w14:font="MS Gothic"/>
                </w14:checkbox>
              </w:sdtPr>
              <w:sdtEndPr/>
              <w:sdtContent>
                <w:r w:rsidR="003B317B" w:rsidRPr="003550CA">
                  <w:rPr>
                    <w:rFonts w:ascii="Segoe UI Symbol" w:eastAsia="MS Mincho" w:hAnsi="Segoe UI Symbol" w:cs="Segoe UI Symbol"/>
                    <w:sz w:val="24"/>
                    <w:szCs w:val="24"/>
                    <w:lang w:val="en-US"/>
                  </w:rPr>
                  <w:t>☐</w:t>
                </w:r>
              </w:sdtContent>
            </w:sdt>
          </w:p>
        </w:tc>
        <w:tc>
          <w:tcPr>
            <w:tcW w:w="567" w:type="dxa"/>
            <w:shd w:val="clear" w:color="auto" w:fill="auto"/>
          </w:tcPr>
          <w:p w14:paraId="0C4B71FC" w14:textId="0F8CDADF" w:rsidR="003B317B" w:rsidRPr="003550CA" w:rsidRDefault="00113BA6" w:rsidP="003B317B">
            <w:pPr>
              <w:jc w:val="center"/>
              <w:rPr>
                <w:sz w:val="24"/>
                <w:szCs w:val="24"/>
                <w:lang w:val="en-GB"/>
              </w:rPr>
            </w:pPr>
            <w:sdt>
              <w:sdtPr>
                <w:rPr>
                  <w:sz w:val="24"/>
                  <w:szCs w:val="24"/>
                  <w:lang w:val="en-US"/>
                </w:rPr>
                <w:id w:val="-782573213"/>
                <w14:checkbox>
                  <w14:checked w14:val="0"/>
                  <w14:checkedState w14:val="2612" w14:font="MS Gothic"/>
                  <w14:uncheckedState w14:val="2610" w14:font="MS Gothic"/>
                </w14:checkbox>
              </w:sdtPr>
              <w:sdtEndPr/>
              <w:sdtContent>
                <w:r w:rsidR="003B317B"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45608299" w14:textId="77777777" w:rsidR="003B317B" w:rsidRPr="003550CA" w:rsidRDefault="003B317B" w:rsidP="003B317B">
            <w:pPr>
              <w:jc w:val="center"/>
              <w:rPr>
                <w:sz w:val="24"/>
                <w:szCs w:val="24"/>
                <w:lang w:val="en-GB"/>
              </w:rPr>
            </w:pPr>
          </w:p>
        </w:tc>
        <w:tc>
          <w:tcPr>
            <w:tcW w:w="1559" w:type="dxa"/>
            <w:shd w:val="clear" w:color="auto" w:fill="auto"/>
            <w:vAlign w:val="center"/>
          </w:tcPr>
          <w:p w14:paraId="227F0E50" w14:textId="77777777" w:rsidR="003B317B" w:rsidRPr="003550CA" w:rsidRDefault="003B317B" w:rsidP="003B317B">
            <w:pPr>
              <w:jc w:val="center"/>
              <w:rPr>
                <w:sz w:val="24"/>
                <w:szCs w:val="24"/>
                <w:lang w:val="en-GB"/>
              </w:rPr>
            </w:pPr>
          </w:p>
        </w:tc>
      </w:tr>
      <w:tr w:rsidR="00753636" w:rsidRPr="00867DC8" w14:paraId="2CAFA8EA" w14:textId="77777777" w:rsidTr="00753636">
        <w:tc>
          <w:tcPr>
            <w:tcW w:w="2410" w:type="dxa"/>
            <w:vMerge/>
            <w:shd w:val="clear" w:color="auto" w:fill="auto"/>
            <w:vAlign w:val="center"/>
          </w:tcPr>
          <w:p w14:paraId="04A0E2C4" w14:textId="77777777" w:rsidR="00753636" w:rsidRPr="003550CA" w:rsidRDefault="00753636" w:rsidP="002131A1">
            <w:pPr>
              <w:rPr>
                <w:sz w:val="24"/>
                <w:szCs w:val="24"/>
                <w:lang w:val="en-GB"/>
              </w:rPr>
            </w:pPr>
          </w:p>
        </w:tc>
        <w:tc>
          <w:tcPr>
            <w:tcW w:w="2552" w:type="dxa"/>
            <w:shd w:val="clear" w:color="auto" w:fill="auto"/>
            <w:vAlign w:val="center"/>
          </w:tcPr>
          <w:p w14:paraId="2B2824D0" w14:textId="436A3099" w:rsidR="00753636" w:rsidRPr="003550CA" w:rsidRDefault="00753636" w:rsidP="003B317B">
            <w:pPr>
              <w:rPr>
                <w:sz w:val="24"/>
                <w:szCs w:val="24"/>
                <w:lang w:val="en-GB"/>
              </w:rPr>
            </w:pPr>
            <w:r w:rsidRPr="003550CA">
              <w:rPr>
                <w:sz w:val="24"/>
                <w:szCs w:val="24"/>
                <w:lang w:val="en-GB"/>
              </w:rPr>
              <w:t>CAT III</w:t>
            </w:r>
          </w:p>
        </w:tc>
        <w:tc>
          <w:tcPr>
            <w:tcW w:w="708" w:type="dxa"/>
            <w:shd w:val="clear" w:color="auto" w:fill="auto"/>
          </w:tcPr>
          <w:p w14:paraId="3E190E76" w14:textId="23D6F93C" w:rsidR="00753636" w:rsidRDefault="00113BA6" w:rsidP="003B317B">
            <w:pPr>
              <w:jc w:val="center"/>
              <w:rPr>
                <w:sz w:val="24"/>
                <w:szCs w:val="24"/>
                <w:lang w:val="en-US"/>
              </w:rPr>
            </w:pPr>
            <w:sdt>
              <w:sdtPr>
                <w:rPr>
                  <w:sz w:val="24"/>
                  <w:szCs w:val="24"/>
                  <w:lang w:val="en-US"/>
                </w:rPr>
                <w:id w:val="1289779176"/>
                <w14:checkbox>
                  <w14:checked w14:val="0"/>
                  <w14:checkedState w14:val="2612" w14:font="MS Gothic"/>
                  <w14:uncheckedState w14:val="2610" w14:font="MS Gothic"/>
                </w14:checkbox>
              </w:sdtPr>
              <w:sdtEndPr/>
              <w:sdtContent>
                <w:r w:rsidR="00753636">
                  <w:rPr>
                    <w:rFonts w:ascii="MS Gothic" w:eastAsia="MS Gothic" w:hAnsi="MS Gothic" w:hint="eastAsia"/>
                    <w:sz w:val="24"/>
                    <w:szCs w:val="24"/>
                    <w:lang w:val="en-US"/>
                  </w:rPr>
                  <w:t>☐</w:t>
                </w:r>
              </w:sdtContent>
            </w:sdt>
          </w:p>
        </w:tc>
        <w:tc>
          <w:tcPr>
            <w:tcW w:w="567" w:type="dxa"/>
            <w:shd w:val="clear" w:color="auto" w:fill="auto"/>
          </w:tcPr>
          <w:p w14:paraId="624CA8F8" w14:textId="7623DF48" w:rsidR="00753636" w:rsidRDefault="00113BA6" w:rsidP="003B317B">
            <w:pPr>
              <w:jc w:val="center"/>
              <w:rPr>
                <w:sz w:val="24"/>
                <w:szCs w:val="24"/>
                <w:lang w:val="en-US"/>
              </w:rPr>
            </w:pPr>
            <w:sdt>
              <w:sdtPr>
                <w:rPr>
                  <w:sz w:val="24"/>
                  <w:szCs w:val="24"/>
                  <w:lang w:val="en-US"/>
                </w:rPr>
                <w:id w:val="1984654397"/>
                <w14:checkbox>
                  <w14:checked w14:val="0"/>
                  <w14:checkedState w14:val="2612" w14:font="MS Gothic"/>
                  <w14:uncheckedState w14:val="2610" w14:font="MS Gothic"/>
                </w14:checkbox>
              </w:sdtPr>
              <w:sdtEndPr/>
              <w:sdtContent>
                <w:r w:rsidR="00753636">
                  <w:rPr>
                    <w:rFonts w:ascii="MS Gothic" w:eastAsia="MS Gothic" w:hAnsi="MS Gothic" w:hint="eastAsia"/>
                    <w:sz w:val="24"/>
                    <w:szCs w:val="24"/>
                    <w:lang w:val="en-US"/>
                  </w:rPr>
                  <w:t>☐</w:t>
                </w:r>
              </w:sdtContent>
            </w:sdt>
          </w:p>
        </w:tc>
        <w:tc>
          <w:tcPr>
            <w:tcW w:w="1985" w:type="dxa"/>
            <w:shd w:val="clear" w:color="auto" w:fill="auto"/>
            <w:vAlign w:val="center"/>
          </w:tcPr>
          <w:p w14:paraId="31FB25B6" w14:textId="77777777" w:rsidR="00753636" w:rsidRPr="003550CA" w:rsidRDefault="00753636" w:rsidP="003B317B">
            <w:pPr>
              <w:jc w:val="center"/>
              <w:rPr>
                <w:sz w:val="24"/>
                <w:szCs w:val="24"/>
                <w:lang w:val="en-GB"/>
              </w:rPr>
            </w:pPr>
          </w:p>
        </w:tc>
        <w:tc>
          <w:tcPr>
            <w:tcW w:w="1559" w:type="dxa"/>
            <w:shd w:val="clear" w:color="auto" w:fill="auto"/>
            <w:vAlign w:val="center"/>
          </w:tcPr>
          <w:p w14:paraId="0AE27503" w14:textId="77777777" w:rsidR="00753636" w:rsidRPr="003550CA" w:rsidRDefault="00753636" w:rsidP="003B317B">
            <w:pPr>
              <w:jc w:val="center"/>
              <w:rPr>
                <w:sz w:val="24"/>
                <w:szCs w:val="24"/>
                <w:lang w:val="en-GB"/>
              </w:rPr>
            </w:pPr>
          </w:p>
        </w:tc>
      </w:tr>
      <w:tr w:rsidR="003B317B" w:rsidRPr="00867DC8" w14:paraId="12F54C7F" w14:textId="77777777" w:rsidTr="00753636">
        <w:tc>
          <w:tcPr>
            <w:tcW w:w="2410" w:type="dxa"/>
            <w:vMerge/>
            <w:shd w:val="clear" w:color="auto" w:fill="auto"/>
            <w:vAlign w:val="center"/>
          </w:tcPr>
          <w:p w14:paraId="7A9A363A" w14:textId="77777777" w:rsidR="003B317B" w:rsidRPr="003550CA" w:rsidRDefault="003B317B" w:rsidP="003B317B">
            <w:pPr>
              <w:rPr>
                <w:sz w:val="24"/>
                <w:szCs w:val="24"/>
                <w:lang w:val="en-GB"/>
              </w:rPr>
            </w:pPr>
          </w:p>
        </w:tc>
        <w:tc>
          <w:tcPr>
            <w:tcW w:w="2552" w:type="dxa"/>
            <w:shd w:val="clear" w:color="auto" w:fill="auto"/>
            <w:vAlign w:val="center"/>
          </w:tcPr>
          <w:p w14:paraId="091F50A0" w14:textId="6B31DC24" w:rsidR="003B317B" w:rsidRPr="003550CA" w:rsidRDefault="003B317B" w:rsidP="00753636">
            <w:pPr>
              <w:rPr>
                <w:sz w:val="24"/>
                <w:szCs w:val="24"/>
                <w:lang w:val="en-GB"/>
              </w:rPr>
            </w:pPr>
            <w:r w:rsidRPr="003550CA">
              <w:rPr>
                <w:sz w:val="24"/>
                <w:szCs w:val="24"/>
                <w:lang w:val="en-GB"/>
              </w:rPr>
              <w:t>CAT III</w:t>
            </w:r>
            <w:r w:rsidR="00753636">
              <w:rPr>
                <w:sz w:val="24"/>
                <w:szCs w:val="24"/>
                <w:lang w:val="en-GB"/>
              </w:rPr>
              <w:t xml:space="preserve"> </w:t>
            </w:r>
            <w:r w:rsidR="00B8778E">
              <w:rPr>
                <w:sz w:val="24"/>
                <w:szCs w:val="24"/>
                <w:lang w:val="en-GB"/>
              </w:rPr>
              <w:t xml:space="preserve">with </w:t>
            </w:r>
            <w:r w:rsidR="00753636">
              <w:rPr>
                <w:sz w:val="24"/>
                <w:szCs w:val="24"/>
                <w:lang w:val="en-GB"/>
              </w:rPr>
              <w:t>no DH</w:t>
            </w:r>
          </w:p>
        </w:tc>
        <w:tc>
          <w:tcPr>
            <w:tcW w:w="708" w:type="dxa"/>
            <w:shd w:val="clear" w:color="auto" w:fill="auto"/>
          </w:tcPr>
          <w:p w14:paraId="1164BFDA" w14:textId="368B9D55" w:rsidR="003B317B" w:rsidRPr="003550CA" w:rsidRDefault="00113BA6" w:rsidP="003B317B">
            <w:pPr>
              <w:jc w:val="center"/>
              <w:rPr>
                <w:sz w:val="24"/>
                <w:szCs w:val="24"/>
                <w:lang w:val="en-GB"/>
              </w:rPr>
            </w:pPr>
            <w:sdt>
              <w:sdtPr>
                <w:rPr>
                  <w:sz w:val="24"/>
                  <w:szCs w:val="24"/>
                  <w:lang w:val="en-US"/>
                </w:rPr>
                <w:id w:val="-2044280455"/>
                <w14:checkbox>
                  <w14:checked w14:val="0"/>
                  <w14:checkedState w14:val="2612" w14:font="MS Gothic"/>
                  <w14:uncheckedState w14:val="2610" w14:font="MS Gothic"/>
                </w14:checkbox>
              </w:sdtPr>
              <w:sdtEndPr/>
              <w:sdtContent>
                <w:r w:rsidR="00753636">
                  <w:rPr>
                    <w:rFonts w:ascii="MS Gothic" w:eastAsia="MS Gothic" w:hAnsi="MS Gothic" w:hint="eastAsia"/>
                    <w:sz w:val="24"/>
                    <w:szCs w:val="24"/>
                    <w:lang w:val="en-US"/>
                  </w:rPr>
                  <w:t>☐</w:t>
                </w:r>
              </w:sdtContent>
            </w:sdt>
          </w:p>
        </w:tc>
        <w:tc>
          <w:tcPr>
            <w:tcW w:w="567" w:type="dxa"/>
            <w:shd w:val="clear" w:color="auto" w:fill="auto"/>
          </w:tcPr>
          <w:p w14:paraId="6120CABC" w14:textId="38DB33BF" w:rsidR="003B317B" w:rsidRPr="003550CA" w:rsidRDefault="00113BA6" w:rsidP="003B317B">
            <w:pPr>
              <w:jc w:val="center"/>
              <w:rPr>
                <w:sz w:val="24"/>
                <w:szCs w:val="24"/>
                <w:lang w:val="en-GB"/>
              </w:rPr>
            </w:pPr>
            <w:sdt>
              <w:sdtPr>
                <w:rPr>
                  <w:sz w:val="24"/>
                  <w:szCs w:val="24"/>
                  <w:lang w:val="en-US"/>
                </w:rPr>
                <w:id w:val="-1440836051"/>
                <w14:checkbox>
                  <w14:checked w14:val="0"/>
                  <w14:checkedState w14:val="2612" w14:font="MS Gothic"/>
                  <w14:uncheckedState w14:val="2610" w14:font="MS Gothic"/>
                </w14:checkbox>
              </w:sdtPr>
              <w:sdtEndPr/>
              <w:sdtContent>
                <w:r w:rsidR="00753636">
                  <w:rPr>
                    <w:rFonts w:ascii="MS Gothic" w:eastAsia="MS Gothic" w:hAnsi="MS Gothic" w:hint="eastAsia"/>
                    <w:sz w:val="24"/>
                    <w:szCs w:val="24"/>
                    <w:lang w:val="en-US"/>
                  </w:rPr>
                  <w:t>☐</w:t>
                </w:r>
              </w:sdtContent>
            </w:sdt>
          </w:p>
        </w:tc>
        <w:tc>
          <w:tcPr>
            <w:tcW w:w="1985" w:type="dxa"/>
            <w:shd w:val="clear" w:color="auto" w:fill="auto"/>
            <w:vAlign w:val="center"/>
          </w:tcPr>
          <w:p w14:paraId="420E8582" w14:textId="77777777" w:rsidR="003B317B" w:rsidRPr="003550CA" w:rsidRDefault="003B317B" w:rsidP="003B317B">
            <w:pPr>
              <w:jc w:val="center"/>
              <w:rPr>
                <w:sz w:val="24"/>
                <w:szCs w:val="24"/>
                <w:lang w:val="en-GB"/>
              </w:rPr>
            </w:pPr>
          </w:p>
        </w:tc>
        <w:tc>
          <w:tcPr>
            <w:tcW w:w="1559" w:type="dxa"/>
            <w:shd w:val="clear" w:color="auto" w:fill="auto"/>
            <w:vAlign w:val="center"/>
          </w:tcPr>
          <w:p w14:paraId="4224A5B1" w14:textId="543FB163" w:rsidR="003B317B" w:rsidRPr="003550CA" w:rsidRDefault="00753636" w:rsidP="003B317B">
            <w:pPr>
              <w:jc w:val="center"/>
              <w:rPr>
                <w:sz w:val="24"/>
                <w:szCs w:val="24"/>
                <w:lang w:val="en-GB"/>
              </w:rPr>
            </w:pPr>
            <w:r>
              <w:rPr>
                <w:sz w:val="24"/>
                <w:szCs w:val="24"/>
                <w:lang w:val="en-GB"/>
              </w:rPr>
              <w:t>-</w:t>
            </w:r>
          </w:p>
        </w:tc>
      </w:tr>
      <w:tr w:rsidR="00107199" w:rsidRPr="00867DC8" w14:paraId="5476E543" w14:textId="77777777" w:rsidTr="00753636">
        <w:tc>
          <w:tcPr>
            <w:tcW w:w="2410" w:type="dxa"/>
            <w:vMerge w:val="restart"/>
            <w:shd w:val="clear" w:color="auto" w:fill="auto"/>
            <w:vAlign w:val="center"/>
          </w:tcPr>
          <w:p w14:paraId="6435C4F6" w14:textId="06261A65" w:rsidR="00107199" w:rsidRPr="003550CA" w:rsidRDefault="00107199" w:rsidP="00107199">
            <w:pPr>
              <w:rPr>
                <w:sz w:val="24"/>
                <w:szCs w:val="24"/>
                <w:lang w:val="en-GB"/>
              </w:rPr>
            </w:pPr>
            <w:r w:rsidRPr="003550CA">
              <w:rPr>
                <w:color w:val="000000"/>
                <w:sz w:val="24"/>
                <w:szCs w:val="24"/>
              </w:rPr>
              <w:t>Operational credits</w:t>
            </w:r>
          </w:p>
        </w:tc>
        <w:tc>
          <w:tcPr>
            <w:tcW w:w="2552" w:type="dxa"/>
            <w:tcBorders>
              <w:top w:val="single" w:sz="4" w:space="0" w:color="000000"/>
              <w:left w:val="single" w:sz="6" w:space="0" w:color="000000"/>
              <w:bottom w:val="single" w:sz="4" w:space="0" w:color="000000"/>
              <w:right w:val="single" w:sz="4" w:space="0" w:color="000000"/>
            </w:tcBorders>
          </w:tcPr>
          <w:p w14:paraId="7DD1F34C" w14:textId="70991993" w:rsidR="00107199" w:rsidRPr="003550CA" w:rsidRDefault="00107199" w:rsidP="00107199">
            <w:pPr>
              <w:rPr>
                <w:sz w:val="24"/>
                <w:szCs w:val="24"/>
                <w:lang w:val="en-GB"/>
              </w:rPr>
            </w:pPr>
            <w:r w:rsidRPr="003550CA">
              <w:rPr>
                <w:color w:val="000000"/>
                <w:sz w:val="24"/>
                <w:szCs w:val="24"/>
                <w:lang w:val="it-IT"/>
              </w:rPr>
              <w:t>SA CAT I</w:t>
            </w:r>
          </w:p>
        </w:tc>
        <w:tc>
          <w:tcPr>
            <w:tcW w:w="708" w:type="dxa"/>
          </w:tcPr>
          <w:p w14:paraId="7A6F93F5" w14:textId="658C3E33" w:rsidR="00107199" w:rsidRPr="003550CA" w:rsidRDefault="00113BA6" w:rsidP="00107199">
            <w:pPr>
              <w:jc w:val="center"/>
              <w:rPr>
                <w:sz w:val="24"/>
                <w:szCs w:val="24"/>
                <w:lang w:val="en-GB"/>
              </w:rPr>
            </w:pPr>
            <w:sdt>
              <w:sdtPr>
                <w:rPr>
                  <w:sz w:val="24"/>
                  <w:szCs w:val="24"/>
                  <w:lang w:val="en-US"/>
                </w:rPr>
                <w:id w:val="247851627"/>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567" w:type="dxa"/>
            <w:shd w:val="clear" w:color="auto" w:fill="auto"/>
          </w:tcPr>
          <w:p w14:paraId="258C06D5" w14:textId="0B1235F4" w:rsidR="00107199" w:rsidRPr="003550CA" w:rsidRDefault="00113BA6" w:rsidP="00107199">
            <w:pPr>
              <w:jc w:val="center"/>
              <w:rPr>
                <w:sz w:val="24"/>
                <w:szCs w:val="24"/>
                <w:lang w:val="en-GB"/>
              </w:rPr>
            </w:pPr>
            <w:sdt>
              <w:sdtPr>
                <w:rPr>
                  <w:sz w:val="24"/>
                  <w:szCs w:val="24"/>
                  <w:lang w:val="en-US"/>
                </w:rPr>
                <w:id w:val="1734198366"/>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07EED15B" w14:textId="77777777" w:rsidR="00107199" w:rsidRPr="003550CA" w:rsidRDefault="00107199" w:rsidP="00107199">
            <w:pPr>
              <w:jc w:val="center"/>
              <w:rPr>
                <w:sz w:val="24"/>
                <w:szCs w:val="24"/>
                <w:lang w:val="en-GB"/>
              </w:rPr>
            </w:pPr>
          </w:p>
        </w:tc>
        <w:tc>
          <w:tcPr>
            <w:tcW w:w="1559" w:type="dxa"/>
            <w:shd w:val="clear" w:color="auto" w:fill="auto"/>
            <w:vAlign w:val="center"/>
          </w:tcPr>
          <w:p w14:paraId="6FE23778" w14:textId="77777777" w:rsidR="00107199" w:rsidRPr="003550CA" w:rsidRDefault="00107199" w:rsidP="00107199">
            <w:pPr>
              <w:jc w:val="center"/>
              <w:rPr>
                <w:sz w:val="24"/>
                <w:szCs w:val="24"/>
                <w:lang w:val="en-GB"/>
              </w:rPr>
            </w:pPr>
          </w:p>
        </w:tc>
      </w:tr>
      <w:tr w:rsidR="00107199" w:rsidRPr="00867DC8" w14:paraId="661783E3" w14:textId="77777777" w:rsidTr="00753636">
        <w:tc>
          <w:tcPr>
            <w:tcW w:w="2410" w:type="dxa"/>
            <w:vMerge/>
            <w:shd w:val="clear" w:color="auto" w:fill="auto"/>
            <w:vAlign w:val="center"/>
          </w:tcPr>
          <w:p w14:paraId="5CEB5339" w14:textId="77777777" w:rsidR="00107199" w:rsidRPr="003550CA" w:rsidRDefault="00107199" w:rsidP="00107199">
            <w:pPr>
              <w:rPr>
                <w:color w:val="000000"/>
                <w:sz w:val="24"/>
                <w:szCs w:val="24"/>
              </w:rPr>
            </w:pPr>
          </w:p>
        </w:tc>
        <w:tc>
          <w:tcPr>
            <w:tcW w:w="2552" w:type="dxa"/>
            <w:tcBorders>
              <w:top w:val="single" w:sz="4" w:space="0" w:color="000000"/>
              <w:left w:val="single" w:sz="6" w:space="0" w:color="000000"/>
              <w:bottom w:val="single" w:sz="4" w:space="0" w:color="000000"/>
              <w:right w:val="single" w:sz="4" w:space="0" w:color="000000"/>
            </w:tcBorders>
          </w:tcPr>
          <w:p w14:paraId="4AE49776" w14:textId="7AA6EB2D" w:rsidR="00107199" w:rsidRPr="003550CA" w:rsidRDefault="00107199" w:rsidP="00107199">
            <w:pPr>
              <w:rPr>
                <w:sz w:val="24"/>
                <w:szCs w:val="24"/>
                <w:lang w:val="fr-BE"/>
              </w:rPr>
            </w:pPr>
            <w:r w:rsidRPr="003550CA">
              <w:rPr>
                <w:color w:val="000000"/>
                <w:sz w:val="24"/>
                <w:szCs w:val="24"/>
              </w:rPr>
              <w:t>SA CAT II</w:t>
            </w:r>
          </w:p>
        </w:tc>
        <w:tc>
          <w:tcPr>
            <w:tcW w:w="708" w:type="dxa"/>
          </w:tcPr>
          <w:p w14:paraId="3E9356F8" w14:textId="07818984" w:rsidR="00107199" w:rsidRPr="003550CA" w:rsidRDefault="00113BA6" w:rsidP="00107199">
            <w:pPr>
              <w:jc w:val="center"/>
              <w:rPr>
                <w:sz w:val="24"/>
                <w:szCs w:val="24"/>
                <w:lang w:val="fr-BE"/>
              </w:rPr>
            </w:pPr>
            <w:sdt>
              <w:sdtPr>
                <w:rPr>
                  <w:sz w:val="24"/>
                  <w:szCs w:val="24"/>
                  <w:lang w:val="en-US"/>
                </w:rPr>
                <w:id w:val="-1453788702"/>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567" w:type="dxa"/>
            <w:shd w:val="clear" w:color="auto" w:fill="auto"/>
          </w:tcPr>
          <w:p w14:paraId="357C3E6A" w14:textId="66531828" w:rsidR="00107199" w:rsidRPr="003550CA" w:rsidRDefault="00113BA6" w:rsidP="00107199">
            <w:pPr>
              <w:jc w:val="center"/>
              <w:rPr>
                <w:sz w:val="24"/>
                <w:szCs w:val="24"/>
                <w:lang w:val="fr-BE"/>
              </w:rPr>
            </w:pPr>
            <w:sdt>
              <w:sdtPr>
                <w:rPr>
                  <w:sz w:val="24"/>
                  <w:szCs w:val="24"/>
                  <w:lang w:val="en-US"/>
                </w:rPr>
                <w:id w:val="-1913921876"/>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7A732592" w14:textId="77777777" w:rsidR="00107199" w:rsidRPr="003550CA" w:rsidRDefault="00107199" w:rsidP="00107199">
            <w:pPr>
              <w:jc w:val="center"/>
              <w:rPr>
                <w:sz w:val="24"/>
                <w:szCs w:val="24"/>
                <w:lang w:val="fr-BE"/>
              </w:rPr>
            </w:pPr>
          </w:p>
        </w:tc>
        <w:tc>
          <w:tcPr>
            <w:tcW w:w="1559" w:type="dxa"/>
            <w:shd w:val="clear" w:color="auto" w:fill="auto"/>
            <w:vAlign w:val="center"/>
          </w:tcPr>
          <w:p w14:paraId="2E7553AB" w14:textId="77777777" w:rsidR="00107199" w:rsidRPr="003550CA" w:rsidRDefault="00107199" w:rsidP="00107199">
            <w:pPr>
              <w:jc w:val="center"/>
              <w:rPr>
                <w:sz w:val="24"/>
                <w:szCs w:val="24"/>
                <w:lang w:val="fr-BE"/>
              </w:rPr>
            </w:pPr>
          </w:p>
        </w:tc>
      </w:tr>
      <w:tr w:rsidR="00107199" w:rsidRPr="00867DC8" w14:paraId="516BF6E9" w14:textId="77777777" w:rsidTr="00753636">
        <w:tc>
          <w:tcPr>
            <w:tcW w:w="2410" w:type="dxa"/>
            <w:vMerge/>
            <w:shd w:val="clear" w:color="auto" w:fill="auto"/>
            <w:vAlign w:val="center"/>
          </w:tcPr>
          <w:p w14:paraId="10109F51" w14:textId="77777777" w:rsidR="00107199" w:rsidRPr="003550CA" w:rsidRDefault="00107199" w:rsidP="00107199">
            <w:pPr>
              <w:rPr>
                <w:color w:val="000000"/>
                <w:sz w:val="24"/>
                <w:szCs w:val="24"/>
              </w:rPr>
            </w:pPr>
          </w:p>
        </w:tc>
        <w:tc>
          <w:tcPr>
            <w:tcW w:w="2552" w:type="dxa"/>
            <w:tcBorders>
              <w:top w:val="single" w:sz="4" w:space="0" w:color="000000"/>
              <w:left w:val="single" w:sz="6" w:space="0" w:color="000000"/>
              <w:bottom w:val="single" w:sz="4" w:space="0" w:color="000000"/>
              <w:right w:val="single" w:sz="4" w:space="0" w:color="000000"/>
            </w:tcBorders>
          </w:tcPr>
          <w:p w14:paraId="68BC95DA" w14:textId="7123CA8E" w:rsidR="00107199" w:rsidRPr="003550CA" w:rsidRDefault="00107199" w:rsidP="00107199">
            <w:pPr>
              <w:rPr>
                <w:sz w:val="24"/>
                <w:szCs w:val="24"/>
                <w:lang w:val="en-GB"/>
              </w:rPr>
            </w:pPr>
            <w:r w:rsidRPr="003550CA">
              <w:rPr>
                <w:color w:val="000000"/>
                <w:sz w:val="24"/>
                <w:szCs w:val="24"/>
              </w:rPr>
              <w:t xml:space="preserve">EFVS operations </w:t>
            </w:r>
          </w:p>
        </w:tc>
        <w:tc>
          <w:tcPr>
            <w:tcW w:w="708" w:type="dxa"/>
          </w:tcPr>
          <w:p w14:paraId="25CDCB93" w14:textId="072DA051" w:rsidR="00107199" w:rsidRPr="003550CA" w:rsidRDefault="00113BA6" w:rsidP="00107199">
            <w:pPr>
              <w:jc w:val="center"/>
              <w:rPr>
                <w:sz w:val="24"/>
                <w:szCs w:val="24"/>
                <w:lang w:val="en-GB"/>
              </w:rPr>
            </w:pPr>
            <w:sdt>
              <w:sdtPr>
                <w:rPr>
                  <w:sz w:val="24"/>
                  <w:szCs w:val="24"/>
                  <w:lang w:val="en-US"/>
                </w:rPr>
                <w:id w:val="967160764"/>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567" w:type="dxa"/>
            <w:shd w:val="clear" w:color="auto" w:fill="auto"/>
          </w:tcPr>
          <w:p w14:paraId="63079826" w14:textId="3C0D543D" w:rsidR="00107199" w:rsidRPr="003550CA" w:rsidRDefault="00113BA6" w:rsidP="00107199">
            <w:pPr>
              <w:jc w:val="center"/>
              <w:rPr>
                <w:sz w:val="24"/>
                <w:szCs w:val="24"/>
                <w:lang w:val="en-GB"/>
              </w:rPr>
            </w:pPr>
            <w:sdt>
              <w:sdtPr>
                <w:rPr>
                  <w:sz w:val="24"/>
                  <w:szCs w:val="24"/>
                  <w:lang w:val="en-US"/>
                </w:rPr>
                <w:id w:val="-290284735"/>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3564CA2A" w14:textId="77777777" w:rsidR="00107199" w:rsidRPr="003550CA" w:rsidRDefault="00107199" w:rsidP="00107199">
            <w:pPr>
              <w:jc w:val="center"/>
              <w:rPr>
                <w:sz w:val="24"/>
                <w:szCs w:val="24"/>
                <w:lang w:val="en-GB"/>
              </w:rPr>
            </w:pPr>
          </w:p>
        </w:tc>
        <w:tc>
          <w:tcPr>
            <w:tcW w:w="1559" w:type="dxa"/>
            <w:shd w:val="clear" w:color="auto" w:fill="auto"/>
            <w:vAlign w:val="center"/>
          </w:tcPr>
          <w:p w14:paraId="76AC775C" w14:textId="77777777" w:rsidR="00107199" w:rsidRPr="003550CA" w:rsidRDefault="00107199" w:rsidP="00107199">
            <w:pPr>
              <w:jc w:val="center"/>
              <w:rPr>
                <w:sz w:val="24"/>
                <w:szCs w:val="24"/>
                <w:lang w:val="en-GB"/>
              </w:rPr>
            </w:pPr>
          </w:p>
        </w:tc>
      </w:tr>
      <w:tr w:rsidR="00107199" w:rsidRPr="00867DC8" w14:paraId="1AE5DF87" w14:textId="77777777" w:rsidTr="00753636">
        <w:tc>
          <w:tcPr>
            <w:tcW w:w="2410" w:type="dxa"/>
            <w:vMerge/>
            <w:shd w:val="clear" w:color="auto" w:fill="auto"/>
            <w:vAlign w:val="center"/>
          </w:tcPr>
          <w:p w14:paraId="2505519B" w14:textId="77777777" w:rsidR="00107199" w:rsidRPr="003550CA" w:rsidRDefault="00107199" w:rsidP="00107199">
            <w:pPr>
              <w:rPr>
                <w:color w:val="000000"/>
                <w:sz w:val="24"/>
                <w:szCs w:val="24"/>
              </w:rPr>
            </w:pPr>
          </w:p>
        </w:tc>
        <w:tc>
          <w:tcPr>
            <w:tcW w:w="2552" w:type="dxa"/>
            <w:tcBorders>
              <w:top w:val="single" w:sz="4" w:space="0" w:color="000000"/>
              <w:left w:val="single" w:sz="6" w:space="0" w:color="000000"/>
              <w:bottom w:val="single" w:sz="4" w:space="0" w:color="000000"/>
              <w:right w:val="single" w:sz="4" w:space="0" w:color="000000"/>
            </w:tcBorders>
          </w:tcPr>
          <w:p w14:paraId="5818680C" w14:textId="0D780933" w:rsidR="00107199" w:rsidRPr="003550CA" w:rsidRDefault="00107199" w:rsidP="00107199">
            <w:pPr>
              <w:rPr>
                <w:sz w:val="24"/>
                <w:szCs w:val="24"/>
                <w:lang w:val="en-GB"/>
              </w:rPr>
            </w:pPr>
            <w:r w:rsidRPr="003550CA">
              <w:rPr>
                <w:color w:val="000000"/>
                <w:sz w:val="24"/>
                <w:szCs w:val="24"/>
                <w:lang w:val="it-IT"/>
              </w:rPr>
              <w:t>HELI SA CAT I</w:t>
            </w:r>
          </w:p>
        </w:tc>
        <w:tc>
          <w:tcPr>
            <w:tcW w:w="708" w:type="dxa"/>
          </w:tcPr>
          <w:p w14:paraId="3B5C6BCD" w14:textId="547BB2A2" w:rsidR="00107199" w:rsidRPr="003550CA" w:rsidRDefault="00113BA6" w:rsidP="00107199">
            <w:pPr>
              <w:jc w:val="center"/>
              <w:rPr>
                <w:sz w:val="24"/>
                <w:szCs w:val="24"/>
                <w:lang w:val="en-GB"/>
              </w:rPr>
            </w:pPr>
            <w:sdt>
              <w:sdtPr>
                <w:rPr>
                  <w:sz w:val="24"/>
                  <w:szCs w:val="24"/>
                  <w:lang w:val="en-US"/>
                </w:rPr>
                <w:id w:val="-859129225"/>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567" w:type="dxa"/>
            <w:shd w:val="clear" w:color="auto" w:fill="auto"/>
          </w:tcPr>
          <w:p w14:paraId="63A07056" w14:textId="021BEC71" w:rsidR="00107199" w:rsidRPr="003550CA" w:rsidRDefault="00113BA6" w:rsidP="00107199">
            <w:pPr>
              <w:jc w:val="center"/>
              <w:rPr>
                <w:sz w:val="24"/>
                <w:szCs w:val="24"/>
                <w:lang w:val="en-GB"/>
              </w:rPr>
            </w:pPr>
            <w:sdt>
              <w:sdtPr>
                <w:rPr>
                  <w:sz w:val="24"/>
                  <w:szCs w:val="24"/>
                  <w:lang w:val="en-US"/>
                </w:rPr>
                <w:id w:val="65697432"/>
                <w14:checkbox>
                  <w14:checked w14:val="0"/>
                  <w14:checkedState w14:val="2612" w14:font="MS Gothic"/>
                  <w14:uncheckedState w14:val="2610" w14:font="MS Gothic"/>
                </w14:checkbox>
              </w:sdtPr>
              <w:sdtEndPr/>
              <w:sdtContent>
                <w:r w:rsidR="00107199" w:rsidRPr="003550CA">
                  <w:rPr>
                    <w:rFonts w:ascii="Segoe UI Symbol" w:eastAsia="MS Mincho" w:hAnsi="Segoe UI Symbol" w:cs="Segoe UI Symbol"/>
                    <w:sz w:val="24"/>
                    <w:szCs w:val="24"/>
                    <w:lang w:val="en-US"/>
                  </w:rPr>
                  <w:t>☐</w:t>
                </w:r>
              </w:sdtContent>
            </w:sdt>
          </w:p>
        </w:tc>
        <w:tc>
          <w:tcPr>
            <w:tcW w:w="1985" w:type="dxa"/>
            <w:shd w:val="clear" w:color="auto" w:fill="auto"/>
            <w:vAlign w:val="center"/>
          </w:tcPr>
          <w:p w14:paraId="1D027D6B" w14:textId="77777777" w:rsidR="00107199" w:rsidRPr="003550CA" w:rsidRDefault="00107199" w:rsidP="00107199">
            <w:pPr>
              <w:jc w:val="center"/>
              <w:rPr>
                <w:sz w:val="24"/>
                <w:szCs w:val="24"/>
                <w:lang w:val="en-GB"/>
              </w:rPr>
            </w:pPr>
          </w:p>
        </w:tc>
        <w:tc>
          <w:tcPr>
            <w:tcW w:w="1559" w:type="dxa"/>
            <w:shd w:val="clear" w:color="auto" w:fill="auto"/>
            <w:vAlign w:val="center"/>
          </w:tcPr>
          <w:p w14:paraId="0392341D" w14:textId="77777777" w:rsidR="00107199" w:rsidRPr="003550CA" w:rsidRDefault="00107199" w:rsidP="00107199">
            <w:pPr>
              <w:jc w:val="center"/>
              <w:rPr>
                <w:sz w:val="24"/>
                <w:szCs w:val="24"/>
                <w:lang w:val="en-GB"/>
              </w:rPr>
            </w:pPr>
          </w:p>
        </w:tc>
      </w:tr>
    </w:tbl>
    <w:p w14:paraId="3C50AE1D" w14:textId="77777777" w:rsidR="009D2B01" w:rsidRDefault="009D2B01" w:rsidP="00E42DA7">
      <w:pPr>
        <w:rPr>
          <w:rFonts w:asciiTheme="minorHAnsi" w:hAnsiTheme="minorHAnsi" w:cstheme="minorHAnsi"/>
          <w:sz w:val="22"/>
          <w:szCs w:val="22"/>
          <w:lang w:val="en-GB"/>
        </w:rPr>
      </w:pPr>
    </w:p>
    <w:p w14:paraId="60C932E6" w14:textId="77777777" w:rsidR="003550CA" w:rsidRDefault="003550CA" w:rsidP="00E42DA7">
      <w:pPr>
        <w:rPr>
          <w:rFonts w:asciiTheme="minorHAnsi" w:hAnsiTheme="minorHAnsi" w:cstheme="minorHAnsi"/>
          <w:sz w:val="22"/>
          <w:szCs w:val="22"/>
          <w:lang w:val="en-GB"/>
        </w:rPr>
      </w:pPr>
    </w:p>
    <w:p w14:paraId="21B29CAA" w14:textId="77777777" w:rsidR="003550CA" w:rsidRDefault="003550CA" w:rsidP="00E42DA7">
      <w:pPr>
        <w:rPr>
          <w:rFonts w:asciiTheme="minorHAnsi" w:hAnsiTheme="minorHAnsi" w:cstheme="minorHAnsi"/>
          <w:sz w:val="22"/>
          <w:szCs w:val="22"/>
          <w:lang w:val="en-GB"/>
        </w:rPr>
      </w:pPr>
    </w:p>
    <w:p w14:paraId="5C30E9F1" w14:textId="77777777" w:rsidR="003550CA" w:rsidRDefault="003550CA" w:rsidP="00E42DA7">
      <w:pPr>
        <w:rPr>
          <w:rFonts w:asciiTheme="minorHAnsi" w:hAnsiTheme="minorHAnsi" w:cstheme="minorHAnsi"/>
          <w:sz w:val="22"/>
          <w:szCs w:val="22"/>
          <w:lang w:val="en-GB"/>
        </w:rPr>
      </w:pPr>
    </w:p>
    <w:p w14:paraId="5B8BA7A1" w14:textId="77777777" w:rsidR="003550CA" w:rsidRDefault="003550CA" w:rsidP="00E42DA7">
      <w:pPr>
        <w:rPr>
          <w:rFonts w:asciiTheme="minorHAnsi" w:hAnsiTheme="minorHAnsi" w:cstheme="minorHAnsi"/>
          <w:sz w:val="22"/>
          <w:szCs w:val="22"/>
          <w:lang w:val="en-GB"/>
        </w:rPr>
      </w:pPr>
    </w:p>
    <w:p w14:paraId="17AAA69B" w14:textId="77777777" w:rsidR="003550CA" w:rsidRDefault="003550CA" w:rsidP="00E42DA7">
      <w:pPr>
        <w:rPr>
          <w:rFonts w:asciiTheme="minorHAnsi" w:hAnsiTheme="minorHAnsi" w:cstheme="minorHAnsi"/>
          <w:sz w:val="22"/>
          <w:szCs w:val="22"/>
          <w:lang w:val="en-GB"/>
        </w:rPr>
      </w:pPr>
    </w:p>
    <w:p w14:paraId="08C636FE" w14:textId="77777777" w:rsidR="003550CA" w:rsidRDefault="003550CA" w:rsidP="00E42DA7">
      <w:pPr>
        <w:rPr>
          <w:rFonts w:asciiTheme="minorHAnsi" w:hAnsiTheme="minorHAnsi" w:cstheme="minorHAnsi"/>
          <w:sz w:val="22"/>
          <w:szCs w:val="22"/>
          <w:lang w:val="en-GB"/>
        </w:rPr>
      </w:pPr>
    </w:p>
    <w:p w14:paraId="373867F8" w14:textId="77777777" w:rsidR="003550CA" w:rsidRDefault="003550CA" w:rsidP="00E42DA7">
      <w:pPr>
        <w:rPr>
          <w:rFonts w:asciiTheme="minorHAnsi" w:hAnsiTheme="minorHAnsi" w:cstheme="minorHAnsi"/>
          <w:sz w:val="22"/>
          <w:szCs w:val="22"/>
          <w:lang w:val="en-GB"/>
        </w:rPr>
      </w:pPr>
    </w:p>
    <w:p w14:paraId="09F969B1" w14:textId="77777777" w:rsidR="003550CA" w:rsidRDefault="003550CA" w:rsidP="00E42DA7">
      <w:pPr>
        <w:rPr>
          <w:rFonts w:asciiTheme="minorHAnsi" w:hAnsiTheme="minorHAnsi" w:cstheme="minorHAnsi"/>
          <w:sz w:val="22"/>
          <w:szCs w:val="22"/>
          <w:lang w:val="en-GB"/>
        </w:rPr>
      </w:pPr>
    </w:p>
    <w:p w14:paraId="4058618D" w14:textId="77777777" w:rsidR="003550CA" w:rsidRDefault="003550CA" w:rsidP="00E42DA7">
      <w:pPr>
        <w:rPr>
          <w:rFonts w:asciiTheme="minorHAnsi" w:hAnsiTheme="minorHAnsi" w:cstheme="minorHAnsi"/>
          <w:sz w:val="22"/>
          <w:szCs w:val="22"/>
          <w:lang w:val="en-GB"/>
        </w:rPr>
      </w:pPr>
    </w:p>
    <w:p w14:paraId="19A3252F" w14:textId="77777777" w:rsidR="003550CA" w:rsidRDefault="003550CA" w:rsidP="00E42DA7">
      <w:pPr>
        <w:rPr>
          <w:rFonts w:asciiTheme="minorHAnsi" w:hAnsiTheme="minorHAnsi" w:cstheme="minorHAnsi"/>
          <w:sz w:val="22"/>
          <w:szCs w:val="22"/>
          <w:lang w:val="en-GB"/>
        </w:rPr>
      </w:pPr>
    </w:p>
    <w:p w14:paraId="22D63014" w14:textId="77777777" w:rsidR="003550CA" w:rsidRDefault="003550CA" w:rsidP="00E42DA7">
      <w:pPr>
        <w:rPr>
          <w:rFonts w:asciiTheme="minorHAnsi" w:hAnsiTheme="minorHAnsi" w:cstheme="minorHAnsi"/>
          <w:sz w:val="22"/>
          <w:szCs w:val="22"/>
          <w:lang w:val="en-GB"/>
        </w:rPr>
      </w:pPr>
    </w:p>
    <w:p w14:paraId="5BF794E2" w14:textId="77777777" w:rsidR="005C3F34" w:rsidRDefault="005C3F34" w:rsidP="00E42DA7">
      <w:pPr>
        <w:rPr>
          <w:rFonts w:asciiTheme="minorHAnsi" w:hAnsiTheme="minorHAnsi" w:cstheme="minorHAnsi"/>
          <w:sz w:val="22"/>
          <w:szCs w:val="22"/>
          <w:lang w:val="en-GB"/>
        </w:rPr>
      </w:pPr>
    </w:p>
    <w:p w14:paraId="4417830F" w14:textId="77777777" w:rsidR="005C3F34" w:rsidRDefault="005C3F34" w:rsidP="00E42DA7">
      <w:pPr>
        <w:rPr>
          <w:rFonts w:asciiTheme="minorHAnsi" w:hAnsiTheme="minorHAnsi" w:cstheme="minorHAnsi"/>
          <w:sz w:val="22"/>
          <w:szCs w:val="22"/>
          <w:lang w:val="en-GB"/>
        </w:rPr>
      </w:pPr>
    </w:p>
    <w:p w14:paraId="550BB1F0" w14:textId="77777777" w:rsidR="005C3F34" w:rsidRDefault="005C3F34" w:rsidP="00E42DA7">
      <w:pPr>
        <w:rPr>
          <w:rFonts w:asciiTheme="minorHAnsi" w:hAnsiTheme="minorHAnsi" w:cstheme="minorHAnsi"/>
          <w:sz w:val="22"/>
          <w:szCs w:val="22"/>
          <w:lang w:val="en-GB"/>
        </w:rPr>
      </w:pPr>
    </w:p>
    <w:p w14:paraId="0DFF24FE" w14:textId="77777777" w:rsidR="003550CA" w:rsidRDefault="003550CA" w:rsidP="00E42DA7">
      <w:pPr>
        <w:rPr>
          <w:rFonts w:asciiTheme="minorHAnsi" w:hAnsiTheme="minorHAnsi" w:cstheme="minorHAnsi"/>
          <w:sz w:val="22"/>
          <w:szCs w:val="22"/>
          <w:lang w:val="en-GB"/>
        </w:rPr>
      </w:pPr>
    </w:p>
    <w:p w14:paraId="103AE0D2" w14:textId="77777777" w:rsidR="003550CA" w:rsidRPr="0050639E" w:rsidRDefault="003550CA" w:rsidP="00E42DA7">
      <w:pPr>
        <w:rPr>
          <w:rFonts w:asciiTheme="minorHAnsi" w:hAnsiTheme="minorHAnsi" w:cstheme="minorHAnsi"/>
          <w:sz w:val="22"/>
          <w:szCs w:val="22"/>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276"/>
      </w:tblGrid>
      <w:tr w:rsidR="00845103" w:rsidRPr="00867DC8" w14:paraId="7A0C0B2B" w14:textId="77777777" w:rsidTr="003550CA">
        <w:tc>
          <w:tcPr>
            <w:tcW w:w="9781" w:type="dxa"/>
            <w:gridSpan w:val="2"/>
            <w:shd w:val="clear" w:color="auto" w:fill="D9D9D9" w:themeFill="background1" w:themeFillShade="D9"/>
          </w:tcPr>
          <w:p w14:paraId="377E0ED6" w14:textId="13BE11DD" w:rsidR="00845103" w:rsidRPr="003550CA" w:rsidRDefault="00A43AAF" w:rsidP="0050639E">
            <w:pPr>
              <w:tabs>
                <w:tab w:val="left" w:pos="2280"/>
              </w:tabs>
              <w:ind w:left="599" w:hanging="278"/>
              <w:rPr>
                <w:b/>
                <w:sz w:val="24"/>
                <w:szCs w:val="24"/>
                <w:lang w:val="en-GB"/>
              </w:rPr>
            </w:pPr>
            <w:r>
              <w:rPr>
                <w:b/>
                <w:sz w:val="24"/>
                <w:szCs w:val="24"/>
                <w:lang w:val="en-GB"/>
              </w:rPr>
              <w:t>LVO</w:t>
            </w:r>
            <w:r w:rsidRPr="003550CA">
              <w:rPr>
                <w:b/>
                <w:sz w:val="24"/>
                <w:szCs w:val="24"/>
                <w:lang w:val="en-GB"/>
              </w:rPr>
              <w:t xml:space="preserve"> documentation package</w:t>
            </w:r>
          </w:p>
        </w:tc>
      </w:tr>
      <w:tr w:rsidR="00845103" w:rsidRPr="00885839" w14:paraId="4DA2EC60" w14:textId="77777777" w:rsidTr="003550CA">
        <w:tc>
          <w:tcPr>
            <w:tcW w:w="8505" w:type="dxa"/>
            <w:shd w:val="clear" w:color="auto" w:fill="auto"/>
          </w:tcPr>
          <w:p w14:paraId="5C774708" w14:textId="2FE30EC0" w:rsidR="00845103" w:rsidRPr="00A43AAF" w:rsidRDefault="00845103" w:rsidP="00845103">
            <w:pPr>
              <w:rPr>
                <w:bCs/>
                <w:sz w:val="24"/>
                <w:szCs w:val="24"/>
                <w:lang w:val="en-GB"/>
              </w:rPr>
            </w:pPr>
            <w:r w:rsidRPr="00A43AAF">
              <w:rPr>
                <w:bCs/>
                <w:sz w:val="24"/>
                <w:szCs w:val="24"/>
                <w:lang w:val="en-GB"/>
              </w:rPr>
              <w:t>Content of the application package</w:t>
            </w:r>
            <w:r w:rsidR="004B708C" w:rsidRPr="00A43AAF">
              <w:rPr>
                <w:bCs/>
                <w:sz w:val="24"/>
                <w:szCs w:val="24"/>
                <w:lang w:val="en-GB"/>
              </w:rPr>
              <w:t xml:space="preserve"> </w:t>
            </w:r>
            <w:r w:rsidRPr="00A43AAF">
              <w:rPr>
                <w:bCs/>
                <w:sz w:val="24"/>
                <w:szCs w:val="24"/>
                <w:lang w:val="en-GB"/>
              </w:rPr>
              <w:t>:</w:t>
            </w:r>
          </w:p>
          <w:p w14:paraId="09A28536" w14:textId="3A41C80D" w:rsidR="00F07FDC" w:rsidRPr="003550CA" w:rsidRDefault="00F07FDC" w:rsidP="00845103">
            <w:pPr>
              <w:rPr>
                <w:b/>
                <w:bCs/>
                <w:sz w:val="24"/>
                <w:szCs w:val="24"/>
                <w:lang w:val="en-GB"/>
              </w:rPr>
            </w:pPr>
          </w:p>
        </w:tc>
        <w:tc>
          <w:tcPr>
            <w:tcW w:w="1276" w:type="dxa"/>
            <w:shd w:val="clear" w:color="auto" w:fill="BFBFBF" w:themeFill="background1" w:themeFillShade="BF"/>
          </w:tcPr>
          <w:p w14:paraId="3ADD0F5B" w14:textId="1CC6A9F5" w:rsidR="00845103" w:rsidRPr="003550CA" w:rsidRDefault="006C1E5D" w:rsidP="009C57F3">
            <w:pPr>
              <w:jc w:val="center"/>
              <w:rPr>
                <w:b/>
                <w:bCs/>
                <w:sz w:val="24"/>
                <w:szCs w:val="24"/>
                <w:lang w:val="en-GB"/>
              </w:rPr>
            </w:pPr>
            <w:r w:rsidRPr="003550CA">
              <w:rPr>
                <w:b/>
                <w:bCs/>
                <w:sz w:val="24"/>
                <w:szCs w:val="24"/>
                <w:lang w:val="en-GB"/>
              </w:rPr>
              <w:t>HU CAA</w:t>
            </w:r>
            <w:r w:rsidR="00845103" w:rsidRPr="003550CA">
              <w:rPr>
                <w:b/>
                <w:bCs/>
                <w:sz w:val="24"/>
                <w:szCs w:val="24"/>
                <w:lang w:val="en-GB"/>
              </w:rPr>
              <w:t xml:space="preserve"> use only</w:t>
            </w:r>
          </w:p>
        </w:tc>
      </w:tr>
      <w:tr w:rsidR="00845103" w:rsidRPr="00885839" w14:paraId="591DE8DE" w14:textId="77777777" w:rsidTr="003550CA">
        <w:tc>
          <w:tcPr>
            <w:tcW w:w="8505" w:type="dxa"/>
            <w:shd w:val="clear" w:color="auto" w:fill="auto"/>
          </w:tcPr>
          <w:p w14:paraId="518C4599" w14:textId="1C8EE8F9"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 xml:space="preserve">Application </w:t>
            </w:r>
            <w:r w:rsidR="00C60EF4" w:rsidRPr="003550CA">
              <w:rPr>
                <w:sz w:val="24"/>
                <w:szCs w:val="24"/>
                <w:lang w:val="en-GB"/>
              </w:rPr>
              <w:t>f</w:t>
            </w:r>
            <w:r w:rsidRPr="003550CA">
              <w:rPr>
                <w:sz w:val="24"/>
                <w:szCs w:val="24"/>
                <w:lang w:val="en-GB"/>
              </w:rPr>
              <w:t>orm filled</w:t>
            </w:r>
          </w:p>
        </w:tc>
        <w:tc>
          <w:tcPr>
            <w:tcW w:w="1276" w:type="dxa"/>
            <w:shd w:val="clear" w:color="auto" w:fill="BFBFBF" w:themeFill="background1" w:themeFillShade="BF"/>
          </w:tcPr>
          <w:p w14:paraId="0D56E1B7" w14:textId="276A78B7" w:rsidR="00845103" w:rsidRPr="003550CA" w:rsidRDefault="00113BA6" w:rsidP="009C57F3">
            <w:pPr>
              <w:jc w:val="center"/>
              <w:rPr>
                <w:sz w:val="24"/>
                <w:szCs w:val="24"/>
                <w:lang w:val="en-GB"/>
              </w:rPr>
            </w:pPr>
            <w:sdt>
              <w:sdtPr>
                <w:rPr>
                  <w:sz w:val="24"/>
                  <w:szCs w:val="24"/>
                  <w:lang w:val="en-US"/>
                </w:rPr>
                <w:id w:val="1042945278"/>
                <w14:checkbox>
                  <w14:checked w14:val="0"/>
                  <w14:checkedState w14:val="2612" w14:font="MS Gothic"/>
                  <w14:uncheckedState w14:val="2610" w14:font="MS Gothic"/>
                </w14:checkbox>
              </w:sdtPr>
              <w:sdtEndPr/>
              <w:sdtContent>
                <w:r w:rsidR="004E14AD" w:rsidRPr="003550CA">
                  <w:rPr>
                    <w:rFonts w:ascii="Segoe UI Symbol" w:eastAsia="MS Mincho" w:hAnsi="Segoe UI Symbol" w:cs="Segoe UI Symbol"/>
                    <w:sz w:val="24"/>
                    <w:szCs w:val="24"/>
                    <w:lang w:val="en-US"/>
                  </w:rPr>
                  <w:t>☐</w:t>
                </w:r>
              </w:sdtContent>
            </w:sdt>
          </w:p>
        </w:tc>
      </w:tr>
      <w:tr w:rsidR="00845103" w:rsidRPr="00885839" w14:paraId="14A20977" w14:textId="77777777" w:rsidTr="003550CA">
        <w:tc>
          <w:tcPr>
            <w:tcW w:w="8505" w:type="dxa"/>
            <w:shd w:val="clear" w:color="auto" w:fill="auto"/>
          </w:tcPr>
          <w:p w14:paraId="7BEEAED9" w14:textId="3066292F"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Aircraft certification evidence, if applicable</w:t>
            </w:r>
          </w:p>
        </w:tc>
        <w:tc>
          <w:tcPr>
            <w:tcW w:w="1276" w:type="dxa"/>
            <w:shd w:val="clear" w:color="auto" w:fill="BFBFBF" w:themeFill="background1" w:themeFillShade="BF"/>
          </w:tcPr>
          <w:p w14:paraId="0EB6C4A1" w14:textId="77777777" w:rsidR="00845103" w:rsidRPr="003550CA" w:rsidRDefault="00113BA6" w:rsidP="009C57F3">
            <w:pPr>
              <w:jc w:val="center"/>
              <w:rPr>
                <w:sz w:val="24"/>
                <w:szCs w:val="24"/>
                <w:lang w:val="en-GB"/>
              </w:rPr>
            </w:pPr>
            <w:sdt>
              <w:sdtPr>
                <w:rPr>
                  <w:sz w:val="24"/>
                  <w:szCs w:val="24"/>
                  <w:lang w:val="en-US"/>
                </w:rPr>
                <w:id w:val="-1709713992"/>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50C203BB" w14:textId="77777777" w:rsidTr="003550CA">
        <w:tc>
          <w:tcPr>
            <w:tcW w:w="8505" w:type="dxa"/>
            <w:shd w:val="clear" w:color="auto" w:fill="auto"/>
          </w:tcPr>
          <w:p w14:paraId="0AB76EA0" w14:textId="4047FBC8" w:rsidR="00845103" w:rsidRPr="003550CA" w:rsidRDefault="00794871" w:rsidP="00FF6FF9">
            <w:pPr>
              <w:pStyle w:val="Listaszerbekezds"/>
              <w:numPr>
                <w:ilvl w:val="0"/>
                <w:numId w:val="46"/>
              </w:numPr>
              <w:ind w:left="462" w:hanging="386"/>
              <w:jc w:val="both"/>
              <w:rPr>
                <w:sz w:val="24"/>
                <w:szCs w:val="24"/>
                <w:lang w:val="en-US"/>
              </w:rPr>
            </w:pPr>
            <w:r w:rsidRPr="003550CA">
              <w:rPr>
                <w:sz w:val="24"/>
                <w:szCs w:val="24"/>
                <w:lang w:val="en-US"/>
              </w:rPr>
              <w:t>T</w:t>
            </w:r>
            <w:r w:rsidR="00845103" w:rsidRPr="003550CA">
              <w:rPr>
                <w:sz w:val="24"/>
                <w:szCs w:val="24"/>
                <w:lang w:val="en-US"/>
              </w:rPr>
              <w:t xml:space="preserve">raining </w:t>
            </w:r>
            <w:r w:rsidR="0061792C" w:rsidRPr="003550CA">
              <w:rPr>
                <w:sz w:val="24"/>
                <w:szCs w:val="24"/>
                <w:lang w:val="en-US"/>
              </w:rPr>
              <w:t xml:space="preserve">&amp; checking </w:t>
            </w:r>
            <w:r w:rsidR="00845103" w:rsidRPr="003550CA">
              <w:rPr>
                <w:sz w:val="24"/>
                <w:szCs w:val="24"/>
                <w:lang w:val="en-US"/>
              </w:rPr>
              <w:t>programme</w:t>
            </w:r>
            <w:r w:rsidR="00985C54" w:rsidRPr="003550CA">
              <w:rPr>
                <w:sz w:val="24"/>
                <w:szCs w:val="24"/>
                <w:lang w:val="en-US"/>
              </w:rPr>
              <w:t xml:space="preserve"> for FC &amp; relevant personnel involved in flight preparation</w:t>
            </w:r>
            <w:r w:rsidR="00845103" w:rsidRPr="003550CA">
              <w:rPr>
                <w:sz w:val="24"/>
                <w:szCs w:val="24"/>
                <w:lang w:val="en-US"/>
              </w:rPr>
              <w:t xml:space="preserve"> (OM</w:t>
            </w:r>
            <w:r w:rsidR="00B4295C" w:rsidRPr="003550CA">
              <w:rPr>
                <w:sz w:val="24"/>
                <w:szCs w:val="24"/>
                <w:lang w:val="en-US"/>
              </w:rPr>
              <w:t>-</w:t>
            </w:r>
            <w:r w:rsidR="00845103" w:rsidRPr="003550CA">
              <w:rPr>
                <w:sz w:val="24"/>
                <w:szCs w:val="24"/>
                <w:lang w:val="en-US"/>
              </w:rPr>
              <w:t xml:space="preserve">D </w:t>
            </w:r>
            <w:r w:rsidR="007F257E" w:rsidRPr="003550CA">
              <w:rPr>
                <w:sz w:val="24"/>
                <w:szCs w:val="24"/>
                <w:lang w:val="en-US"/>
              </w:rPr>
              <w:t>amendment</w:t>
            </w:r>
            <w:r w:rsidR="00845103" w:rsidRPr="003550CA">
              <w:rPr>
                <w:sz w:val="24"/>
                <w:szCs w:val="24"/>
                <w:lang w:val="en-US"/>
              </w:rPr>
              <w:t>)</w:t>
            </w:r>
          </w:p>
        </w:tc>
        <w:tc>
          <w:tcPr>
            <w:tcW w:w="1276" w:type="dxa"/>
            <w:shd w:val="clear" w:color="auto" w:fill="BFBFBF" w:themeFill="background1" w:themeFillShade="BF"/>
          </w:tcPr>
          <w:p w14:paraId="3A1B9F7B" w14:textId="77777777" w:rsidR="00845103" w:rsidRPr="003550CA" w:rsidRDefault="00113BA6" w:rsidP="009C57F3">
            <w:pPr>
              <w:jc w:val="center"/>
              <w:rPr>
                <w:sz w:val="24"/>
                <w:szCs w:val="24"/>
                <w:lang w:val="en-GB"/>
              </w:rPr>
            </w:pPr>
            <w:sdt>
              <w:sdtPr>
                <w:rPr>
                  <w:sz w:val="24"/>
                  <w:szCs w:val="24"/>
                  <w:lang w:val="en-US"/>
                </w:rPr>
                <w:id w:val="1270275336"/>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33CB22B9" w14:textId="77777777" w:rsidTr="003550CA">
        <w:tc>
          <w:tcPr>
            <w:tcW w:w="8505" w:type="dxa"/>
            <w:shd w:val="clear" w:color="auto" w:fill="auto"/>
          </w:tcPr>
          <w:p w14:paraId="6B108274" w14:textId="32960929"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Operating procedures</w:t>
            </w:r>
            <w:r w:rsidR="00881AD9" w:rsidRPr="003550CA">
              <w:rPr>
                <w:sz w:val="24"/>
                <w:szCs w:val="24"/>
                <w:lang w:val="en-GB"/>
              </w:rPr>
              <w:t xml:space="preserve"> for the intended operations</w:t>
            </w:r>
            <w:r w:rsidRPr="003550CA">
              <w:rPr>
                <w:sz w:val="24"/>
                <w:szCs w:val="24"/>
                <w:lang w:val="en-GB"/>
              </w:rPr>
              <w:t xml:space="preserve"> (OM</w:t>
            </w:r>
            <w:r w:rsidR="00B4295C" w:rsidRPr="003550CA">
              <w:rPr>
                <w:sz w:val="24"/>
                <w:szCs w:val="24"/>
                <w:lang w:val="en-GB"/>
              </w:rPr>
              <w:t>-</w:t>
            </w:r>
            <w:r w:rsidRPr="003550CA">
              <w:rPr>
                <w:sz w:val="24"/>
                <w:szCs w:val="24"/>
                <w:lang w:val="en-GB"/>
              </w:rPr>
              <w:t>A</w:t>
            </w:r>
            <w:r w:rsidR="00B4295C" w:rsidRPr="003550CA">
              <w:rPr>
                <w:sz w:val="24"/>
                <w:szCs w:val="24"/>
                <w:lang w:val="en-GB"/>
              </w:rPr>
              <w:t>/</w:t>
            </w:r>
            <w:r w:rsidRPr="003550CA">
              <w:rPr>
                <w:sz w:val="24"/>
                <w:szCs w:val="24"/>
                <w:lang w:val="en-GB"/>
              </w:rPr>
              <w:t xml:space="preserve">B </w:t>
            </w:r>
            <w:r w:rsidR="007F257E" w:rsidRPr="003550CA">
              <w:rPr>
                <w:sz w:val="24"/>
                <w:szCs w:val="24"/>
                <w:lang w:val="en-GB"/>
              </w:rPr>
              <w:t>amendment</w:t>
            </w:r>
            <w:r w:rsidRPr="003550CA">
              <w:rPr>
                <w:sz w:val="24"/>
                <w:szCs w:val="24"/>
                <w:lang w:val="en-GB"/>
              </w:rPr>
              <w:t>)</w:t>
            </w:r>
          </w:p>
        </w:tc>
        <w:tc>
          <w:tcPr>
            <w:tcW w:w="1276" w:type="dxa"/>
            <w:shd w:val="clear" w:color="auto" w:fill="BFBFBF" w:themeFill="background1" w:themeFillShade="BF"/>
          </w:tcPr>
          <w:p w14:paraId="73699020" w14:textId="77777777" w:rsidR="00845103" w:rsidRPr="003550CA" w:rsidRDefault="00113BA6" w:rsidP="009C57F3">
            <w:pPr>
              <w:jc w:val="center"/>
              <w:rPr>
                <w:sz w:val="24"/>
                <w:szCs w:val="24"/>
                <w:lang w:val="en-GB"/>
              </w:rPr>
            </w:pPr>
            <w:sdt>
              <w:sdtPr>
                <w:rPr>
                  <w:sz w:val="24"/>
                  <w:szCs w:val="24"/>
                  <w:lang w:val="en-US"/>
                </w:rPr>
                <w:id w:val="-100334267"/>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4AF20900" w14:textId="77777777" w:rsidTr="003550CA">
        <w:tc>
          <w:tcPr>
            <w:tcW w:w="8505" w:type="dxa"/>
            <w:shd w:val="clear" w:color="auto" w:fill="auto"/>
          </w:tcPr>
          <w:p w14:paraId="7C55D823" w14:textId="7875A03E"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MEL amendment, if applicable</w:t>
            </w:r>
          </w:p>
        </w:tc>
        <w:tc>
          <w:tcPr>
            <w:tcW w:w="1276" w:type="dxa"/>
            <w:shd w:val="clear" w:color="auto" w:fill="BFBFBF" w:themeFill="background1" w:themeFillShade="BF"/>
          </w:tcPr>
          <w:p w14:paraId="0451A34A" w14:textId="77777777" w:rsidR="00845103" w:rsidRPr="003550CA" w:rsidRDefault="00113BA6" w:rsidP="009C57F3">
            <w:pPr>
              <w:jc w:val="center"/>
              <w:rPr>
                <w:sz w:val="24"/>
                <w:szCs w:val="24"/>
                <w:lang w:val="en-GB"/>
              </w:rPr>
            </w:pPr>
            <w:sdt>
              <w:sdtPr>
                <w:rPr>
                  <w:sz w:val="24"/>
                  <w:szCs w:val="24"/>
                  <w:lang w:val="en-US"/>
                </w:rPr>
                <w:id w:val="2131120917"/>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1362CEAA" w14:textId="77777777" w:rsidTr="003550CA">
        <w:tc>
          <w:tcPr>
            <w:tcW w:w="8505" w:type="dxa"/>
            <w:shd w:val="clear" w:color="auto" w:fill="auto"/>
          </w:tcPr>
          <w:p w14:paraId="2DA079FC" w14:textId="758F55FE"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 xml:space="preserve">Maintenance programme amendment, if applicable </w:t>
            </w:r>
          </w:p>
        </w:tc>
        <w:tc>
          <w:tcPr>
            <w:tcW w:w="1276" w:type="dxa"/>
            <w:shd w:val="clear" w:color="auto" w:fill="BFBFBF" w:themeFill="background1" w:themeFillShade="BF"/>
          </w:tcPr>
          <w:p w14:paraId="0074941D" w14:textId="77777777" w:rsidR="00845103" w:rsidRPr="003550CA" w:rsidRDefault="00113BA6" w:rsidP="009C57F3">
            <w:pPr>
              <w:jc w:val="center"/>
              <w:rPr>
                <w:sz w:val="24"/>
                <w:szCs w:val="24"/>
                <w:lang w:val="en-GB"/>
              </w:rPr>
            </w:pPr>
            <w:sdt>
              <w:sdtPr>
                <w:rPr>
                  <w:sz w:val="24"/>
                  <w:szCs w:val="24"/>
                  <w:lang w:val="en-US"/>
                </w:rPr>
                <w:id w:val="607625610"/>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277C1FA9" w14:textId="77777777" w:rsidTr="003550CA">
        <w:tc>
          <w:tcPr>
            <w:tcW w:w="8505" w:type="dxa"/>
            <w:shd w:val="clear" w:color="auto" w:fill="auto"/>
          </w:tcPr>
          <w:p w14:paraId="0245AFB4" w14:textId="72D1E1A9"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Procedure</w:t>
            </w:r>
            <w:r w:rsidR="00881AD9" w:rsidRPr="003550CA">
              <w:rPr>
                <w:sz w:val="24"/>
                <w:szCs w:val="24"/>
                <w:lang w:val="en-GB"/>
              </w:rPr>
              <w:t>s</w:t>
            </w:r>
            <w:r w:rsidRPr="003550CA">
              <w:rPr>
                <w:sz w:val="24"/>
                <w:szCs w:val="24"/>
                <w:lang w:val="en-GB"/>
              </w:rPr>
              <w:t xml:space="preserve"> for the determination of the suitability of aerodromes</w:t>
            </w:r>
            <w:r w:rsidR="00D77DDD" w:rsidRPr="003550CA">
              <w:rPr>
                <w:sz w:val="24"/>
                <w:szCs w:val="24"/>
                <w:lang w:val="en-GB"/>
              </w:rPr>
              <w:t>, including instrument flight procedures, for the intended operations</w:t>
            </w:r>
            <w:r w:rsidRPr="003550CA">
              <w:rPr>
                <w:sz w:val="24"/>
                <w:szCs w:val="24"/>
                <w:lang w:val="en-GB"/>
              </w:rPr>
              <w:t xml:space="preserve"> (OM</w:t>
            </w:r>
            <w:r w:rsidR="00B4295C" w:rsidRPr="003550CA">
              <w:rPr>
                <w:sz w:val="24"/>
                <w:szCs w:val="24"/>
                <w:lang w:val="en-GB"/>
              </w:rPr>
              <w:t>-</w:t>
            </w:r>
            <w:r w:rsidRPr="003550CA">
              <w:rPr>
                <w:sz w:val="24"/>
                <w:szCs w:val="24"/>
                <w:lang w:val="en-GB"/>
              </w:rPr>
              <w:t>A am</w:t>
            </w:r>
            <w:r w:rsidR="00B4295C" w:rsidRPr="003550CA">
              <w:rPr>
                <w:sz w:val="24"/>
                <w:szCs w:val="24"/>
                <w:lang w:val="en-GB"/>
              </w:rPr>
              <w:t>emdmen</w:t>
            </w:r>
            <w:r w:rsidRPr="003550CA">
              <w:rPr>
                <w:sz w:val="24"/>
                <w:szCs w:val="24"/>
                <w:lang w:val="en-GB"/>
              </w:rPr>
              <w:t>t)</w:t>
            </w:r>
          </w:p>
        </w:tc>
        <w:tc>
          <w:tcPr>
            <w:tcW w:w="1276" w:type="dxa"/>
            <w:shd w:val="clear" w:color="auto" w:fill="BFBFBF" w:themeFill="background1" w:themeFillShade="BF"/>
          </w:tcPr>
          <w:p w14:paraId="46723C32" w14:textId="77777777" w:rsidR="00845103" w:rsidRPr="003550CA" w:rsidRDefault="00113BA6" w:rsidP="009C57F3">
            <w:pPr>
              <w:jc w:val="center"/>
              <w:rPr>
                <w:sz w:val="24"/>
                <w:szCs w:val="24"/>
                <w:lang w:val="en-GB"/>
              </w:rPr>
            </w:pPr>
            <w:sdt>
              <w:sdtPr>
                <w:rPr>
                  <w:sz w:val="24"/>
                  <w:szCs w:val="24"/>
                  <w:lang w:val="en-US"/>
                </w:rPr>
                <w:id w:val="-1629629698"/>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5BDD7D5C" w14:textId="77777777" w:rsidTr="003550CA">
        <w:tc>
          <w:tcPr>
            <w:tcW w:w="8505" w:type="dxa"/>
            <w:shd w:val="clear" w:color="auto" w:fill="auto"/>
          </w:tcPr>
          <w:p w14:paraId="661F094C" w14:textId="22631D3D"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Procedure</w:t>
            </w:r>
            <w:r w:rsidR="00467D09" w:rsidRPr="003550CA">
              <w:rPr>
                <w:sz w:val="24"/>
                <w:szCs w:val="24"/>
                <w:lang w:val="en-GB"/>
              </w:rPr>
              <w:t>s</w:t>
            </w:r>
            <w:r w:rsidRPr="003550CA">
              <w:rPr>
                <w:sz w:val="24"/>
                <w:szCs w:val="24"/>
                <w:lang w:val="en-GB"/>
              </w:rPr>
              <w:t xml:space="preserve"> for monitoring of LVO operations</w:t>
            </w:r>
          </w:p>
        </w:tc>
        <w:tc>
          <w:tcPr>
            <w:tcW w:w="1276" w:type="dxa"/>
            <w:shd w:val="clear" w:color="auto" w:fill="BFBFBF" w:themeFill="background1" w:themeFillShade="BF"/>
          </w:tcPr>
          <w:p w14:paraId="4FB4884B" w14:textId="77777777" w:rsidR="00845103" w:rsidRPr="003550CA" w:rsidRDefault="00113BA6" w:rsidP="009C57F3">
            <w:pPr>
              <w:jc w:val="center"/>
              <w:rPr>
                <w:sz w:val="24"/>
                <w:szCs w:val="24"/>
                <w:lang w:val="en-GB"/>
              </w:rPr>
            </w:pPr>
            <w:sdt>
              <w:sdtPr>
                <w:rPr>
                  <w:sz w:val="24"/>
                  <w:szCs w:val="24"/>
                  <w:lang w:val="en-US"/>
                </w:rPr>
                <w:id w:val="-1331761275"/>
                <w14:checkbox>
                  <w14:checked w14:val="0"/>
                  <w14:checkedState w14:val="2612" w14:font="MS Gothic"/>
                  <w14:uncheckedState w14:val="2610" w14:font="MS Gothic"/>
                </w14:checkbox>
              </w:sdtPr>
              <w:sdtEndPr/>
              <w:sdtContent>
                <w:r w:rsidR="00845103" w:rsidRPr="003550CA">
                  <w:rPr>
                    <w:rFonts w:ascii="Segoe UI Symbol" w:eastAsia="MS Mincho" w:hAnsi="Segoe UI Symbol" w:cs="Segoe UI Symbol"/>
                    <w:sz w:val="24"/>
                    <w:szCs w:val="24"/>
                    <w:lang w:val="en-US"/>
                  </w:rPr>
                  <w:t>☐</w:t>
                </w:r>
              </w:sdtContent>
            </w:sdt>
          </w:p>
        </w:tc>
      </w:tr>
      <w:tr w:rsidR="00845103" w:rsidRPr="00885839" w14:paraId="2397902D" w14:textId="77777777" w:rsidTr="003550CA">
        <w:tc>
          <w:tcPr>
            <w:tcW w:w="8505" w:type="dxa"/>
            <w:shd w:val="clear" w:color="auto" w:fill="auto"/>
          </w:tcPr>
          <w:p w14:paraId="54A70FA9" w14:textId="59D445CB" w:rsidR="00845103" w:rsidRPr="003550CA" w:rsidRDefault="00845103" w:rsidP="00FF6FF9">
            <w:pPr>
              <w:pStyle w:val="Listaszerbekezds"/>
              <w:numPr>
                <w:ilvl w:val="0"/>
                <w:numId w:val="46"/>
              </w:numPr>
              <w:ind w:left="462" w:hanging="386"/>
              <w:jc w:val="both"/>
              <w:rPr>
                <w:sz w:val="24"/>
                <w:szCs w:val="24"/>
                <w:lang w:val="en-GB"/>
              </w:rPr>
            </w:pPr>
            <w:r w:rsidRPr="003550CA">
              <w:rPr>
                <w:sz w:val="24"/>
                <w:szCs w:val="24"/>
                <w:lang w:val="en-GB"/>
              </w:rPr>
              <w:t>Safety assessment</w:t>
            </w:r>
            <w:r w:rsidR="00467D09" w:rsidRPr="003550CA">
              <w:rPr>
                <w:sz w:val="24"/>
                <w:szCs w:val="24"/>
                <w:lang w:val="en-GB"/>
              </w:rPr>
              <w:t xml:space="preserve"> for the intended operations</w:t>
            </w:r>
            <w:r w:rsidR="00352FC1" w:rsidRPr="003550CA">
              <w:rPr>
                <w:sz w:val="24"/>
                <w:szCs w:val="24"/>
                <w:lang w:val="en-GB"/>
              </w:rPr>
              <w:t>, and performance indicators</w:t>
            </w:r>
            <w:r w:rsidR="00E673D4" w:rsidRPr="003550CA">
              <w:rPr>
                <w:sz w:val="24"/>
                <w:szCs w:val="24"/>
                <w:lang w:val="en-GB"/>
              </w:rPr>
              <w:t xml:space="preserve"> to monitor the level of safety</w:t>
            </w:r>
          </w:p>
        </w:tc>
        <w:tc>
          <w:tcPr>
            <w:tcW w:w="1276" w:type="dxa"/>
            <w:shd w:val="clear" w:color="auto" w:fill="BFBFBF" w:themeFill="background1" w:themeFillShade="BF"/>
          </w:tcPr>
          <w:p w14:paraId="2810B25E" w14:textId="77777777" w:rsidR="00845103" w:rsidRPr="0050639E" w:rsidRDefault="00113BA6" w:rsidP="009C57F3">
            <w:pPr>
              <w:jc w:val="center"/>
              <w:rPr>
                <w:rFonts w:asciiTheme="minorHAnsi" w:hAnsiTheme="minorHAnsi" w:cstheme="minorHAnsi"/>
                <w:sz w:val="22"/>
                <w:szCs w:val="22"/>
                <w:lang w:val="en-US"/>
              </w:rPr>
            </w:pPr>
            <w:sdt>
              <w:sdtPr>
                <w:rPr>
                  <w:rFonts w:asciiTheme="minorHAnsi" w:hAnsiTheme="minorHAnsi" w:cstheme="minorHAnsi"/>
                  <w:sz w:val="22"/>
                  <w:szCs w:val="22"/>
                  <w:lang w:val="en-US"/>
                </w:rPr>
                <w:id w:val="1046411117"/>
                <w14:checkbox>
                  <w14:checked w14:val="0"/>
                  <w14:checkedState w14:val="2612" w14:font="MS Gothic"/>
                  <w14:uncheckedState w14:val="2610" w14:font="MS Gothic"/>
                </w14:checkbox>
              </w:sdtPr>
              <w:sdtEndPr/>
              <w:sdtContent>
                <w:r w:rsidR="00845103" w:rsidRPr="0050639E">
                  <w:rPr>
                    <w:rFonts w:ascii="Segoe UI Symbol" w:eastAsia="MS Mincho" w:hAnsi="Segoe UI Symbol" w:cs="Segoe UI Symbol"/>
                    <w:sz w:val="22"/>
                    <w:szCs w:val="22"/>
                    <w:lang w:val="en-US"/>
                  </w:rPr>
                  <w:t>☐</w:t>
                </w:r>
              </w:sdtContent>
            </w:sdt>
          </w:p>
        </w:tc>
      </w:tr>
      <w:tr w:rsidR="00D727C7" w:rsidRPr="00885839" w14:paraId="3DA08805" w14:textId="77777777" w:rsidTr="003550CA">
        <w:tc>
          <w:tcPr>
            <w:tcW w:w="8505" w:type="dxa"/>
            <w:shd w:val="clear" w:color="auto" w:fill="auto"/>
          </w:tcPr>
          <w:p w14:paraId="6E25404A" w14:textId="73FE1E63" w:rsidR="00D727C7" w:rsidRPr="003550CA" w:rsidRDefault="00D727C7" w:rsidP="00FF6FF9">
            <w:pPr>
              <w:pStyle w:val="Listaszerbekezds"/>
              <w:numPr>
                <w:ilvl w:val="0"/>
                <w:numId w:val="46"/>
              </w:numPr>
              <w:ind w:left="462" w:hanging="386"/>
              <w:jc w:val="both"/>
              <w:rPr>
                <w:sz w:val="24"/>
                <w:szCs w:val="24"/>
                <w:lang w:val="en-GB"/>
              </w:rPr>
            </w:pPr>
            <w:r w:rsidRPr="003550CA">
              <w:rPr>
                <w:sz w:val="24"/>
                <w:szCs w:val="24"/>
                <w:lang w:val="en-GB"/>
              </w:rPr>
              <w:t>Change management implementation evidence</w:t>
            </w:r>
          </w:p>
        </w:tc>
        <w:tc>
          <w:tcPr>
            <w:tcW w:w="1276" w:type="dxa"/>
            <w:shd w:val="clear" w:color="auto" w:fill="BFBFBF" w:themeFill="background1" w:themeFillShade="BF"/>
          </w:tcPr>
          <w:p w14:paraId="26203BBD" w14:textId="7359EA39" w:rsidR="00D727C7" w:rsidRPr="0050639E" w:rsidRDefault="00113BA6" w:rsidP="00D727C7">
            <w:pPr>
              <w:jc w:val="center"/>
              <w:rPr>
                <w:rFonts w:asciiTheme="minorHAnsi" w:hAnsiTheme="minorHAnsi" w:cstheme="minorHAnsi"/>
                <w:sz w:val="22"/>
                <w:szCs w:val="22"/>
                <w:lang w:val="en-US"/>
              </w:rPr>
            </w:pPr>
            <w:sdt>
              <w:sdtPr>
                <w:rPr>
                  <w:rFonts w:asciiTheme="minorHAnsi" w:hAnsiTheme="minorHAnsi" w:cstheme="minorHAnsi"/>
                  <w:sz w:val="22"/>
                  <w:szCs w:val="22"/>
                  <w:lang w:val="en-US"/>
                </w:rPr>
                <w:id w:val="1851447892"/>
                <w14:checkbox>
                  <w14:checked w14:val="0"/>
                  <w14:checkedState w14:val="2612" w14:font="MS Gothic"/>
                  <w14:uncheckedState w14:val="2610" w14:font="MS Gothic"/>
                </w14:checkbox>
              </w:sdtPr>
              <w:sdtEndPr/>
              <w:sdtContent>
                <w:r w:rsidR="00D727C7" w:rsidRPr="0050639E">
                  <w:rPr>
                    <w:rFonts w:ascii="Segoe UI Symbol" w:eastAsia="MS Mincho" w:hAnsi="Segoe UI Symbol" w:cs="Segoe UI Symbol"/>
                    <w:sz w:val="22"/>
                    <w:szCs w:val="22"/>
                    <w:lang w:val="en-US"/>
                  </w:rPr>
                  <w:t>☐</w:t>
                </w:r>
              </w:sdtContent>
            </w:sdt>
          </w:p>
        </w:tc>
      </w:tr>
    </w:tbl>
    <w:p w14:paraId="52A10AA7" w14:textId="77777777" w:rsidR="00845103" w:rsidRDefault="00845103" w:rsidP="00E42DA7">
      <w:pPr>
        <w:rPr>
          <w:rFonts w:asciiTheme="minorHAnsi" w:hAnsiTheme="minorHAnsi" w:cstheme="minorHAnsi"/>
          <w:lang w:val="en-GB"/>
        </w:rPr>
      </w:pPr>
    </w:p>
    <w:p w14:paraId="0A968531" w14:textId="77777777" w:rsidR="0084202F" w:rsidRPr="00E42DA7" w:rsidRDefault="0084202F" w:rsidP="00A65F91">
      <w:pPr>
        <w:rPr>
          <w:rFonts w:ascii="Arial" w:hAnsi="Arial" w:cs="Arial"/>
          <w:lang w:val="en-US"/>
        </w:rPr>
        <w:sectPr w:rsidR="0084202F" w:rsidRPr="00E42DA7" w:rsidSect="00343620">
          <w:headerReference w:type="default" r:id="rId12"/>
          <w:footerReference w:type="even" r:id="rId13"/>
          <w:footerReference w:type="default" r:id="rId14"/>
          <w:pgSz w:w="11907" w:h="16840" w:code="9"/>
          <w:pgMar w:top="851" w:right="964" w:bottom="851" w:left="1134" w:header="709" w:footer="709" w:gutter="0"/>
          <w:cols w:space="720"/>
          <w:docGrid w:linePitch="272"/>
        </w:sectPr>
      </w:pPr>
    </w:p>
    <w:p w14:paraId="18F603B9" w14:textId="4CFEAFB6" w:rsidR="00444327" w:rsidRPr="008D3F53" w:rsidRDefault="0054509C" w:rsidP="008F1CD3">
      <w:pPr>
        <w:tabs>
          <w:tab w:val="left" w:pos="8885"/>
        </w:tabs>
        <w:rPr>
          <w:rFonts w:ascii="Calibri" w:hAnsi="Calibri" w:cs="Arial"/>
          <w:b/>
          <w:sz w:val="22"/>
          <w:szCs w:val="22"/>
          <w:lang w:val="en-GB"/>
        </w:rPr>
      </w:pPr>
      <w:r w:rsidRPr="008D3F53">
        <w:rPr>
          <w:rFonts w:ascii="Calibri" w:hAnsi="Calibri" w:cs="Arial"/>
          <w:b/>
          <w:sz w:val="22"/>
          <w:szCs w:val="22"/>
          <w:lang w:val="en-GB"/>
        </w:rPr>
        <w:lastRenderedPageBreak/>
        <w:t>NA = Not Applicable; C = Compliant; NC = Not</w:t>
      </w:r>
      <w:r w:rsidR="00A65F91" w:rsidRPr="008D3F53">
        <w:rPr>
          <w:rFonts w:ascii="Calibri" w:hAnsi="Calibri" w:cs="Arial"/>
          <w:b/>
          <w:sz w:val="22"/>
          <w:szCs w:val="22"/>
          <w:lang w:val="en-GB"/>
        </w:rPr>
        <w:t xml:space="preserve"> Compl</w:t>
      </w:r>
      <w:r w:rsidRPr="008D3F53">
        <w:rPr>
          <w:rFonts w:ascii="Calibri" w:hAnsi="Calibri" w:cs="Arial"/>
          <w:b/>
          <w:sz w:val="22"/>
          <w:szCs w:val="22"/>
          <w:lang w:val="en-GB"/>
        </w:rPr>
        <w:t>iant</w:t>
      </w:r>
      <w:r w:rsidR="004A4C4B" w:rsidRPr="008D3F53">
        <w:rPr>
          <w:rFonts w:ascii="Calibri" w:hAnsi="Calibri" w:cs="Arial"/>
          <w:b/>
          <w:sz w:val="22"/>
          <w:szCs w:val="22"/>
          <w:lang w:val="en-GB"/>
        </w:rPr>
        <w:t>; R = Remark</w:t>
      </w:r>
      <w:r w:rsidR="008B57A1" w:rsidRPr="008D3F53">
        <w:rPr>
          <w:rFonts w:ascii="Calibri" w:hAnsi="Calibri" w:cs="Arial"/>
          <w:b/>
          <w:sz w:val="22"/>
          <w:szCs w:val="22"/>
          <w:lang w:val="en-GB"/>
        </w:rPr>
        <w:t>; N/R = Not Reviewed</w:t>
      </w:r>
      <w:r w:rsidR="008F1CD3" w:rsidRPr="008D3F53">
        <w:rPr>
          <w:rFonts w:ascii="Calibri" w:hAnsi="Calibri" w:cs="Arial"/>
          <w:b/>
          <w:sz w:val="22"/>
          <w:szCs w:val="22"/>
          <w:lang w:val="en-GB"/>
        </w:rPr>
        <w:tab/>
      </w:r>
    </w:p>
    <w:p w14:paraId="30F98E79" w14:textId="77777777" w:rsidR="00A65F91" w:rsidRPr="00B03D94" w:rsidRDefault="00A65F91" w:rsidP="00A65F91">
      <w:pPr>
        <w:rPr>
          <w:rFonts w:ascii="Calibri" w:hAnsi="Calibri" w:cs="Arial"/>
          <w:lang w:val="en-GB"/>
        </w:rPr>
      </w:pPr>
    </w:p>
    <w:tbl>
      <w:tblPr>
        <w:tblpPr w:leftFromText="141" w:rightFromText="141" w:vertAnchor="text" w:tblpX="-936" w:tblpY="1"/>
        <w:tblOverlap w:val="never"/>
        <w:tblW w:w="159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79"/>
        <w:gridCol w:w="4111"/>
        <w:gridCol w:w="1275"/>
        <w:gridCol w:w="3544"/>
        <w:gridCol w:w="4025"/>
        <w:gridCol w:w="1220"/>
      </w:tblGrid>
      <w:tr w:rsidR="00437B8B" w:rsidRPr="00C0727E" w14:paraId="63B92388" w14:textId="77777777" w:rsidTr="00134890">
        <w:trPr>
          <w:trHeight w:val="396"/>
          <w:tblHeader/>
        </w:trPr>
        <w:tc>
          <w:tcPr>
            <w:tcW w:w="15954" w:type="dxa"/>
            <w:gridSpan w:val="6"/>
            <w:shd w:val="clear" w:color="auto" w:fill="A8D08D" w:themeFill="accent6" w:themeFillTint="99"/>
            <w:vAlign w:val="center"/>
          </w:tcPr>
          <w:p w14:paraId="644FC804" w14:textId="3DA85F08" w:rsidR="00437B8B" w:rsidRPr="00CA1BE1" w:rsidRDefault="009C57F3" w:rsidP="009C57F3">
            <w:pPr>
              <w:tabs>
                <w:tab w:val="left" w:pos="2290"/>
                <w:tab w:val="left" w:leader="underscore" w:pos="9639"/>
              </w:tabs>
              <w:ind w:left="507" w:hanging="201"/>
              <w:rPr>
                <w:rFonts w:asciiTheme="minorHAnsi" w:hAnsiTheme="minorHAnsi" w:cstheme="minorHAnsi"/>
                <w:b/>
                <w:caps/>
                <w:lang w:val="it-IT"/>
              </w:rPr>
            </w:pPr>
            <w:r>
              <w:rPr>
                <w:rFonts w:asciiTheme="minorHAnsi" w:eastAsia="Batang" w:hAnsiTheme="minorHAnsi" w:cstheme="minorHAnsi"/>
                <w:b/>
                <w:sz w:val="24"/>
                <w:szCs w:val="24"/>
                <w:lang w:val="it-IT"/>
              </w:rPr>
              <w:t>Operator’s LVO</w:t>
            </w:r>
            <w:r w:rsidRPr="00CA1BE1">
              <w:rPr>
                <w:rFonts w:asciiTheme="minorHAnsi" w:eastAsia="Batang" w:hAnsiTheme="minorHAnsi" w:cstheme="minorHAnsi"/>
                <w:b/>
                <w:sz w:val="24"/>
                <w:szCs w:val="24"/>
                <w:lang w:val="it-IT"/>
              </w:rPr>
              <w:t xml:space="preserve"> </w:t>
            </w:r>
            <w:r>
              <w:rPr>
                <w:rFonts w:asciiTheme="minorHAnsi" w:eastAsia="Batang" w:hAnsiTheme="minorHAnsi" w:cstheme="minorHAnsi"/>
                <w:b/>
                <w:sz w:val="24"/>
                <w:szCs w:val="24"/>
                <w:lang w:val="it-IT"/>
              </w:rPr>
              <w:t>cheklist</w:t>
            </w:r>
          </w:p>
        </w:tc>
      </w:tr>
      <w:tr w:rsidR="00596993" w:rsidRPr="00596993" w14:paraId="785F834D" w14:textId="77777777" w:rsidTr="00613B7A">
        <w:trPr>
          <w:trHeight w:val="396"/>
          <w:tblHeader/>
        </w:trPr>
        <w:tc>
          <w:tcPr>
            <w:tcW w:w="1779" w:type="dxa"/>
            <w:shd w:val="pct25" w:color="000000" w:fill="FFFFFF"/>
            <w:vAlign w:val="center"/>
          </w:tcPr>
          <w:p w14:paraId="37D717B7" w14:textId="77777777" w:rsidR="00596993" w:rsidRPr="00596993" w:rsidRDefault="00596993" w:rsidP="007A5E8B">
            <w:pPr>
              <w:jc w:val="center"/>
              <w:rPr>
                <w:rFonts w:asciiTheme="minorHAnsi" w:hAnsiTheme="minorHAnsi" w:cstheme="minorHAnsi"/>
                <w:b/>
                <w:lang w:val="en-GB"/>
              </w:rPr>
            </w:pPr>
            <w:r w:rsidRPr="00596993">
              <w:rPr>
                <w:rFonts w:asciiTheme="minorHAnsi" w:hAnsiTheme="minorHAnsi" w:cstheme="minorHAnsi"/>
                <w:b/>
                <w:lang w:val="en-GB"/>
              </w:rPr>
              <w:t>Reference</w:t>
            </w:r>
          </w:p>
        </w:tc>
        <w:tc>
          <w:tcPr>
            <w:tcW w:w="4111" w:type="dxa"/>
            <w:shd w:val="pct25" w:color="000000" w:fill="FFFFFF"/>
            <w:vAlign w:val="center"/>
          </w:tcPr>
          <w:p w14:paraId="51B59900" w14:textId="77777777" w:rsidR="00596993" w:rsidRPr="00596993" w:rsidRDefault="00596993" w:rsidP="007A5E8B">
            <w:pPr>
              <w:jc w:val="center"/>
              <w:rPr>
                <w:rFonts w:asciiTheme="minorHAnsi" w:hAnsiTheme="minorHAnsi" w:cstheme="minorHAnsi"/>
                <w:b/>
                <w:lang w:val="en-GB"/>
              </w:rPr>
            </w:pPr>
            <w:r w:rsidRPr="00596993">
              <w:rPr>
                <w:rFonts w:asciiTheme="minorHAnsi" w:hAnsiTheme="minorHAnsi" w:cstheme="minorHAnsi"/>
                <w:b/>
                <w:lang w:val="en-GB"/>
              </w:rPr>
              <w:t>Requirement</w:t>
            </w:r>
          </w:p>
        </w:tc>
        <w:tc>
          <w:tcPr>
            <w:tcW w:w="1275" w:type="dxa"/>
            <w:shd w:val="pct25" w:color="000000" w:fill="FFFFFF"/>
            <w:vAlign w:val="center"/>
          </w:tcPr>
          <w:p w14:paraId="3EBB86D1" w14:textId="77777777" w:rsidR="00596993" w:rsidRPr="00596993" w:rsidRDefault="00596993" w:rsidP="007A5E8B">
            <w:pPr>
              <w:jc w:val="center"/>
              <w:rPr>
                <w:rFonts w:asciiTheme="minorHAnsi" w:hAnsiTheme="minorHAnsi" w:cstheme="minorHAnsi"/>
                <w:b/>
                <w:lang w:val="en-GB"/>
              </w:rPr>
            </w:pPr>
            <w:r w:rsidRPr="00596993">
              <w:rPr>
                <w:rFonts w:asciiTheme="minorHAnsi" w:hAnsiTheme="minorHAnsi" w:cstheme="minorHAnsi"/>
                <w:b/>
                <w:lang w:val="en-GB"/>
              </w:rPr>
              <w:t>Applicability</w:t>
            </w:r>
          </w:p>
        </w:tc>
        <w:tc>
          <w:tcPr>
            <w:tcW w:w="3544" w:type="dxa"/>
            <w:shd w:val="pct25" w:color="000000" w:fill="FFFFFF"/>
            <w:vAlign w:val="center"/>
          </w:tcPr>
          <w:p w14:paraId="3B2FD665" w14:textId="77777777" w:rsidR="00596993" w:rsidRPr="00596993" w:rsidRDefault="00596993" w:rsidP="007A5E8B">
            <w:pPr>
              <w:jc w:val="center"/>
              <w:rPr>
                <w:rFonts w:asciiTheme="minorHAnsi" w:hAnsiTheme="minorHAnsi" w:cstheme="minorHAnsi"/>
                <w:b/>
                <w:lang w:val="en-GB"/>
              </w:rPr>
            </w:pPr>
            <w:r w:rsidRPr="00596993">
              <w:rPr>
                <w:rFonts w:asciiTheme="minorHAnsi" w:hAnsiTheme="minorHAnsi" w:cstheme="minorHAnsi"/>
                <w:b/>
                <w:lang w:val="en-GB"/>
              </w:rPr>
              <w:t>Specific requirements/expectations</w:t>
            </w:r>
          </w:p>
        </w:tc>
        <w:tc>
          <w:tcPr>
            <w:tcW w:w="4025" w:type="dxa"/>
            <w:shd w:val="pct25" w:color="000000" w:fill="FFFFFF"/>
            <w:vAlign w:val="center"/>
          </w:tcPr>
          <w:p w14:paraId="3540ABB2" w14:textId="3563191F" w:rsidR="00596993" w:rsidRPr="00596993" w:rsidRDefault="00613B7A" w:rsidP="007A5E8B">
            <w:pPr>
              <w:jc w:val="center"/>
              <w:rPr>
                <w:rFonts w:asciiTheme="minorHAnsi" w:hAnsiTheme="minorHAnsi" w:cstheme="minorHAnsi"/>
                <w:b/>
                <w:lang w:val="en-GB"/>
              </w:rPr>
            </w:pPr>
            <w:r>
              <w:rPr>
                <w:rFonts w:asciiTheme="minorHAnsi" w:hAnsiTheme="minorHAnsi" w:cstheme="minorHAnsi"/>
                <w:b/>
                <w:lang w:val="en-GB"/>
              </w:rPr>
              <w:t>Operations</w:t>
            </w:r>
            <w:r w:rsidR="00596993" w:rsidRPr="00596993">
              <w:rPr>
                <w:rFonts w:asciiTheme="minorHAnsi" w:hAnsiTheme="minorHAnsi" w:cstheme="minorHAnsi"/>
                <w:b/>
                <w:lang w:val="en-GB"/>
              </w:rPr>
              <w:t xml:space="preserve"> Manual / Manufacturer Manual Reference</w:t>
            </w:r>
          </w:p>
        </w:tc>
        <w:tc>
          <w:tcPr>
            <w:tcW w:w="1220" w:type="dxa"/>
            <w:shd w:val="pct25" w:color="000000" w:fill="FFFFFF"/>
            <w:vAlign w:val="center"/>
          </w:tcPr>
          <w:p w14:paraId="677C07F2" w14:textId="7E1F9C97" w:rsidR="00613B7A" w:rsidRDefault="00613B7A" w:rsidP="007A5E8B">
            <w:pPr>
              <w:jc w:val="center"/>
              <w:rPr>
                <w:rFonts w:asciiTheme="minorHAnsi" w:hAnsiTheme="minorHAnsi" w:cstheme="minorHAnsi"/>
                <w:b/>
                <w:lang w:val="en-GB"/>
              </w:rPr>
            </w:pPr>
            <w:r>
              <w:rPr>
                <w:rFonts w:asciiTheme="minorHAnsi" w:hAnsiTheme="minorHAnsi" w:cstheme="minorHAnsi"/>
                <w:b/>
                <w:lang w:val="en-GB"/>
              </w:rPr>
              <w:t>Operator’s</w:t>
            </w:r>
          </w:p>
          <w:p w14:paraId="0D079EB0" w14:textId="1C49B245" w:rsidR="00596993" w:rsidRPr="00596993" w:rsidRDefault="00596993" w:rsidP="007A5E8B">
            <w:pPr>
              <w:jc w:val="center"/>
              <w:rPr>
                <w:rFonts w:asciiTheme="minorHAnsi" w:hAnsiTheme="minorHAnsi" w:cstheme="minorHAnsi"/>
                <w:b/>
                <w:lang w:val="en-GB"/>
              </w:rPr>
            </w:pPr>
            <w:r w:rsidRPr="00596993">
              <w:rPr>
                <w:rFonts w:asciiTheme="minorHAnsi" w:hAnsiTheme="minorHAnsi" w:cstheme="minorHAnsi"/>
                <w:b/>
                <w:lang w:val="en-GB"/>
              </w:rPr>
              <w:t>Evaluation</w:t>
            </w:r>
          </w:p>
        </w:tc>
      </w:tr>
      <w:tr w:rsidR="00596993" w:rsidRPr="00596993" w14:paraId="52ACBB05" w14:textId="77777777" w:rsidTr="00613B7A">
        <w:tc>
          <w:tcPr>
            <w:tcW w:w="1779" w:type="dxa"/>
            <w:shd w:val="clear" w:color="auto" w:fill="D9D9D9"/>
          </w:tcPr>
          <w:p w14:paraId="30C23D77" w14:textId="77777777" w:rsidR="00596993" w:rsidRPr="00596993" w:rsidRDefault="00596993" w:rsidP="00E81933">
            <w:pPr>
              <w:rPr>
                <w:rFonts w:asciiTheme="minorHAnsi" w:hAnsiTheme="minorHAnsi" w:cstheme="minorHAnsi"/>
                <w:lang w:val="en-GB"/>
              </w:rPr>
            </w:pPr>
            <w:r w:rsidRPr="00596993">
              <w:rPr>
                <w:rFonts w:asciiTheme="minorHAnsi" w:hAnsiTheme="minorHAnsi" w:cstheme="minorHAnsi"/>
                <w:lang w:val="en-GB"/>
              </w:rPr>
              <w:t>ORO.GEN.200(a)(3)</w:t>
            </w:r>
          </w:p>
        </w:tc>
        <w:tc>
          <w:tcPr>
            <w:tcW w:w="4111" w:type="dxa"/>
            <w:shd w:val="clear" w:color="auto" w:fill="D9D9D9"/>
          </w:tcPr>
          <w:p w14:paraId="26BCC38A" w14:textId="77777777" w:rsidR="00596993" w:rsidRPr="00596993" w:rsidRDefault="00596993" w:rsidP="00E81933">
            <w:pPr>
              <w:rPr>
                <w:rFonts w:asciiTheme="minorHAnsi" w:hAnsiTheme="minorHAnsi" w:cstheme="minorHAnsi"/>
                <w:u w:val="single"/>
                <w:lang w:val="en-GB"/>
              </w:rPr>
            </w:pPr>
            <w:r w:rsidRPr="00596993">
              <w:rPr>
                <w:rFonts w:asciiTheme="minorHAnsi" w:hAnsiTheme="minorHAnsi" w:cstheme="minorHAnsi"/>
                <w:u w:val="single"/>
                <w:lang w:val="en-GB"/>
              </w:rPr>
              <w:t>Management of changes / safety risk management</w:t>
            </w:r>
          </w:p>
        </w:tc>
        <w:tc>
          <w:tcPr>
            <w:tcW w:w="1275" w:type="dxa"/>
          </w:tcPr>
          <w:p w14:paraId="32A65FA6" w14:textId="77777777" w:rsidR="00596993" w:rsidRPr="00596993" w:rsidRDefault="00596993" w:rsidP="00FF6FF9">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3B026F7" w14:textId="30330347" w:rsidR="00596993" w:rsidRPr="00596993" w:rsidRDefault="00596993" w:rsidP="005444C8">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FF6FF9">
              <w:rPr>
                <w:rFonts w:asciiTheme="minorHAnsi" w:hAnsiTheme="minorHAnsi" w:cstheme="minorHAnsi"/>
                <w:lang w:val="en-GB"/>
              </w:rPr>
              <w:tab/>
            </w:r>
            <w:r w:rsidRPr="00596993">
              <w:rPr>
                <w:rFonts w:asciiTheme="minorHAnsi" w:hAnsiTheme="minorHAnsi" w:cstheme="minorHAnsi"/>
                <w:lang w:val="en-GB"/>
              </w:rPr>
              <w:t>Check that the hazard identification process of the operator captured the risks associated with the new type of operations (LVO).</w:t>
            </w:r>
          </w:p>
          <w:p w14:paraId="07D3AC66" w14:textId="301174F0" w:rsidR="00596993" w:rsidRPr="00596993" w:rsidRDefault="00596993" w:rsidP="005444C8">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FF6FF9">
              <w:rPr>
                <w:rFonts w:asciiTheme="minorHAnsi" w:hAnsiTheme="minorHAnsi" w:cstheme="minorHAnsi"/>
                <w:lang w:val="en-GB"/>
              </w:rPr>
              <w:tab/>
            </w:r>
            <w:r w:rsidRPr="00596993">
              <w:rPr>
                <w:rFonts w:asciiTheme="minorHAnsi" w:hAnsiTheme="minorHAnsi" w:cstheme="minorHAnsi"/>
                <w:lang w:val="en-GB"/>
              </w:rPr>
              <w:t>Check the adequate subsequent risk analysis and definition of mitigations.</w:t>
            </w:r>
          </w:p>
          <w:p w14:paraId="5E897049" w14:textId="28BFF33B" w:rsidR="00596993" w:rsidRPr="00596993" w:rsidRDefault="00596993" w:rsidP="005444C8">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FF6FF9">
              <w:rPr>
                <w:rFonts w:asciiTheme="minorHAnsi" w:hAnsiTheme="minorHAnsi" w:cstheme="minorHAnsi"/>
                <w:lang w:val="en-GB"/>
              </w:rPr>
              <w:tab/>
            </w:r>
            <w:r w:rsidRPr="00596993">
              <w:rPr>
                <w:rFonts w:asciiTheme="minorHAnsi" w:hAnsiTheme="minorHAnsi" w:cstheme="minorHAnsi"/>
                <w:lang w:val="en-GB"/>
              </w:rPr>
              <w:t>Check that this was completed in the frame of the operator’s management of change process.</w:t>
            </w:r>
          </w:p>
        </w:tc>
        <w:tc>
          <w:tcPr>
            <w:tcW w:w="4025" w:type="dxa"/>
          </w:tcPr>
          <w:p w14:paraId="59A5994D" w14:textId="77777777" w:rsidR="00596993" w:rsidRPr="00596993" w:rsidRDefault="00596993" w:rsidP="00E81933">
            <w:pPr>
              <w:rPr>
                <w:rFonts w:asciiTheme="minorHAnsi" w:hAnsiTheme="minorHAnsi" w:cstheme="minorHAnsi"/>
                <w:lang w:val="en-GB"/>
              </w:rPr>
            </w:pPr>
          </w:p>
        </w:tc>
        <w:tc>
          <w:tcPr>
            <w:tcW w:w="1220" w:type="dxa"/>
          </w:tcPr>
          <w:p w14:paraId="40F717AF" w14:textId="01688D9D" w:rsidR="00596993" w:rsidRPr="00596993" w:rsidRDefault="00113BA6" w:rsidP="00E81933">
            <w:pPr>
              <w:rPr>
                <w:rFonts w:asciiTheme="minorHAnsi" w:hAnsiTheme="minorHAnsi" w:cstheme="minorHAnsi"/>
                <w:lang w:val="en-GB"/>
              </w:rPr>
            </w:pPr>
            <w:sdt>
              <w:sdtPr>
                <w:rPr>
                  <w:rFonts w:asciiTheme="minorHAnsi" w:hAnsiTheme="minorHAnsi" w:cstheme="minorHAnsi"/>
                  <w:lang w:val="en-US"/>
                </w:rPr>
                <w:id w:val="18043474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596993" w:rsidRPr="00596993">
              <w:rPr>
                <w:rFonts w:asciiTheme="minorHAnsi" w:hAnsiTheme="minorHAnsi" w:cstheme="minorHAnsi"/>
                <w:lang w:val="en-GB"/>
              </w:rPr>
              <w:t xml:space="preserve"> N/A</w:t>
            </w:r>
          </w:p>
          <w:p w14:paraId="62545FF3" w14:textId="05661F79" w:rsidR="00596993" w:rsidRPr="00596993" w:rsidRDefault="00113BA6" w:rsidP="00E81933">
            <w:pPr>
              <w:rPr>
                <w:rFonts w:asciiTheme="minorHAnsi" w:hAnsiTheme="minorHAnsi" w:cstheme="minorHAnsi"/>
                <w:lang w:val="en-GB"/>
              </w:rPr>
            </w:pPr>
            <w:sdt>
              <w:sdtPr>
                <w:rPr>
                  <w:rFonts w:asciiTheme="minorHAnsi" w:hAnsiTheme="minorHAnsi" w:cstheme="minorHAnsi"/>
                  <w:lang w:val="en-US"/>
                </w:rPr>
                <w:id w:val="-1396036040"/>
                <w14:checkbox>
                  <w14:checked w14:val="0"/>
                  <w14:checkedState w14:val="2612" w14:font="MS Gothic"/>
                  <w14:uncheckedState w14:val="2610" w14:font="MS Gothic"/>
                </w14:checkbox>
              </w:sdtPr>
              <w:sdtEndPr/>
              <w:sdtContent>
                <w:r w:rsidR="000B6E4A">
                  <w:rPr>
                    <w:rFonts w:ascii="MS Mincho" w:eastAsia="MS Mincho" w:hAnsi="MS Mincho" w:cstheme="minorHAnsi" w:hint="eastAsia"/>
                    <w:lang w:val="en-US"/>
                  </w:rPr>
                  <w:t>☐</w:t>
                </w:r>
              </w:sdtContent>
            </w:sdt>
            <w:r w:rsidR="00596993" w:rsidRPr="00596993">
              <w:rPr>
                <w:rFonts w:asciiTheme="minorHAnsi" w:hAnsiTheme="minorHAnsi" w:cstheme="minorHAnsi"/>
                <w:lang w:val="en-GB"/>
              </w:rPr>
              <w:t xml:space="preserve"> C</w:t>
            </w:r>
          </w:p>
          <w:p w14:paraId="59F1E323" w14:textId="4D19DF52" w:rsidR="00596993" w:rsidRPr="00596993" w:rsidRDefault="00113BA6" w:rsidP="00E81933">
            <w:pPr>
              <w:rPr>
                <w:rFonts w:asciiTheme="minorHAnsi" w:hAnsiTheme="minorHAnsi" w:cstheme="minorHAnsi"/>
                <w:lang w:val="en-GB"/>
              </w:rPr>
            </w:pPr>
            <w:sdt>
              <w:sdtPr>
                <w:rPr>
                  <w:rFonts w:asciiTheme="minorHAnsi" w:hAnsiTheme="minorHAnsi" w:cstheme="minorHAnsi"/>
                  <w:lang w:val="en-US"/>
                </w:rPr>
                <w:id w:val="-146772868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596993" w:rsidRPr="00596993">
              <w:rPr>
                <w:rFonts w:asciiTheme="minorHAnsi" w:hAnsiTheme="minorHAnsi" w:cstheme="minorHAnsi"/>
                <w:lang w:val="en-GB"/>
              </w:rPr>
              <w:t xml:space="preserve"> NC</w:t>
            </w:r>
          </w:p>
          <w:p w14:paraId="2FA3AB34" w14:textId="351221A4" w:rsidR="00596993" w:rsidRPr="00596993" w:rsidRDefault="00113BA6" w:rsidP="00E81933">
            <w:pPr>
              <w:rPr>
                <w:rFonts w:asciiTheme="minorHAnsi" w:hAnsiTheme="minorHAnsi" w:cstheme="minorHAnsi"/>
                <w:lang w:val="en-GB"/>
              </w:rPr>
            </w:pPr>
            <w:sdt>
              <w:sdtPr>
                <w:rPr>
                  <w:rFonts w:asciiTheme="minorHAnsi" w:hAnsiTheme="minorHAnsi" w:cstheme="minorHAnsi"/>
                  <w:lang w:val="en-US"/>
                </w:rPr>
                <w:id w:val="-5956163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596993" w:rsidRPr="00596993">
              <w:rPr>
                <w:rFonts w:asciiTheme="minorHAnsi" w:hAnsiTheme="minorHAnsi" w:cstheme="minorHAnsi"/>
                <w:lang w:val="en-GB"/>
              </w:rPr>
              <w:t xml:space="preserve"> R</w:t>
            </w:r>
          </w:p>
          <w:p w14:paraId="34EBBC8A" w14:textId="34FACF21" w:rsidR="00596993"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2359037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596993" w:rsidRPr="00596993">
              <w:rPr>
                <w:rFonts w:asciiTheme="minorHAnsi" w:hAnsiTheme="minorHAnsi" w:cstheme="minorHAnsi"/>
                <w:lang w:val="en-GB"/>
              </w:rPr>
              <w:t xml:space="preserve"> N/R</w:t>
            </w:r>
          </w:p>
        </w:tc>
      </w:tr>
      <w:tr w:rsidR="00A66806" w:rsidRPr="00596993" w14:paraId="22639C12" w14:textId="77777777" w:rsidTr="00EF7625">
        <w:tc>
          <w:tcPr>
            <w:tcW w:w="15954" w:type="dxa"/>
            <w:gridSpan w:val="6"/>
            <w:shd w:val="clear" w:color="auto" w:fill="FFE599" w:themeFill="accent4" w:themeFillTint="66"/>
          </w:tcPr>
          <w:p w14:paraId="603668E9" w14:textId="630FD0CC" w:rsidR="00A66806" w:rsidRPr="00EF7625" w:rsidRDefault="00EF7625" w:rsidP="00E81933">
            <w:pPr>
              <w:rPr>
                <w:rFonts w:asciiTheme="minorHAnsi" w:hAnsiTheme="minorHAnsi" w:cstheme="minorHAnsi"/>
                <w:b/>
                <w:bCs/>
                <w:lang w:val="en-US"/>
              </w:rPr>
            </w:pPr>
            <w:bookmarkStart w:id="2" w:name="_Hlk135832042"/>
            <w:r w:rsidRPr="00EF7625">
              <w:rPr>
                <w:rFonts w:asciiTheme="minorHAnsi" w:hAnsiTheme="minorHAnsi" w:cstheme="minorHAnsi"/>
                <w:b/>
                <w:bCs/>
                <w:sz w:val="22"/>
                <w:szCs w:val="22"/>
                <w:lang w:val="en-US"/>
              </w:rPr>
              <w:t>Safety assessment</w:t>
            </w:r>
          </w:p>
        </w:tc>
      </w:tr>
      <w:bookmarkEnd w:id="2"/>
      <w:tr w:rsidR="002334FA" w:rsidRPr="00596993" w14:paraId="07F28EED" w14:textId="77777777" w:rsidTr="00613B7A">
        <w:tc>
          <w:tcPr>
            <w:tcW w:w="1779" w:type="dxa"/>
            <w:shd w:val="clear" w:color="auto" w:fill="D9D9D9"/>
          </w:tcPr>
          <w:p w14:paraId="478F9432"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6A3512C9" w14:textId="77777777" w:rsidR="002334FA" w:rsidRPr="00596993" w:rsidRDefault="002334FA" w:rsidP="00E81933">
            <w:pPr>
              <w:rPr>
                <w:rFonts w:asciiTheme="minorHAnsi" w:hAnsiTheme="minorHAnsi" w:cstheme="minorHAnsi"/>
                <w:u w:val="single"/>
                <w:lang w:val="en-GB"/>
              </w:rPr>
            </w:pPr>
            <w:r w:rsidRPr="00596993">
              <w:rPr>
                <w:rFonts w:asciiTheme="minorHAnsi" w:hAnsiTheme="minorHAnsi" w:cstheme="minorHAnsi"/>
                <w:u w:val="single"/>
                <w:lang w:val="en-GB"/>
              </w:rPr>
              <w:t>Minimum number of approaches/time period:</w:t>
            </w:r>
          </w:p>
          <w:p w14:paraId="111E93F2" w14:textId="77777777" w:rsidR="002334FA" w:rsidRPr="00596993" w:rsidRDefault="002334FA" w:rsidP="0060004B">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Sufficient to collect enough data to support the safety assessment</w:t>
            </w:r>
          </w:p>
          <w:p w14:paraId="5D1E661B" w14:textId="77777777" w:rsidR="002334FA" w:rsidRPr="00596993" w:rsidRDefault="002334FA" w:rsidP="0060004B">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May be reduced in case of multiple application (LVO or operational credit) based on the following similarities:</w:t>
            </w:r>
          </w:p>
          <w:p w14:paraId="724006AD" w14:textId="77777777" w:rsidR="002334FA" w:rsidRPr="00596993" w:rsidRDefault="002334FA" w:rsidP="0060004B">
            <w:pPr>
              <w:numPr>
                <w:ilvl w:val="0"/>
                <w:numId w:val="40"/>
              </w:numPr>
              <w:ind w:left="850"/>
              <w:jc w:val="both"/>
              <w:rPr>
                <w:rFonts w:asciiTheme="minorHAnsi" w:hAnsiTheme="minorHAnsi" w:cstheme="minorHAnsi"/>
                <w:lang w:val="en-GB"/>
              </w:rPr>
            </w:pPr>
            <w:r w:rsidRPr="00596993">
              <w:rPr>
                <w:rFonts w:asciiTheme="minorHAnsi" w:hAnsiTheme="minorHAnsi" w:cstheme="minorHAnsi"/>
                <w:lang w:val="en-GB"/>
              </w:rPr>
              <w:t>Type of technology</w:t>
            </w:r>
          </w:p>
          <w:p w14:paraId="1D4D1821" w14:textId="77777777" w:rsidR="002334FA" w:rsidRPr="00596993" w:rsidRDefault="002334FA" w:rsidP="0060004B">
            <w:pPr>
              <w:numPr>
                <w:ilvl w:val="0"/>
                <w:numId w:val="40"/>
              </w:numPr>
              <w:ind w:left="850"/>
              <w:jc w:val="both"/>
              <w:rPr>
                <w:rFonts w:asciiTheme="minorHAnsi" w:hAnsiTheme="minorHAnsi" w:cstheme="minorHAnsi"/>
                <w:lang w:val="en-GB"/>
              </w:rPr>
            </w:pPr>
            <w:r w:rsidRPr="00596993">
              <w:rPr>
                <w:rFonts w:asciiTheme="minorHAnsi" w:hAnsiTheme="minorHAnsi" w:cstheme="minorHAnsi"/>
                <w:lang w:val="en-GB"/>
              </w:rPr>
              <w:t>Operational procedures</w:t>
            </w:r>
          </w:p>
          <w:p w14:paraId="31A37870" w14:textId="77777777" w:rsidR="002334FA" w:rsidRPr="00596993" w:rsidRDefault="002334FA" w:rsidP="0060004B">
            <w:pPr>
              <w:numPr>
                <w:ilvl w:val="0"/>
                <w:numId w:val="40"/>
              </w:numPr>
              <w:ind w:left="850"/>
              <w:jc w:val="both"/>
              <w:rPr>
                <w:rFonts w:asciiTheme="minorHAnsi" w:hAnsiTheme="minorHAnsi" w:cstheme="minorHAnsi"/>
                <w:lang w:val="en-GB"/>
              </w:rPr>
            </w:pPr>
            <w:r w:rsidRPr="00596993">
              <w:rPr>
                <w:rFonts w:asciiTheme="minorHAnsi" w:hAnsiTheme="minorHAnsi" w:cstheme="minorHAnsi"/>
                <w:lang w:val="en-GB"/>
              </w:rPr>
              <w:t>Handling characteristics</w:t>
            </w:r>
          </w:p>
        </w:tc>
        <w:tc>
          <w:tcPr>
            <w:tcW w:w="1275" w:type="dxa"/>
          </w:tcPr>
          <w:p w14:paraId="67504158" w14:textId="77777777" w:rsidR="002334FA" w:rsidRPr="00596993" w:rsidRDefault="002334FA" w:rsidP="00FF6FF9">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0CE7B2F3" w14:textId="4CDC4817" w:rsidR="002334FA" w:rsidRPr="00596993" w:rsidRDefault="002334FA" w:rsidP="003232DE">
            <w:pPr>
              <w:ind w:left="142" w:hanging="142"/>
              <w:jc w:val="both"/>
              <w:rPr>
                <w:rFonts w:asciiTheme="minorHAnsi" w:hAnsiTheme="minorHAnsi" w:cstheme="minorHAnsi"/>
                <w:lang w:val="en-GB"/>
              </w:rPr>
            </w:pPr>
            <w:r w:rsidRPr="00596993">
              <w:rPr>
                <w:rFonts w:asciiTheme="minorHAnsi" w:hAnsiTheme="minorHAnsi" w:cstheme="minorHAnsi"/>
                <w:lang w:val="en-GB"/>
              </w:rPr>
              <w:t>-</w:t>
            </w:r>
            <w:r w:rsidR="003232DE">
              <w:rPr>
                <w:rFonts w:asciiTheme="minorHAnsi" w:hAnsiTheme="minorHAnsi" w:cstheme="minorHAnsi"/>
                <w:lang w:val="en-GB"/>
              </w:rPr>
              <w:tab/>
            </w:r>
            <w:r w:rsidRPr="00596993">
              <w:rPr>
                <w:rFonts w:asciiTheme="minorHAnsi" w:hAnsiTheme="minorHAnsi" w:cstheme="minorHAnsi"/>
                <w:lang w:val="en-GB"/>
              </w:rPr>
              <w:t>Regarding landing performance, check that the operator has established criteria for successful approach and landing</w:t>
            </w:r>
          </w:p>
          <w:p w14:paraId="2FC8CFEC" w14:textId="39C66A88" w:rsidR="002334FA" w:rsidRPr="00596993" w:rsidRDefault="002334FA" w:rsidP="003232DE">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3232DE">
              <w:rPr>
                <w:rFonts w:asciiTheme="minorHAnsi" w:hAnsiTheme="minorHAnsi" w:cstheme="minorHAnsi"/>
                <w:lang w:val="en-GB"/>
              </w:rPr>
              <w:tab/>
            </w:r>
            <w:r w:rsidRPr="00596993">
              <w:rPr>
                <w:rFonts w:asciiTheme="minorHAnsi" w:hAnsiTheme="minorHAnsi" w:cstheme="minorHAnsi"/>
                <w:lang w:val="en-GB"/>
              </w:rPr>
              <w:t>Check that the data gathered provides for a representative sample of the expected operating conditions.</w:t>
            </w:r>
          </w:p>
          <w:p w14:paraId="45DD5AB0" w14:textId="77777777" w:rsidR="002334FA" w:rsidRPr="00596993" w:rsidRDefault="002334FA" w:rsidP="00A64158">
            <w:pPr>
              <w:ind w:left="568" w:hanging="426"/>
              <w:jc w:val="both"/>
              <w:rPr>
                <w:rFonts w:asciiTheme="minorHAnsi" w:hAnsiTheme="minorHAnsi" w:cstheme="minorHAnsi"/>
                <w:lang w:val="en-GB"/>
              </w:rPr>
            </w:pPr>
            <w:r w:rsidRPr="00596993">
              <w:rPr>
                <w:rFonts w:asciiTheme="minorHAnsi" w:hAnsiTheme="minorHAnsi" w:cstheme="minorHAnsi"/>
                <w:lang w:val="en-GB"/>
              </w:rPr>
              <w:t>(1)</w:t>
            </w:r>
            <w:r w:rsidRPr="00596993">
              <w:rPr>
                <w:rFonts w:asciiTheme="minorHAnsi" w:hAnsiTheme="minorHAnsi" w:cstheme="minorHAnsi"/>
                <w:lang w:val="en-GB"/>
              </w:rPr>
              <w:tab/>
              <w:t>for approval of operations with a DH of not less than 50 ft, 30 approaches are recommended;</w:t>
            </w:r>
          </w:p>
          <w:p w14:paraId="57ECF67D" w14:textId="77777777" w:rsidR="002334FA" w:rsidRPr="00596993" w:rsidRDefault="002334FA" w:rsidP="00A64158">
            <w:pPr>
              <w:ind w:left="568" w:hanging="426"/>
              <w:jc w:val="both"/>
              <w:rPr>
                <w:rFonts w:asciiTheme="minorHAnsi" w:hAnsiTheme="minorHAnsi" w:cstheme="minorHAnsi"/>
                <w:lang w:val="en-GB"/>
              </w:rPr>
            </w:pPr>
            <w:r w:rsidRPr="00596993">
              <w:rPr>
                <w:rFonts w:asciiTheme="minorHAnsi" w:hAnsiTheme="minorHAnsi" w:cstheme="minorHAnsi"/>
                <w:lang w:val="en-GB"/>
              </w:rPr>
              <w:t>(2)</w:t>
            </w:r>
            <w:r w:rsidRPr="00596993">
              <w:rPr>
                <w:rFonts w:asciiTheme="minorHAnsi" w:hAnsiTheme="minorHAnsi" w:cstheme="minorHAnsi"/>
                <w:lang w:val="en-GB"/>
              </w:rPr>
              <w:tab/>
              <w:t>for approval of operations with a DH of less than 50 f, 100 approache are recommended.</w:t>
            </w:r>
          </w:p>
          <w:p w14:paraId="38B91079" w14:textId="77777777" w:rsidR="002334FA" w:rsidRPr="00596993" w:rsidRDefault="002334FA" w:rsidP="003232DE">
            <w:pPr>
              <w:ind w:left="142" w:hanging="142"/>
              <w:jc w:val="both"/>
              <w:rPr>
                <w:rFonts w:asciiTheme="minorHAnsi" w:hAnsiTheme="minorHAnsi" w:cstheme="minorHAnsi"/>
                <w:lang w:val="en-GB"/>
              </w:rPr>
            </w:pPr>
          </w:p>
          <w:p w14:paraId="2EB9BD7C" w14:textId="5041563C" w:rsidR="002334FA" w:rsidRPr="00596993" w:rsidRDefault="002334FA" w:rsidP="003232DE">
            <w:pPr>
              <w:ind w:left="142" w:hanging="142"/>
              <w:jc w:val="both"/>
              <w:rPr>
                <w:rFonts w:asciiTheme="minorHAnsi" w:hAnsiTheme="minorHAnsi" w:cstheme="minorHAnsi"/>
                <w:lang w:val="en-GB"/>
              </w:rPr>
            </w:pPr>
            <w:r w:rsidRPr="00596993">
              <w:rPr>
                <w:rFonts w:asciiTheme="minorHAnsi" w:hAnsiTheme="minorHAnsi" w:cstheme="minorHAnsi"/>
                <w:lang w:val="en-GB"/>
              </w:rPr>
              <w:t>-</w:t>
            </w:r>
            <w:r w:rsidR="003232DE">
              <w:rPr>
                <w:rFonts w:asciiTheme="minorHAnsi" w:hAnsiTheme="minorHAnsi" w:cstheme="minorHAnsi"/>
                <w:lang w:val="en-GB"/>
              </w:rPr>
              <w:tab/>
            </w:r>
            <w:r w:rsidRPr="00596993">
              <w:rPr>
                <w:rFonts w:asciiTheme="minorHAnsi" w:hAnsiTheme="minorHAnsi" w:cstheme="minorHAnsi"/>
                <w:lang w:val="en-GB"/>
              </w:rPr>
              <w:t xml:space="preserve">Regarding LVTO, review the proposed number of take-offs using the LVTO </w:t>
            </w:r>
            <w:r w:rsidRPr="00596993">
              <w:rPr>
                <w:rFonts w:asciiTheme="minorHAnsi" w:hAnsiTheme="minorHAnsi" w:cstheme="minorHAnsi"/>
                <w:lang w:val="en-GB"/>
              </w:rPr>
              <w:lastRenderedPageBreak/>
              <w:t>procedures for the purpose of data gathering</w:t>
            </w:r>
          </w:p>
        </w:tc>
        <w:tc>
          <w:tcPr>
            <w:tcW w:w="4025" w:type="dxa"/>
          </w:tcPr>
          <w:p w14:paraId="26A71B7C" w14:textId="77777777" w:rsidR="002334FA" w:rsidRPr="00596993" w:rsidRDefault="002334FA" w:rsidP="00E81933">
            <w:pPr>
              <w:rPr>
                <w:rFonts w:asciiTheme="minorHAnsi" w:hAnsiTheme="minorHAnsi" w:cstheme="minorHAnsi"/>
                <w:b/>
                <w:lang w:val="en-GB"/>
              </w:rPr>
            </w:pPr>
          </w:p>
        </w:tc>
        <w:tc>
          <w:tcPr>
            <w:tcW w:w="1220" w:type="dxa"/>
          </w:tcPr>
          <w:p w14:paraId="2515C4B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953877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F295F4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24566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139E2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817284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4A9332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8312251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C579B6E" w14:textId="0A1B1AD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86563617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871D538" w14:textId="77777777" w:rsidTr="00613B7A">
        <w:tc>
          <w:tcPr>
            <w:tcW w:w="1779" w:type="dxa"/>
            <w:shd w:val="clear" w:color="auto" w:fill="D9D9D9"/>
          </w:tcPr>
          <w:p w14:paraId="7F61C3E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64A582C1" w14:textId="77777777" w:rsidR="002334FA" w:rsidRPr="00596993" w:rsidRDefault="002334FA" w:rsidP="00807949">
            <w:pPr>
              <w:jc w:val="both"/>
              <w:rPr>
                <w:rFonts w:asciiTheme="minorHAnsi" w:hAnsiTheme="minorHAnsi" w:cstheme="minorHAnsi"/>
                <w:u w:val="single"/>
                <w:lang w:val="en-GB"/>
              </w:rPr>
            </w:pPr>
            <w:r w:rsidRPr="00596993">
              <w:rPr>
                <w:rFonts w:asciiTheme="minorHAnsi" w:hAnsiTheme="minorHAnsi" w:cstheme="minorHAnsi"/>
                <w:u w:val="single"/>
                <w:lang w:val="en-GB"/>
              </w:rPr>
              <w:t>Safety assessment:</w:t>
            </w:r>
          </w:p>
          <w:p w14:paraId="3C962079" w14:textId="77777777" w:rsidR="002334FA" w:rsidRPr="00596993" w:rsidRDefault="002334FA" w:rsidP="00807949">
            <w:pPr>
              <w:jc w:val="both"/>
              <w:rPr>
                <w:rFonts w:asciiTheme="minorHAnsi" w:hAnsiTheme="minorHAnsi" w:cstheme="minorHAnsi"/>
                <w:lang w:val="en-GB"/>
              </w:rPr>
            </w:pPr>
            <w:r w:rsidRPr="00596993">
              <w:rPr>
                <w:rFonts w:asciiTheme="minorHAnsi" w:hAnsiTheme="minorHAnsi" w:cstheme="minorHAnsi"/>
                <w:lang w:val="en-GB"/>
              </w:rPr>
              <w:t>Prior to commencing LVOs or operations with operational credits, an operator should demonstrate to the competent authority that such operations will achieve an acceptable level of safety. This requires the operator to gather data from operations using the relevant systems and procedures and conduct safety assessments taking that data into account.</w:t>
            </w:r>
          </w:p>
        </w:tc>
        <w:tc>
          <w:tcPr>
            <w:tcW w:w="1275" w:type="dxa"/>
          </w:tcPr>
          <w:p w14:paraId="66688D2F" w14:textId="77777777" w:rsidR="002334FA" w:rsidRPr="00596993" w:rsidRDefault="002334FA" w:rsidP="00A64158">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53FD2C00" w14:textId="77777777" w:rsidR="002334FA" w:rsidRPr="00596993" w:rsidRDefault="002334FA" w:rsidP="00E81933">
            <w:pPr>
              <w:rPr>
                <w:rFonts w:asciiTheme="minorHAnsi" w:hAnsiTheme="minorHAnsi" w:cstheme="minorHAnsi"/>
                <w:lang w:val="en-GB"/>
              </w:rPr>
            </w:pPr>
          </w:p>
        </w:tc>
        <w:tc>
          <w:tcPr>
            <w:tcW w:w="4025" w:type="dxa"/>
          </w:tcPr>
          <w:p w14:paraId="328DD35E" w14:textId="77777777" w:rsidR="002334FA" w:rsidRPr="00596993" w:rsidRDefault="002334FA" w:rsidP="00E81933">
            <w:pPr>
              <w:rPr>
                <w:rFonts w:asciiTheme="minorHAnsi" w:hAnsiTheme="minorHAnsi" w:cstheme="minorHAnsi"/>
                <w:lang w:val="en-GB"/>
              </w:rPr>
            </w:pPr>
          </w:p>
        </w:tc>
        <w:tc>
          <w:tcPr>
            <w:tcW w:w="1220" w:type="dxa"/>
          </w:tcPr>
          <w:p w14:paraId="515E656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349476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D65D3B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595161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677505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076817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A52236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280353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DA83122" w14:textId="773D528E"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83556292"/>
                <w14:checkbox>
                  <w14:checked w14:val="0"/>
                  <w14:checkedState w14:val="2612" w14:font="MS Gothic"/>
                  <w14:uncheckedState w14:val="2610" w14:font="MS Gothic"/>
                </w14:checkbox>
              </w:sdtPr>
              <w:sdtEndPr/>
              <w:sdtContent>
                <w:r w:rsidR="004E14AD">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960A594" w14:textId="77777777" w:rsidTr="00613B7A">
        <w:tc>
          <w:tcPr>
            <w:tcW w:w="1779" w:type="dxa"/>
            <w:shd w:val="clear" w:color="auto" w:fill="D9D9D9"/>
          </w:tcPr>
          <w:p w14:paraId="720DA68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10BA5313" w14:textId="77777777" w:rsidR="002334FA" w:rsidRPr="00596993" w:rsidRDefault="002334FA" w:rsidP="00807949">
            <w:pPr>
              <w:jc w:val="both"/>
              <w:rPr>
                <w:rFonts w:asciiTheme="minorHAnsi" w:hAnsiTheme="minorHAnsi" w:cstheme="minorHAnsi"/>
                <w:u w:val="single"/>
                <w:lang w:val="en-GB"/>
              </w:rPr>
            </w:pPr>
            <w:r w:rsidRPr="00596993">
              <w:rPr>
                <w:rFonts w:asciiTheme="minorHAnsi" w:hAnsiTheme="minorHAnsi" w:cstheme="minorHAnsi"/>
                <w:u w:val="single"/>
                <w:lang w:val="en-GB"/>
              </w:rPr>
              <w:t>Use of data related to another LVO application:</w:t>
            </w:r>
          </w:p>
          <w:p w14:paraId="5711C50F" w14:textId="77777777" w:rsidR="002334FA" w:rsidRPr="00596993" w:rsidRDefault="002334FA" w:rsidP="00807949">
            <w:pPr>
              <w:jc w:val="both"/>
              <w:rPr>
                <w:rFonts w:asciiTheme="minorHAnsi" w:hAnsiTheme="minorHAnsi" w:cstheme="minorHAnsi"/>
                <w:lang w:val="en-GB"/>
              </w:rPr>
            </w:pPr>
            <w:r w:rsidRPr="00596993">
              <w:rPr>
                <w:rFonts w:asciiTheme="minorHAnsi" w:hAnsiTheme="minorHAnsi" w:cstheme="minorHAnsi"/>
                <w:lang w:val="en-GB"/>
              </w:rPr>
              <w:t>If an operator is applying for more than one LVO approval or an approval for operation with operational credits for a particular aircraft type, then data gathered from operations using the systems and procedures designed for one classification of operations or operation with operational credits may be used to support the application for another classification of operations or operation with operational credits provided the following elements are similar:</w:t>
            </w:r>
          </w:p>
          <w:p w14:paraId="5FC1C363" w14:textId="77777777" w:rsidR="002334FA" w:rsidRPr="00596993" w:rsidRDefault="002334FA" w:rsidP="00807949">
            <w:pPr>
              <w:ind w:left="283"/>
              <w:jc w:val="both"/>
              <w:rPr>
                <w:rFonts w:asciiTheme="minorHAnsi" w:hAnsiTheme="minorHAnsi" w:cstheme="minorHAnsi"/>
                <w:lang w:val="en-GB"/>
              </w:rPr>
            </w:pPr>
            <w:r w:rsidRPr="00596993">
              <w:rPr>
                <w:rFonts w:asciiTheme="minorHAnsi" w:hAnsiTheme="minorHAnsi" w:cstheme="minorHAnsi"/>
                <w:lang w:val="en-GB"/>
              </w:rPr>
              <w:t>- Type of technology;</w:t>
            </w:r>
          </w:p>
          <w:p w14:paraId="27719F3B" w14:textId="77777777" w:rsidR="002334FA" w:rsidRPr="00596993" w:rsidRDefault="002334FA" w:rsidP="00807949">
            <w:pPr>
              <w:ind w:left="566" w:hanging="283"/>
              <w:jc w:val="both"/>
              <w:rPr>
                <w:rFonts w:asciiTheme="minorHAnsi" w:hAnsiTheme="minorHAnsi" w:cstheme="minorHAnsi"/>
                <w:lang w:val="en-GB"/>
              </w:rPr>
            </w:pPr>
            <w:r w:rsidRPr="00596993">
              <w:rPr>
                <w:rFonts w:asciiTheme="minorHAnsi" w:hAnsiTheme="minorHAnsi" w:cstheme="minorHAnsi"/>
                <w:lang w:val="en-GB"/>
              </w:rPr>
              <w:t>- Operational procedures; and</w:t>
            </w:r>
          </w:p>
          <w:p w14:paraId="4CF67459" w14:textId="77777777" w:rsidR="002334FA" w:rsidRPr="00596993" w:rsidRDefault="002334FA" w:rsidP="00807949">
            <w:pPr>
              <w:ind w:left="566" w:hanging="283"/>
              <w:jc w:val="both"/>
              <w:rPr>
                <w:rFonts w:asciiTheme="minorHAnsi" w:hAnsiTheme="minorHAnsi" w:cstheme="minorHAnsi"/>
                <w:u w:val="single"/>
                <w:lang w:val="en-GB"/>
              </w:rPr>
            </w:pPr>
            <w:r w:rsidRPr="00596993">
              <w:rPr>
                <w:rFonts w:asciiTheme="minorHAnsi" w:hAnsiTheme="minorHAnsi" w:cstheme="minorHAnsi"/>
                <w:lang w:val="en-GB"/>
              </w:rPr>
              <w:t>- handling characteristics.</w:t>
            </w:r>
          </w:p>
        </w:tc>
        <w:tc>
          <w:tcPr>
            <w:tcW w:w="1275" w:type="dxa"/>
          </w:tcPr>
          <w:p w14:paraId="25DA52F9" w14:textId="77777777" w:rsidR="002334FA" w:rsidRPr="00596993" w:rsidRDefault="002334FA" w:rsidP="00A64158">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43ADEFBA" w14:textId="77777777" w:rsidR="002334FA" w:rsidRPr="00596993" w:rsidRDefault="002334FA" w:rsidP="00E81933">
            <w:pPr>
              <w:rPr>
                <w:rFonts w:asciiTheme="minorHAnsi" w:hAnsiTheme="minorHAnsi" w:cstheme="minorHAnsi"/>
                <w:lang w:val="en-GB"/>
              </w:rPr>
            </w:pPr>
          </w:p>
        </w:tc>
        <w:tc>
          <w:tcPr>
            <w:tcW w:w="4025" w:type="dxa"/>
          </w:tcPr>
          <w:p w14:paraId="02D2812D" w14:textId="77777777" w:rsidR="002334FA" w:rsidRPr="00596993" w:rsidRDefault="002334FA" w:rsidP="00E81933">
            <w:pPr>
              <w:rPr>
                <w:rFonts w:asciiTheme="minorHAnsi" w:hAnsiTheme="minorHAnsi" w:cstheme="minorHAnsi"/>
                <w:lang w:val="en-GB"/>
              </w:rPr>
            </w:pPr>
          </w:p>
        </w:tc>
        <w:tc>
          <w:tcPr>
            <w:tcW w:w="1220" w:type="dxa"/>
          </w:tcPr>
          <w:p w14:paraId="5989571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9699892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4DF524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051193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663E20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7057770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0E312E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062982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448D6AF" w14:textId="6258815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9876748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997CFC5" w14:textId="77777777" w:rsidTr="00613B7A">
        <w:tc>
          <w:tcPr>
            <w:tcW w:w="1779" w:type="dxa"/>
            <w:shd w:val="clear" w:color="auto" w:fill="D9D9D9"/>
          </w:tcPr>
          <w:p w14:paraId="0BBD0CD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6EA24123" w14:textId="77777777" w:rsidR="002334FA" w:rsidRPr="00596993" w:rsidRDefault="002334FA" w:rsidP="00807949">
            <w:pPr>
              <w:jc w:val="both"/>
              <w:rPr>
                <w:rFonts w:asciiTheme="minorHAnsi" w:hAnsiTheme="minorHAnsi" w:cstheme="minorHAnsi"/>
                <w:u w:val="single"/>
                <w:lang w:val="en-GB"/>
              </w:rPr>
            </w:pPr>
            <w:r w:rsidRPr="00596993">
              <w:rPr>
                <w:rFonts w:asciiTheme="minorHAnsi" w:hAnsiTheme="minorHAnsi" w:cstheme="minorHAnsi"/>
                <w:u w:val="single"/>
                <w:lang w:val="en-GB"/>
              </w:rPr>
              <w:t>Use of data from another aircraft type:</w:t>
            </w:r>
          </w:p>
          <w:p w14:paraId="61A9BBEC" w14:textId="77777777" w:rsidR="002334FA" w:rsidRPr="00596993" w:rsidRDefault="002334FA" w:rsidP="00807949">
            <w:pPr>
              <w:jc w:val="both"/>
              <w:rPr>
                <w:rFonts w:asciiTheme="minorHAnsi" w:hAnsiTheme="minorHAnsi" w:cstheme="minorHAnsi"/>
                <w:lang w:val="en-GB"/>
              </w:rPr>
            </w:pPr>
            <w:r w:rsidRPr="00596993">
              <w:rPr>
                <w:rFonts w:asciiTheme="minorHAnsi" w:hAnsiTheme="minorHAnsi" w:cstheme="minorHAnsi"/>
                <w:lang w:val="en-GB"/>
              </w:rPr>
              <w:t xml:space="preserve">An operator holding an approval for low-visibility approach operations or operations with operational credits may use data gathered from approaches conducted using one aircraft type to support an application for approval for a different </w:t>
            </w:r>
            <w:r w:rsidRPr="00596993">
              <w:rPr>
                <w:rFonts w:asciiTheme="minorHAnsi" w:hAnsiTheme="minorHAnsi" w:cstheme="minorHAnsi"/>
                <w:lang w:val="en-GB"/>
              </w:rPr>
              <w:lastRenderedPageBreak/>
              <w:t>aircraft type or variants provided the following elements are similar:</w:t>
            </w:r>
          </w:p>
          <w:p w14:paraId="479B2F44" w14:textId="77777777" w:rsidR="002334FA" w:rsidRPr="00596993" w:rsidRDefault="002334FA" w:rsidP="00807949">
            <w:pPr>
              <w:ind w:left="283"/>
              <w:jc w:val="both"/>
              <w:rPr>
                <w:rFonts w:asciiTheme="minorHAnsi" w:hAnsiTheme="minorHAnsi" w:cstheme="minorHAnsi"/>
                <w:lang w:val="en-GB"/>
              </w:rPr>
            </w:pPr>
            <w:r w:rsidRPr="00596993">
              <w:rPr>
                <w:rFonts w:asciiTheme="minorHAnsi" w:hAnsiTheme="minorHAnsi" w:cstheme="minorHAnsi"/>
                <w:lang w:val="en-GB"/>
              </w:rPr>
              <w:t>- Type of technology;</w:t>
            </w:r>
          </w:p>
          <w:p w14:paraId="27711813" w14:textId="77777777" w:rsidR="002334FA" w:rsidRPr="00596993" w:rsidRDefault="002334FA" w:rsidP="00807949">
            <w:pPr>
              <w:ind w:left="283"/>
              <w:jc w:val="both"/>
              <w:rPr>
                <w:rFonts w:asciiTheme="minorHAnsi" w:hAnsiTheme="minorHAnsi" w:cstheme="minorHAnsi"/>
                <w:lang w:val="en-GB"/>
              </w:rPr>
            </w:pPr>
            <w:r w:rsidRPr="00596993">
              <w:rPr>
                <w:rFonts w:asciiTheme="minorHAnsi" w:hAnsiTheme="minorHAnsi" w:cstheme="minorHAnsi"/>
                <w:lang w:val="en-GB"/>
              </w:rPr>
              <w:t>- Operational procedures; and</w:t>
            </w:r>
          </w:p>
          <w:p w14:paraId="38B5589C" w14:textId="77777777" w:rsidR="002334FA" w:rsidRPr="00596993" w:rsidRDefault="002334FA" w:rsidP="00807949">
            <w:pPr>
              <w:ind w:left="283"/>
              <w:jc w:val="both"/>
              <w:rPr>
                <w:rFonts w:asciiTheme="minorHAnsi" w:hAnsiTheme="minorHAnsi" w:cstheme="minorHAnsi"/>
                <w:u w:val="single"/>
                <w:lang w:val="en-GB"/>
              </w:rPr>
            </w:pPr>
            <w:r w:rsidRPr="00596993">
              <w:rPr>
                <w:rFonts w:asciiTheme="minorHAnsi" w:hAnsiTheme="minorHAnsi" w:cstheme="minorHAnsi"/>
                <w:lang w:val="en-GB"/>
              </w:rPr>
              <w:t>- handling characteristics.</w:t>
            </w:r>
          </w:p>
        </w:tc>
        <w:tc>
          <w:tcPr>
            <w:tcW w:w="1275" w:type="dxa"/>
          </w:tcPr>
          <w:p w14:paraId="20152BFF" w14:textId="77777777" w:rsidR="002334FA" w:rsidRPr="00596993" w:rsidRDefault="002334FA" w:rsidP="00A64158">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67458883" w14:textId="77777777" w:rsidR="002334FA" w:rsidRPr="00596993" w:rsidRDefault="002334FA" w:rsidP="00E81933">
            <w:pPr>
              <w:rPr>
                <w:rFonts w:asciiTheme="minorHAnsi" w:hAnsiTheme="minorHAnsi" w:cstheme="minorHAnsi"/>
              </w:rPr>
            </w:pPr>
          </w:p>
        </w:tc>
        <w:tc>
          <w:tcPr>
            <w:tcW w:w="4025" w:type="dxa"/>
          </w:tcPr>
          <w:p w14:paraId="7192F03D" w14:textId="77777777" w:rsidR="002334FA" w:rsidRPr="00596993" w:rsidRDefault="002334FA" w:rsidP="00E81933">
            <w:pPr>
              <w:rPr>
                <w:rFonts w:asciiTheme="minorHAnsi" w:hAnsiTheme="minorHAnsi" w:cstheme="minorHAnsi"/>
                <w:lang w:val="fr-BE"/>
              </w:rPr>
            </w:pPr>
          </w:p>
        </w:tc>
        <w:tc>
          <w:tcPr>
            <w:tcW w:w="1220" w:type="dxa"/>
          </w:tcPr>
          <w:p w14:paraId="4DF721E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460634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CDC71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714765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FE84E9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0603517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E1CC4A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873937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3BC4B0B" w14:textId="50B1694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8949819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755ABD" w:rsidRPr="00596993" w14:paraId="4EA337B9" w14:textId="77777777" w:rsidTr="009C57F3">
        <w:tc>
          <w:tcPr>
            <w:tcW w:w="15954" w:type="dxa"/>
            <w:gridSpan w:val="6"/>
            <w:shd w:val="clear" w:color="auto" w:fill="FFE599" w:themeFill="accent4" w:themeFillTint="66"/>
          </w:tcPr>
          <w:p w14:paraId="06ADA518" w14:textId="2C05F323" w:rsidR="00755ABD" w:rsidRPr="00EF7625" w:rsidRDefault="00755ABD" w:rsidP="00755ABD">
            <w:pPr>
              <w:rPr>
                <w:rFonts w:asciiTheme="minorHAnsi" w:hAnsiTheme="minorHAnsi" w:cstheme="minorHAnsi"/>
                <w:b/>
                <w:bCs/>
                <w:lang w:val="en-US"/>
              </w:rPr>
            </w:pPr>
            <w:r>
              <w:rPr>
                <w:rFonts w:asciiTheme="minorHAnsi" w:hAnsiTheme="minorHAnsi" w:cstheme="minorHAnsi"/>
                <w:b/>
                <w:bCs/>
                <w:sz w:val="22"/>
                <w:szCs w:val="22"/>
                <w:lang w:val="en-US"/>
              </w:rPr>
              <w:t>Monitoring</w:t>
            </w:r>
            <w:r w:rsidR="003A104A">
              <w:rPr>
                <w:rFonts w:asciiTheme="minorHAnsi" w:hAnsiTheme="minorHAnsi" w:cstheme="minorHAnsi"/>
                <w:b/>
                <w:bCs/>
                <w:sz w:val="22"/>
                <w:szCs w:val="22"/>
                <w:lang w:val="en-US"/>
              </w:rPr>
              <w:t>, data collection</w:t>
            </w:r>
          </w:p>
        </w:tc>
      </w:tr>
      <w:tr w:rsidR="002334FA" w:rsidRPr="00596993" w14:paraId="666579BF" w14:textId="77777777" w:rsidTr="00613B7A">
        <w:tc>
          <w:tcPr>
            <w:tcW w:w="1779" w:type="dxa"/>
            <w:shd w:val="clear" w:color="auto" w:fill="D9D9D9"/>
          </w:tcPr>
          <w:p w14:paraId="400A8C3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6FB0DC2F" w14:textId="77777777" w:rsidR="002334FA" w:rsidRPr="00596993" w:rsidRDefault="002334FA" w:rsidP="00230630">
            <w:pPr>
              <w:jc w:val="both"/>
              <w:rPr>
                <w:rFonts w:asciiTheme="minorHAnsi" w:hAnsiTheme="minorHAnsi" w:cstheme="minorHAnsi"/>
                <w:u w:val="single"/>
                <w:lang w:val="en-GB"/>
              </w:rPr>
            </w:pPr>
            <w:r w:rsidRPr="00596993">
              <w:rPr>
                <w:rFonts w:asciiTheme="minorHAnsi" w:hAnsiTheme="minorHAnsi" w:cstheme="minorHAnsi"/>
                <w:u w:val="single"/>
                <w:lang w:val="en-GB"/>
              </w:rPr>
              <w:t>Monitoring</w:t>
            </w:r>
          </w:p>
          <w:p w14:paraId="52BD56F3" w14:textId="30D77644" w:rsidR="002334FA" w:rsidRPr="00596993" w:rsidRDefault="002334FA" w:rsidP="00230630">
            <w:pPr>
              <w:jc w:val="both"/>
              <w:rPr>
                <w:rFonts w:asciiTheme="minorHAnsi" w:hAnsiTheme="minorHAnsi" w:cstheme="minorHAnsi"/>
                <w:lang w:val="en-GB"/>
              </w:rPr>
            </w:pPr>
            <w:r w:rsidRPr="00596993">
              <w:rPr>
                <w:rFonts w:asciiTheme="minorHAnsi" w:hAnsiTheme="minorHAnsi" w:cstheme="minorHAnsi"/>
                <w:lang w:val="en-GB"/>
              </w:rPr>
              <w:t>The operator should monitor LVOs and operations with operational credits in order to validate the effectiveness of the applicable aircraft flight guidance systems, training, flight crew procedures, and aircraft maintenance programme, and to identify hazards</w:t>
            </w:r>
          </w:p>
        </w:tc>
        <w:tc>
          <w:tcPr>
            <w:tcW w:w="1275" w:type="dxa"/>
          </w:tcPr>
          <w:p w14:paraId="44BD99CB" w14:textId="77777777" w:rsidR="002334FA" w:rsidRPr="00596993" w:rsidRDefault="002334FA" w:rsidP="00992CF5">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8C1E1B4" w14:textId="1AA7E914" w:rsidR="002334FA" w:rsidRPr="00596993" w:rsidRDefault="002334FA" w:rsidP="00230630">
            <w:pPr>
              <w:ind w:left="142" w:hanging="142"/>
              <w:jc w:val="both"/>
              <w:rPr>
                <w:rFonts w:asciiTheme="minorHAnsi" w:hAnsiTheme="minorHAnsi" w:cstheme="minorHAnsi"/>
                <w:lang w:val="en-GB"/>
              </w:rPr>
            </w:pPr>
            <w:r w:rsidRPr="00596993">
              <w:rPr>
                <w:rFonts w:asciiTheme="minorHAnsi" w:hAnsiTheme="minorHAnsi" w:cstheme="minorHAnsi"/>
                <w:lang w:val="en-GB"/>
              </w:rPr>
              <w:t>-</w:t>
            </w:r>
            <w:r w:rsidR="00230630">
              <w:rPr>
                <w:rFonts w:asciiTheme="minorHAnsi" w:hAnsiTheme="minorHAnsi" w:cstheme="minorHAnsi"/>
                <w:lang w:val="en-GB"/>
              </w:rPr>
              <w:tab/>
            </w:r>
            <w:r w:rsidRPr="00596993">
              <w:rPr>
                <w:rFonts w:asciiTheme="minorHAnsi" w:hAnsiTheme="minorHAnsi" w:cstheme="minorHAnsi"/>
                <w:lang w:val="en-GB"/>
              </w:rPr>
              <w:t>Regarding landing performance, check that the operator has established criteria for successful approach and landing</w:t>
            </w:r>
          </w:p>
          <w:p w14:paraId="00FC91E2" w14:textId="04261788" w:rsidR="002334FA" w:rsidRPr="00596993" w:rsidRDefault="002334FA" w:rsidP="00230630">
            <w:pPr>
              <w:ind w:left="142" w:hanging="142"/>
              <w:jc w:val="both"/>
              <w:rPr>
                <w:rFonts w:asciiTheme="minorHAnsi" w:hAnsiTheme="minorHAnsi" w:cstheme="minorHAnsi"/>
                <w:lang w:val="en-GB"/>
              </w:rPr>
            </w:pPr>
            <w:r w:rsidRPr="00596993">
              <w:rPr>
                <w:rFonts w:asciiTheme="minorHAnsi" w:hAnsiTheme="minorHAnsi" w:cstheme="minorHAnsi"/>
                <w:lang w:val="en-GB"/>
              </w:rPr>
              <w:t>-</w:t>
            </w:r>
            <w:r w:rsidR="00230630">
              <w:rPr>
                <w:rFonts w:asciiTheme="minorHAnsi" w:hAnsiTheme="minorHAnsi" w:cstheme="minorHAnsi"/>
                <w:lang w:val="en-GB"/>
              </w:rPr>
              <w:tab/>
            </w:r>
            <w:r w:rsidRPr="00596993">
              <w:rPr>
                <w:rFonts w:asciiTheme="minorHAnsi" w:hAnsiTheme="minorHAnsi" w:cstheme="minorHAnsi"/>
                <w:lang w:val="en-GB"/>
              </w:rPr>
              <w:t>Check that sufficient data is recorded to allow the identification of safety hazards.</w:t>
            </w:r>
          </w:p>
        </w:tc>
        <w:tc>
          <w:tcPr>
            <w:tcW w:w="4025" w:type="dxa"/>
          </w:tcPr>
          <w:p w14:paraId="74753642" w14:textId="77777777" w:rsidR="002334FA" w:rsidRPr="00596993" w:rsidRDefault="002334FA" w:rsidP="00E81933">
            <w:pPr>
              <w:rPr>
                <w:rFonts w:asciiTheme="minorHAnsi" w:hAnsiTheme="minorHAnsi" w:cstheme="minorHAnsi"/>
                <w:lang w:val="en-GB"/>
              </w:rPr>
            </w:pPr>
          </w:p>
        </w:tc>
        <w:tc>
          <w:tcPr>
            <w:tcW w:w="1220" w:type="dxa"/>
          </w:tcPr>
          <w:p w14:paraId="40D365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6636930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8EF253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352711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97454C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6472123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EE511E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386320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F5120D5" w14:textId="14EDEE2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483716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D723D7B" w14:textId="77777777" w:rsidTr="00613B7A">
        <w:tc>
          <w:tcPr>
            <w:tcW w:w="1779" w:type="dxa"/>
            <w:shd w:val="clear" w:color="auto" w:fill="D9D9D9"/>
          </w:tcPr>
          <w:p w14:paraId="5DFC83A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3B5393C1" w14:textId="77777777" w:rsidR="002334FA" w:rsidRPr="00596993" w:rsidRDefault="002334FA" w:rsidP="00230630">
            <w:pPr>
              <w:jc w:val="both"/>
              <w:rPr>
                <w:rFonts w:asciiTheme="minorHAnsi" w:hAnsiTheme="minorHAnsi" w:cstheme="minorHAnsi"/>
                <w:u w:val="single"/>
                <w:lang w:val="en-GB"/>
              </w:rPr>
            </w:pPr>
            <w:r w:rsidRPr="00596993">
              <w:rPr>
                <w:rFonts w:asciiTheme="minorHAnsi" w:hAnsiTheme="minorHAnsi" w:cstheme="minorHAnsi"/>
                <w:u w:val="single"/>
                <w:lang w:val="en-GB"/>
              </w:rPr>
              <w:t>Data collection: type of data/collection rate:</w:t>
            </w:r>
          </w:p>
          <w:p w14:paraId="10583725" w14:textId="77777777" w:rsidR="002334FA" w:rsidRPr="00596993" w:rsidRDefault="002334FA" w:rsidP="00230630">
            <w:pPr>
              <w:jc w:val="both"/>
              <w:rPr>
                <w:rFonts w:asciiTheme="minorHAnsi" w:hAnsiTheme="minorHAnsi" w:cstheme="minorHAnsi"/>
                <w:lang w:val="en-GB"/>
              </w:rPr>
            </w:pPr>
            <w:r w:rsidRPr="00596993">
              <w:rPr>
                <w:rFonts w:asciiTheme="minorHAnsi" w:hAnsiTheme="minorHAnsi" w:cstheme="minorHAnsi"/>
                <w:lang w:val="en-GB"/>
              </w:rPr>
              <w:t>Data should be collected whenever an LVO or an operation with an operational credit is attempted regardless of whether the approach is abandoned, is unsatisfactory, or is concluded successfully. The data should include records of the following:</w:t>
            </w:r>
          </w:p>
          <w:p w14:paraId="23484CBA" w14:textId="486D9CAA" w:rsidR="002334FA" w:rsidRPr="00596993" w:rsidRDefault="002334FA" w:rsidP="0023063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230630">
              <w:rPr>
                <w:rFonts w:asciiTheme="minorHAnsi" w:hAnsiTheme="minorHAnsi" w:cstheme="minorHAnsi"/>
                <w:lang w:val="en-GB"/>
              </w:rPr>
              <w:tab/>
            </w:r>
            <w:r w:rsidRPr="00596993">
              <w:rPr>
                <w:rFonts w:asciiTheme="minorHAnsi" w:hAnsiTheme="minorHAnsi" w:cstheme="minorHAnsi"/>
                <w:lang w:val="en-GB"/>
              </w:rPr>
              <w:t xml:space="preserve">occasions when it was not possible to commence an approach due to deficiencies or unserviceabilities of related airborne equipment; </w:t>
            </w:r>
          </w:p>
          <w:p w14:paraId="27B43D95" w14:textId="29B2B8F0" w:rsidR="002334FA" w:rsidRPr="00596993" w:rsidRDefault="002334FA" w:rsidP="00230630">
            <w:pPr>
              <w:ind w:left="424" w:hanging="424"/>
              <w:jc w:val="both"/>
              <w:rPr>
                <w:rFonts w:asciiTheme="minorHAnsi" w:hAnsiTheme="minorHAnsi" w:cstheme="minorHAnsi"/>
                <w:lang w:val="en-GB"/>
              </w:rPr>
            </w:pPr>
            <w:r w:rsidRPr="00596993">
              <w:rPr>
                <w:rFonts w:asciiTheme="minorHAnsi" w:hAnsiTheme="minorHAnsi" w:cstheme="minorHAnsi"/>
                <w:lang w:val="en-GB"/>
              </w:rPr>
              <w:t>(2)</w:t>
            </w:r>
            <w:r w:rsidR="00230630">
              <w:rPr>
                <w:rFonts w:asciiTheme="minorHAnsi" w:hAnsiTheme="minorHAnsi" w:cstheme="minorHAnsi"/>
                <w:lang w:val="en-GB"/>
              </w:rPr>
              <w:tab/>
            </w:r>
            <w:r w:rsidRPr="00596993">
              <w:rPr>
                <w:rFonts w:asciiTheme="minorHAnsi" w:hAnsiTheme="minorHAnsi" w:cstheme="minorHAnsi"/>
                <w:lang w:val="en-GB"/>
              </w:rPr>
              <w:t xml:space="preserve">occasions when approaches were discontinued, including the reasons for discontinuing the approach and the height above the runway at which the approach was discontinued; </w:t>
            </w:r>
          </w:p>
          <w:p w14:paraId="48AB57F1" w14:textId="77777777" w:rsidR="002334FA" w:rsidRPr="00596993" w:rsidRDefault="002334FA" w:rsidP="00780E71">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(3) occasions when system abnormalities required pilot intervention to ensure a continued approach or safe landing; </w:t>
            </w:r>
          </w:p>
          <w:p w14:paraId="70599815" w14:textId="3C2A6E53" w:rsidR="002334FA" w:rsidRPr="00596993" w:rsidRDefault="002334FA" w:rsidP="00780E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780E71">
              <w:rPr>
                <w:rFonts w:asciiTheme="minorHAnsi" w:hAnsiTheme="minorHAnsi" w:cstheme="minorHAnsi"/>
                <w:lang w:val="en-GB"/>
              </w:rPr>
              <w:tab/>
            </w:r>
            <w:r w:rsidRPr="00596993">
              <w:rPr>
                <w:rFonts w:asciiTheme="minorHAnsi" w:hAnsiTheme="minorHAnsi" w:cstheme="minorHAnsi"/>
                <w:lang w:val="en-GB"/>
              </w:rPr>
              <w:t>landing performance, whether or not the aircraft landed satisfactorily within the desired touchdown area with acceptable lateral velocity or cross-track error. The approximate lateral and longitudinal position of the actual touchdown point in relation to the runway centre line and the runway threshold, respectively, should be recorded.</w:t>
            </w:r>
          </w:p>
        </w:tc>
        <w:tc>
          <w:tcPr>
            <w:tcW w:w="1275" w:type="dxa"/>
          </w:tcPr>
          <w:p w14:paraId="382C4E2C" w14:textId="77777777" w:rsidR="002334FA" w:rsidRPr="00596993" w:rsidRDefault="002334FA" w:rsidP="00992CF5">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16BFC13C" w14:textId="77777777" w:rsidR="002334FA" w:rsidRPr="00596993" w:rsidRDefault="002334FA" w:rsidP="00E81933">
            <w:pPr>
              <w:rPr>
                <w:rFonts w:asciiTheme="minorHAnsi" w:hAnsiTheme="minorHAnsi" w:cstheme="minorHAnsi"/>
                <w:lang w:val="en-GB"/>
              </w:rPr>
            </w:pPr>
          </w:p>
        </w:tc>
        <w:tc>
          <w:tcPr>
            <w:tcW w:w="4025" w:type="dxa"/>
          </w:tcPr>
          <w:p w14:paraId="5564C6B4" w14:textId="77777777" w:rsidR="002334FA" w:rsidRPr="00596993" w:rsidRDefault="002334FA" w:rsidP="00E81933">
            <w:pPr>
              <w:rPr>
                <w:rFonts w:asciiTheme="minorHAnsi" w:hAnsiTheme="minorHAnsi" w:cstheme="minorHAnsi"/>
                <w:b/>
                <w:lang w:val="en-GB"/>
              </w:rPr>
            </w:pPr>
          </w:p>
        </w:tc>
        <w:tc>
          <w:tcPr>
            <w:tcW w:w="1220" w:type="dxa"/>
          </w:tcPr>
          <w:p w14:paraId="1312E95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721892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78E422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384679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78D086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0911942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887DAF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8763573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C65EE42" w14:textId="1EE717A2"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236666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3836F72" w14:textId="77777777" w:rsidTr="00613B7A">
        <w:tc>
          <w:tcPr>
            <w:tcW w:w="1779" w:type="dxa"/>
            <w:shd w:val="clear" w:color="auto" w:fill="D9D9D9"/>
          </w:tcPr>
          <w:p w14:paraId="32AD79E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442AE4DE" w14:textId="77777777" w:rsidR="002334FA" w:rsidRPr="00596993" w:rsidRDefault="002334FA" w:rsidP="00780E71">
            <w:pPr>
              <w:jc w:val="both"/>
              <w:rPr>
                <w:rFonts w:asciiTheme="minorHAnsi" w:hAnsiTheme="minorHAnsi" w:cstheme="minorHAnsi"/>
                <w:u w:val="single"/>
                <w:lang w:val="en-GB"/>
              </w:rPr>
            </w:pPr>
            <w:r w:rsidRPr="00596993">
              <w:rPr>
                <w:rFonts w:asciiTheme="minorHAnsi" w:hAnsiTheme="minorHAnsi" w:cstheme="minorHAnsi"/>
                <w:u w:val="single"/>
                <w:lang w:val="en-GB"/>
              </w:rPr>
              <w:t>Data collection means:</w:t>
            </w:r>
          </w:p>
          <w:p w14:paraId="3C9AF0D7" w14:textId="77777777" w:rsidR="002334FA" w:rsidRPr="00596993" w:rsidRDefault="002334FA" w:rsidP="00780E71">
            <w:pPr>
              <w:jc w:val="both"/>
              <w:rPr>
                <w:rFonts w:asciiTheme="minorHAnsi" w:hAnsiTheme="minorHAnsi" w:cstheme="minorHAnsi"/>
                <w:lang w:val="en-GB"/>
              </w:rPr>
            </w:pPr>
            <w:r w:rsidRPr="00596993">
              <w:rPr>
                <w:rFonts w:asciiTheme="minorHAnsi" w:hAnsiTheme="minorHAnsi" w:cstheme="minorHAnsi"/>
                <w:lang w:val="en-GB"/>
              </w:rPr>
              <w:t>Data about LVOs should be collected by means of the operator’s flight data monitoring programme supplemented by other means including reports submitted by flight crew. Operators that do not have a flight data monitoring programme should use reports submitted by flight crew as the primary means of gathering data.</w:t>
            </w:r>
          </w:p>
        </w:tc>
        <w:tc>
          <w:tcPr>
            <w:tcW w:w="1275" w:type="dxa"/>
          </w:tcPr>
          <w:p w14:paraId="1F1639EE" w14:textId="77777777" w:rsidR="002334FA" w:rsidRPr="00596993" w:rsidRDefault="002334FA" w:rsidP="00230630">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2B9206D" w14:textId="77777777" w:rsidR="002334FA" w:rsidRPr="00596993" w:rsidRDefault="002334FA" w:rsidP="00E81933">
            <w:pPr>
              <w:rPr>
                <w:rFonts w:asciiTheme="minorHAnsi" w:hAnsiTheme="minorHAnsi" w:cstheme="minorHAnsi"/>
                <w:lang w:val="en-GB"/>
              </w:rPr>
            </w:pPr>
          </w:p>
        </w:tc>
        <w:tc>
          <w:tcPr>
            <w:tcW w:w="4025" w:type="dxa"/>
          </w:tcPr>
          <w:p w14:paraId="031DBB96" w14:textId="77777777" w:rsidR="002334FA" w:rsidRPr="00596993" w:rsidRDefault="002334FA" w:rsidP="00E81933">
            <w:pPr>
              <w:rPr>
                <w:rFonts w:asciiTheme="minorHAnsi" w:hAnsiTheme="minorHAnsi" w:cstheme="minorHAnsi"/>
                <w:lang w:val="en-GB"/>
              </w:rPr>
            </w:pPr>
          </w:p>
        </w:tc>
        <w:tc>
          <w:tcPr>
            <w:tcW w:w="1220" w:type="dxa"/>
          </w:tcPr>
          <w:p w14:paraId="41698FF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388085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9C4B95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584437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B072AC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401061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D01DF6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8602347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F00F9FE" w14:textId="0BE43F9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4345625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3A104A" w:rsidRPr="00596993" w14:paraId="4C0F6360" w14:textId="77777777" w:rsidTr="009C57F3">
        <w:tc>
          <w:tcPr>
            <w:tcW w:w="15954" w:type="dxa"/>
            <w:gridSpan w:val="6"/>
            <w:shd w:val="clear" w:color="auto" w:fill="FFE599" w:themeFill="accent4" w:themeFillTint="66"/>
          </w:tcPr>
          <w:p w14:paraId="400CF492" w14:textId="4539ADEA" w:rsidR="003A104A" w:rsidRPr="00EF7625" w:rsidRDefault="003A104A" w:rsidP="003A104A">
            <w:pPr>
              <w:rPr>
                <w:rFonts w:asciiTheme="minorHAnsi" w:hAnsiTheme="minorHAnsi" w:cstheme="minorHAnsi"/>
                <w:b/>
                <w:bCs/>
                <w:lang w:val="en-US"/>
              </w:rPr>
            </w:pPr>
            <w:r>
              <w:rPr>
                <w:rFonts w:asciiTheme="minorHAnsi" w:hAnsiTheme="minorHAnsi" w:cstheme="minorHAnsi"/>
                <w:b/>
                <w:bCs/>
                <w:sz w:val="22"/>
                <w:szCs w:val="22"/>
                <w:lang w:val="en-US"/>
              </w:rPr>
              <w:t>Performance indicators</w:t>
            </w:r>
          </w:p>
        </w:tc>
      </w:tr>
      <w:tr w:rsidR="002334FA" w:rsidRPr="00596993" w14:paraId="2E9D310B" w14:textId="77777777" w:rsidTr="00613B7A">
        <w:tc>
          <w:tcPr>
            <w:tcW w:w="1779" w:type="dxa"/>
            <w:shd w:val="clear" w:color="auto" w:fill="D9D9D9"/>
          </w:tcPr>
          <w:p w14:paraId="24575104"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44CBCFCF" w14:textId="77777777" w:rsidR="002334FA" w:rsidRPr="00596993" w:rsidRDefault="002334FA" w:rsidP="00780E71">
            <w:pPr>
              <w:jc w:val="both"/>
              <w:rPr>
                <w:rFonts w:asciiTheme="minorHAnsi" w:hAnsiTheme="minorHAnsi" w:cstheme="minorHAnsi"/>
                <w:lang w:val="en-GB"/>
              </w:rPr>
            </w:pPr>
            <w:r w:rsidRPr="00596993">
              <w:rPr>
                <w:rFonts w:asciiTheme="minorHAnsi" w:hAnsiTheme="minorHAnsi" w:cstheme="minorHAnsi"/>
                <w:lang w:val="en-GB"/>
              </w:rPr>
              <w:t>Performance indicators should include the following:</w:t>
            </w:r>
          </w:p>
          <w:p w14:paraId="59F00B5E" w14:textId="77777777" w:rsidR="002334FA" w:rsidRPr="00596993" w:rsidRDefault="002334FA" w:rsidP="00EA2ED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the rate of unsuccessful low-visibility approaches, i.e. the number of attempted approaches terminating in discontinued approaches, approaches where pilot intervention was required to ensure a continued approach or safe landing or where landing performance was </w:t>
            </w:r>
            <w:r w:rsidRPr="00596993">
              <w:rPr>
                <w:rFonts w:asciiTheme="minorHAnsi" w:hAnsiTheme="minorHAnsi" w:cstheme="minorHAnsi"/>
                <w:lang w:val="en-GB"/>
              </w:rPr>
              <w:lastRenderedPageBreak/>
              <w:t xml:space="preserve">unsatisfactory, compared to the number of low-visibility approaches attempted; </w:t>
            </w:r>
          </w:p>
          <w:p w14:paraId="68F106D0" w14:textId="11811369" w:rsidR="002334FA" w:rsidRPr="00596993" w:rsidRDefault="002334FA" w:rsidP="00EA2ED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EA2ED1">
              <w:rPr>
                <w:rFonts w:asciiTheme="minorHAnsi" w:hAnsiTheme="minorHAnsi" w:cstheme="minorHAnsi"/>
                <w:lang w:val="en-GB"/>
              </w:rPr>
              <w:tab/>
            </w:r>
            <w:r w:rsidRPr="00596993">
              <w:rPr>
                <w:rFonts w:asciiTheme="minorHAnsi" w:hAnsiTheme="minorHAnsi" w:cstheme="minorHAnsi"/>
                <w:lang w:val="en-GB"/>
              </w:rPr>
              <w:t>measures of performance of the airborne equipment for low-visibility approaches or operations with operational credits;</w:t>
            </w:r>
          </w:p>
          <w:p w14:paraId="019F4876" w14:textId="1FD25EB7" w:rsidR="002334FA" w:rsidRPr="00596993" w:rsidRDefault="002334FA" w:rsidP="00EA2ED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EA2ED1">
              <w:rPr>
                <w:rFonts w:asciiTheme="minorHAnsi" w:hAnsiTheme="minorHAnsi" w:cstheme="minorHAnsi"/>
                <w:lang w:val="en-GB"/>
              </w:rPr>
              <w:tab/>
            </w:r>
            <w:r w:rsidRPr="00596993">
              <w:rPr>
                <w:rFonts w:asciiTheme="minorHAnsi" w:hAnsiTheme="minorHAnsi" w:cstheme="minorHAnsi"/>
                <w:lang w:val="en-GB"/>
              </w:rPr>
              <w:t>safety performance indicators related to other specific risks associated with LVOs.</w:t>
            </w:r>
          </w:p>
        </w:tc>
        <w:tc>
          <w:tcPr>
            <w:tcW w:w="1275" w:type="dxa"/>
          </w:tcPr>
          <w:p w14:paraId="56AB83C0" w14:textId="77777777" w:rsidR="002334FA" w:rsidRPr="00596993" w:rsidRDefault="002334FA" w:rsidP="00230630">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0CEA2F07" w14:textId="3CA67689" w:rsidR="002334FA" w:rsidRPr="00596993" w:rsidRDefault="002334FA" w:rsidP="00085463">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EA2ED1">
              <w:rPr>
                <w:rFonts w:asciiTheme="minorHAnsi" w:hAnsiTheme="minorHAnsi" w:cstheme="minorHAnsi"/>
                <w:lang w:val="en-GB"/>
              </w:rPr>
              <w:tab/>
            </w:r>
            <w:r w:rsidRPr="00596993">
              <w:rPr>
                <w:rFonts w:asciiTheme="minorHAnsi" w:hAnsiTheme="minorHAnsi" w:cstheme="minorHAnsi"/>
                <w:lang w:val="en-GB"/>
              </w:rPr>
              <w:t>check if the operator has defined the means used to determine the rate of unsuccessful low-visibility approaches, and as well the related rate limit.</w:t>
            </w:r>
          </w:p>
          <w:p w14:paraId="0F1AC90E" w14:textId="16E3BF46" w:rsidR="002334FA" w:rsidRPr="00596993" w:rsidRDefault="002334FA" w:rsidP="00085463">
            <w:pPr>
              <w:ind w:left="142" w:hanging="142"/>
              <w:jc w:val="both"/>
              <w:rPr>
                <w:rFonts w:asciiTheme="minorHAnsi" w:hAnsiTheme="minorHAnsi" w:cstheme="minorHAnsi"/>
                <w:lang w:val="en-GB"/>
              </w:rPr>
            </w:pPr>
            <w:r w:rsidRPr="00596993">
              <w:rPr>
                <w:rFonts w:asciiTheme="minorHAnsi" w:hAnsiTheme="minorHAnsi" w:cstheme="minorHAnsi"/>
                <w:lang w:val="en-GB"/>
              </w:rPr>
              <w:t xml:space="preserve">- </w:t>
            </w:r>
            <w:r w:rsidR="00EA2ED1">
              <w:rPr>
                <w:rFonts w:asciiTheme="minorHAnsi" w:hAnsiTheme="minorHAnsi" w:cstheme="minorHAnsi"/>
                <w:lang w:val="en-GB"/>
              </w:rPr>
              <w:tab/>
              <w:t>c</w:t>
            </w:r>
            <w:r w:rsidRPr="00596993">
              <w:rPr>
                <w:rFonts w:asciiTheme="minorHAnsi" w:hAnsiTheme="minorHAnsi" w:cstheme="minorHAnsi"/>
                <w:lang w:val="en-GB"/>
              </w:rPr>
              <w:t xml:space="preserve">heck that the operator is using the relevant data at its disposal, and In particular the data gathered via flight crew reports, flight data monitoring or other means, as appropriate (see GM2 </w:t>
            </w:r>
            <w:r w:rsidRPr="00596993">
              <w:rPr>
                <w:rFonts w:asciiTheme="minorHAnsi" w:hAnsiTheme="minorHAnsi" w:cstheme="minorHAnsi"/>
                <w:lang w:val="en-GB"/>
              </w:rPr>
              <w:lastRenderedPageBreak/>
              <w:t>SPA.LVO.105(g) for a detailed list of data that may be gathered).</w:t>
            </w:r>
          </w:p>
        </w:tc>
        <w:tc>
          <w:tcPr>
            <w:tcW w:w="4025" w:type="dxa"/>
          </w:tcPr>
          <w:p w14:paraId="119FE9B1" w14:textId="77777777" w:rsidR="002334FA" w:rsidRPr="00596993" w:rsidRDefault="002334FA" w:rsidP="00E81933">
            <w:pPr>
              <w:rPr>
                <w:rFonts w:asciiTheme="minorHAnsi" w:hAnsiTheme="minorHAnsi" w:cstheme="minorHAnsi"/>
                <w:lang w:val="en-GB"/>
              </w:rPr>
            </w:pPr>
          </w:p>
        </w:tc>
        <w:tc>
          <w:tcPr>
            <w:tcW w:w="1220" w:type="dxa"/>
          </w:tcPr>
          <w:p w14:paraId="7F3F3D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058290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823B57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9130627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CF58BA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566446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2FB049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832503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CB6DF32" w14:textId="72ED0CC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04441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F3865" w:rsidRPr="00596993" w14:paraId="333EB45F" w14:textId="77777777" w:rsidTr="009C57F3">
        <w:tc>
          <w:tcPr>
            <w:tcW w:w="15954" w:type="dxa"/>
            <w:gridSpan w:val="6"/>
            <w:shd w:val="clear" w:color="auto" w:fill="FFE599" w:themeFill="accent4" w:themeFillTint="66"/>
          </w:tcPr>
          <w:p w14:paraId="07E9E68F" w14:textId="2D07EE30" w:rsidR="006F3865" w:rsidRPr="00EF7625" w:rsidRDefault="006F3865" w:rsidP="006F3865">
            <w:pPr>
              <w:rPr>
                <w:rFonts w:asciiTheme="minorHAnsi" w:hAnsiTheme="minorHAnsi" w:cstheme="minorHAnsi"/>
                <w:b/>
                <w:bCs/>
                <w:lang w:val="en-US"/>
              </w:rPr>
            </w:pPr>
            <w:r>
              <w:rPr>
                <w:rFonts w:asciiTheme="minorHAnsi" w:hAnsiTheme="minorHAnsi" w:cstheme="minorHAnsi"/>
                <w:b/>
                <w:bCs/>
                <w:sz w:val="22"/>
                <w:szCs w:val="22"/>
                <w:lang w:val="en-US"/>
              </w:rPr>
              <w:t>Records</w:t>
            </w:r>
          </w:p>
        </w:tc>
      </w:tr>
      <w:tr w:rsidR="002334FA" w:rsidRPr="00596993" w14:paraId="10B3F1B0" w14:textId="77777777" w:rsidTr="00613B7A">
        <w:tc>
          <w:tcPr>
            <w:tcW w:w="1779" w:type="dxa"/>
            <w:shd w:val="clear" w:color="auto" w:fill="D9D9D9"/>
          </w:tcPr>
          <w:p w14:paraId="5F6F4F75"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SPA.LVO.105(g)</w:t>
            </w:r>
          </w:p>
        </w:tc>
        <w:tc>
          <w:tcPr>
            <w:tcW w:w="4111" w:type="dxa"/>
            <w:shd w:val="clear" w:color="auto" w:fill="D9D9D9"/>
          </w:tcPr>
          <w:p w14:paraId="4C481AE3" w14:textId="77777777" w:rsidR="002334FA" w:rsidRPr="00596993" w:rsidRDefault="002334FA" w:rsidP="002D4972">
            <w:pPr>
              <w:ind w:left="-1" w:firstLine="1"/>
              <w:jc w:val="both"/>
              <w:rPr>
                <w:rFonts w:asciiTheme="minorHAnsi" w:hAnsiTheme="minorHAnsi" w:cstheme="minorHAnsi"/>
                <w:lang w:val="en-GB"/>
              </w:rPr>
            </w:pPr>
            <w:r w:rsidRPr="00596993">
              <w:rPr>
                <w:rFonts w:asciiTheme="minorHAnsi" w:hAnsiTheme="minorHAnsi" w:cstheme="minorHAnsi"/>
                <w:lang w:val="en-GB"/>
              </w:rPr>
              <w:t xml:space="preserve">The following information should be retained for at least 5 years: </w:t>
            </w:r>
          </w:p>
          <w:p w14:paraId="053C5913" w14:textId="03407B8D" w:rsidR="002334FA" w:rsidRPr="00596993" w:rsidRDefault="002334FA" w:rsidP="002D497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2D4972">
              <w:rPr>
                <w:rFonts w:asciiTheme="minorHAnsi" w:hAnsiTheme="minorHAnsi" w:cstheme="minorHAnsi"/>
                <w:lang w:val="en-GB"/>
              </w:rPr>
              <w:tab/>
            </w:r>
            <w:r w:rsidRPr="00596993">
              <w:rPr>
                <w:rFonts w:asciiTheme="minorHAnsi" w:hAnsiTheme="minorHAnsi" w:cstheme="minorHAnsi"/>
                <w:lang w:val="en-GB"/>
              </w:rPr>
              <w:t xml:space="preserve">the total number of low-visibility approaches or operations with an operational approval attempted or completed, including practice approaches, by aircraft type; and </w:t>
            </w:r>
          </w:p>
          <w:p w14:paraId="7731E2E0" w14:textId="5BD08EDD" w:rsidR="002334FA" w:rsidRPr="00596993" w:rsidRDefault="002334FA" w:rsidP="002D497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2D4972">
              <w:rPr>
                <w:rFonts w:asciiTheme="minorHAnsi" w:hAnsiTheme="minorHAnsi" w:cstheme="minorHAnsi"/>
                <w:lang w:val="en-GB"/>
              </w:rPr>
              <w:tab/>
            </w:r>
            <w:r w:rsidRPr="00596993">
              <w:rPr>
                <w:rFonts w:asciiTheme="minorHAnsi" w:hAnsiTheme="minorHAnsi" w:cstheme="minorHAnsi"/>
                <w:lang w:val="en-GB"/>
              </w:rPr>
              <w:t xml:space="preserve">reports of unsatisfactory approaches and/or landings, by runway and aircraft registration, in the following categories: </w:t>
            </w:r>
          </w:p>
          <w:p w14:paraId="4FD99553" w14:textId="317D3E35" w:rsidR="002334FA" w:rsidRPr="00596993" w:rsidRDefault="002334FA" w:rsidP="002D497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2D4972">
              <w:rPr>
                <w:rFonts w:asciiTheme="minorHAnsi" w:hAnsiTheme="minorHAnsi" w:cstheme="minorHAnsi"/>
                <w:lang w:val="en-GB"/>
              </w:rPr>
              <w:tab/>
            </w:r>
            <w:r w:rsidRPr="00596993">
              <w:rPr>
                <w:rFonts w:asciiTheme="minorHAnsi" w:hAnsiTheme="minorHAnsi" w:cstheme="minorHAnsi"/>
                <w:lang w:val="en-GB"/>
              </w:rPr>
              <w:t xml:space="preserve">airborne equipment faults; </w:t>
            </w:r>
          </w:p>
          <w:p w14:paraId="694264FF" w14:textId="610BB552" w:rsidR="002334FA" w:rsidRPr="00596993" w:rsidRDefault="002334FA" w:rsidP="002D497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2D4972">
              <w:rPr>
                <w:rFonts w:asciiTheme="minorHAnsi" w:hAnsiTheme="minorHAnsi" w:cstheme="minorHAnsi"/>
                <w:lang w:val="en-GB"/>
              </w:rPr>
              <w:tab/>
            </w:r>
            <w:r w:rsidRPr="00596993">
              <w:rPr>
                <w:rFonts w:asciiTheme="minorHAnsi" w:hAnsiTheme="minorHAnsi" w:cstheme="minorHAnsi"/>
                <w:lang w:val="en-GB"/>
              </w:rPr>
              <w:t xml:space="preserve">ground facility difficulties; </w:t>
            </w:r>
          </w:p>
          <w:p w14:paraId="33296E4B" w14:textId="1937F45E" w:rsidR="002334FA" w:rsidRPr="00596993" w:rsidRDefault="002334FA" w:rsidP="002D497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2D4972">
              <w:rPr>
                <w:rFonts w:asciiTheme="minorHAnsi" w:hAnsiTheme="minorHAnsi" w:cstheme="minorHAnsi"/>
                <w:lang w:val="en-GB"/>
              </w:rPr>
              <w:tab/>
            </w:r>
            <w:r w:rsidRPr="00596993">
              <w:rPr>
                <w:rFonts w:asciiTheme="minorHAnsi" w:hAnsiTheme="minorHAnsi" w:cstheme="minorHAnsi"/>
                <w:lang w:val="en-GB"/>
              </w:rPr>
              <w:t xml:space="preserve">missed approaches because of air traffic control (ATC) instructions; or </w:t>
            </w:r>
          </w:p>
          <w:p w14:paraId="5778FD0D" w14:textId="12A66B01" w:rsidR="002334FA" w:rsidRPr="00596993" w:rsidRDefault="002334FA" w:rsidP="002D497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(iv) </w:t>
            </w:r>
            <w:r w:rsidR="002D4972">
              <w:rPr>
                <w:rFonts w:asciiTheme="minorHAnsi" w:hAnsiTheme="minorHAnsi" w:cstheme="minorHAnsi"/>
                <w:lang w:val="en-GB"/>
              </w:rPr>
              <w:tab/>
            </w:r>
            <w:r w:rsidRPr="00596993">
              <w:rPr>
                <w:rFonts w:asciiTheme="minorHAnsi" w:hAnsiTheme="minorHAnsi" w:cstheme="minorHAnsi"/>
                <w:lang w:val="en-GB"/>
              </w:rPr>
              <w:t>other reasons.</w:t>
            </w:r>
          </w:p>
        </w:tc>
        <w:tc>
          <w:tcPr>
            <w:tcW w:w="1275" w:type="dxa"/>
          </w:tcPr>
          <w:p w14:paraId="5790B257" w14:textId="77777777" w:rsidR="002334FA" w:rsidRPr="00596993" w:rsidRDefault="002334FA" w:rsidP="00085463">
            <w:pPr>
              <w:jc w:val="center"/>
              <w:rPr>
                <w:rFonts w:asciiTheme="minorHAnsi" w:hAnsiTheme="minorHAnsi" w:cstheme="minorHAnsi"/>
              </w:rPr>
            </w:pPr>
            <w:r w:rsidRPr="00596993">
              <w:rPr>
                <w:rFonts w:asciiTheme="minorHAnsi" w:hAnsiTheme="minorHAnsi" w:cstheme="minorHAnsi"/>
              </w:rPr>
              <w:t>CAT II, CAT III, SA CAT I, SA CAT II, EFVS</w:t>
            </w:r>
          </w:p>
        </w:tc>
        <w:tc>
          <w:tcPr>
            <w:tcW w:w="3544" w:type="dxa"/>
          </w:tcPr>
          <w:p w14:paraId="65168C8B" w14:textId="77777777" w:rsidR="002334FA" w:rsidRPr="00596993" w:rsidRDefault="002334FA" w:rsidP="00E81933">
            <w:pPr>
              <w:rPr>
                <w:rFonts w:asciiTheme="minorHAnsi" w:hAnsiTheme="minorHAnsi" w:cstheme="minorHAnsi"/>
              </w:rPr>
            </w:pPr>
          </w:p>
        </w:tc>
        <w:tc>
          <w:tcPr>
            <w:tcW w:w="4025" w:type="dxa"/>
          </w:tcPr>
          <w:p w14:paraId="2D1AA1A4" w14:textId="77777777" w:rsidR="002334FA" w:rsidRPr="00596993" w:rsidRDefault="002334FA" w:rsidP="00E81933">
            <w:pPr>
              <w:rPr>
                <w:rFonts w:asciiTheme="minorHAnsi" w:hAnsiTheme="minorHAnsi" w:cstheme="minorHAnsi"/>
                <w:lang w:val="fr-BE"/>
              </w:rPr>
            </w:pPr>
          </w:p>
        </w:tc>
        <w:tc>
          <w:tcPr>
            <w:tcW w:w="1220" w:type="dxa"/>
          </w:tcPr>
          <w:p w14:paraId="6DBC77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934458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22E935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211627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FD6738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107981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11BBC1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647585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D347686" w14:textId="000ABBE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6296105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D571C6" w:rsidRPr="00C0727E" w14:paraId="52605610" w14:textId="77777777" w:rsidTr="009C57F3">
        <w:tc>
          <w:tcPr>
            <w:tcW w:w="15954" w:type="dxa"/>
            <w:gridSpan w:val="6"/>
            <w:shd w:val="clear" w:color="auto" w:fill="FFE599" w:themeFill="accent4" w:themeFillTint="66"/>
          </w:tcPr>
          <w:p w14:paraId="0292BCC4" w14:textId="01003124" w:rsidR="00D571C6" w:rsidRPr="00EF7625" w:rsidRDefault="00761E5D" w:rsidP="00D571C6">
            <w:pPr>
              <w:rPr>
                <w:rFonts w:asciiTheme="minorHAnsi" w:hAnsiTheme="minorHAnsi" w:cstheme="minorHAnsi"/>
                <w:b/>
                <w:bCs/>
                <w:lang w:val="en-US"/>
              </w:rPr>
            </w:pPr>
            <w:bookmarkStart w:id="3" w:name="_Hlk135832375"/>
            <w:r>
              <w:rPr>
                <w:rFonts w:asciiTheme="minorHAnsi" w:hAnsiTheme="minorHAnsi" w:cstheme="minorHAnsi"/>
                <w:b/>
                <w:bCs/>
                <w:sz w:val="22"/>
                <w:szCs w:val="22"/>
                <w:lang w:val="en-US"/>
              </w:rPr>
              <w:t xml:space="preserve">Operating minima - </w:t>
            </w:r>
            <w:r w:rsidRPr="00761E5D">
              <w:rPr>
                <w:rFonts w:asciiTheme="minorHAnsi" w:hAnsiTheme="minorHAnsi" w:cstheme="minorHAnsi"/>
                <w:b/>
                <w:bCs/>
                <w:sz w:val="22"/>
                <w:szCs w:val="22"/>
                <w:lang w:val="en-US"/>
              </w:rPr>
              <w:t>Take-off with visibility conditions of less than 400 m RVR</w:t>
            </w:r>
          </w:p>
        </w:tc>
      </w:tr>
      <w:bookmarkEnd w:id="3"/>
      <w:tr w:rsidR="002334FA" w:rsidRPr="00596993" w14:paraId="591586AE" w14:textId="77777777" w:rsidTr="00613B7A">
        <w:tc>
          <w:tcPr>
            <w:tcW w:w="1779" w:type="dxa"/>
            <w:shd w:val="clear" w:color="auto" w:fill="D9D9D9"/>
          </w:tcPr>
          <w:p w14:paraId="624B9BE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09A95BF1" w14:textId="77777777" w:rsidR="002334FA" w:rsidRPr="00596993" w:rsidRDefault="002334FA" w:rsidP="00085463">
            <w:pPr>
              <w:jc w:val="both"/>
              <w:rPr>
                <w:rFonts w:asciiTheme="minorHAnsi" w:hAnsiTheme="minorHAnsi" w:cstheme="minorHAnsi"/>
                <w:lang w:val="en-GB"/>
              </w:rPr>
            </w:pPr>
            <w:r w:rsidRPr="00596993">
              <w:rPr>
                <w:rFonts w:asciiTheme="minorHAnsi" w:hAnsiTheme="minorHAnsi" w:cstheme="minorHAnsi"/>
                <w:lang w:val="en-GB"/>
              </w:rPr>
              <w:t xml:space="preserve">For multi-engined aeroplanes which, in the event of a critical engine failure at any point during take-off, can either stop or continue the take-off to a height of 1 500 ft above the aerodrome while clearing obstacles by the required margins, </w:t>
            </w:r>
            <w:r w:rsidRPr="00596993">
              <w:rPr>
                <w:rFonts w:asciiTheme="minorHAnsi" w:hAnsiTheme="minorHAnsi" w:cstheme="minorHAnsi"/>
                <w:b/>
                <w:bCs/>
                <w:lang w:val="en-GB"/>
              </w:rPr>
              <w:t>table 1 of AMC1 SPA.LVO.100(a)</w:t>
            </w:r>
            <w:r w:rsidRPr="00596993">
              <w:rPr>
                <w:rFonts w:asciiTheme="minorHAnsi" w:hAnsiTheme="minorHAnsi" w:cstheme="minorHAnsi"/>
                <w:lang w:val="en-GB"/>
              </w:rPr>
              <w:t xml:space="preserve"> applies</w:t>
            </w:r>
          </w:p>
        </w:tc>
        <w:tc>
          <w:tcPr>
            <w:tcW w:w="1275" w:type="dxa"/>
          </w:tcPr>
          <w:p w14:paraId="4138F0A9" w14:textId="77777777" w:rsidR="002334FA" w:rsidRPr="00596993" w:rsidRDefault="002334FA" w:rsidP="00085463">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40756181" w14:textId="77777777" w:rsidR="002334FA" w:rsidRPr="00596993" w:rsidRDefault="002334FA" w:rsidP="00E81933">
            <w:pPr>
              <w:rPr>
                <w:rFonts w:asciiTheme="minorHAnsi" w:hAnsiTheme="minorHAnsi" w:cstheme="minorHAnsi"/>
                <w:lang w:val="en-GB"/>
              </w:rPr>
            </w:pPr>
          </w:p>
        </w:tc>
        <w:tc>
          <w:tcPr>
            <w:tcW w:w="4025" w:type="dxa"/>
          </w:tcPr>
          <w:p w14:paraId="722A7118" w14:textId="77777777" w:rsidR="002334FA" w:rsidRPr="00596993" w:rsidRDefault="002334FA" w:rsidP="00E81933">
            <w:pPr>
              <w:rPr>
                <w:rFonts w:asciiTheme="minorHAnsi" w:hAnsiTheme="minorHAnsi" w:cstheme="minorHAnsi"/>
                <w:lang w:val="en-GB"/>
              </w:rPr>
            </w:pPr>
          </w:p>
        </w:tc>
        <w:tc>
          <w:tcPr>
            <w:tcW w:w="1220" w:type="dxa"/>
          </w:tcPr>
          <w:p w14:paraId="4EC787D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59116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7B460C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7658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DF1D2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241916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12AAC5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7405820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16D4C52" w14:textId="5D21E8AF"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198099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1F4332D" w14:textId="77777777" w:rsidTr="00613B7A">
        <w:tc>
          <w:tcPr>
            <w:tcW w:w="1779" w:type="dxa"/>
            <w:shd w:val="clear" w:color="auto" w:fill="D9D9D9"/>
          </w:tcPr>
          <w:p w14:paraId="29DCB77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SPA.LVO.100(a)</w:t>
            </w:r>
          </w:p>
        </w:tc>
        <w:tc>
          <w:tcPr>
            <w:tcW w:w="4111" w:type="dxa"/>
            <w:shd w:val="clear" w:color="auto" w:fill="D9D9D9"/>
          </w:tcPr>
          <w:p w14:paraId="13768DD9" w14:textId="77777777" w:rsidR="002334FA" w:rsidRPr="00596993" w:rsidRDefault="002334FA" w:rsidP="00085463">
            <w:pPr>
              <w:jc w:val="both"/>
              <w:rPr>
                <w:rFonts w:asciiTheme="minorHAnsi" w:hAnsiTheme="minorHAnsi" w:cstheme="minorHAnsi"/>
                <w:lang w:val="en-GB"/>
              </w:rPr>
            </w:pPr>
            <w:r w:rsidRPr="00596993">
              <w:rPr>
                <w:rFonts w:asciiTheme="minorHAnsi" w:hAnsiTheme="minorHAnsi" w:cstheme="minorHAnsi"/>
                <w:lang w:val="en-GB"/>
              </w:rPr>
              <w:t xml:space="preserve">For the other multi-engined aeroplanes, there may be a need to land immediately and to see and avoid obstacles. Such aeroplanes may be operated to the take-off minima shown in </w:t>
            </w:r>
            <w:r w:rsidRPr="00596993">
              <w:rPr>
                <w:rFonts w:asciiTheme="minorHAnsi" w:hAnsiTheme="minorHAnsi" w:cstheme="minorHAnsi"/>
                <w:b/>
                <w:bCs/>
                <w:lang w:val="en-GB"/>
              </w:rPr>
              <w:t>Table 2</w:t>
            </w:r>
            <w:r w:rsidRPr="00596993">
              <w:rPr>
                <w:rFonts w:asciiTheme="minorHAnsi" w:hAnsiTheme="minorHAnsi" w:cstheme="minorHAnsi"/>
                <w:lang w:val="en-GB"/>
              </w:rPr>
              <w:t xml:space="preserve"> </w:t>
            </w:r>
            <w:r w:rsidRPr="00596993">
              <w:rPr>
                <w:rFonts w:asciiTheme="minorHAnsi" w:hAnsiTheme="minorHAnsi" w:cstheme="minorHAnsi"/>
                <w:b/>
                <w:bCs/>
                <w:lang w:val="en-GB"/>
              </w:rPr>
              <w:t>of AMC1 SPA.LVO.100(a)</w:t>
            </w:r>
            <w:r w:rsidRPr="00596993">
              <w:rPr>
                <w:rFonts w:asciiTheme="minorHAnsi" w:hAnsiTheme="minorHAnsi" w:cstheme="minorHAnsi"/>
                <w:lang w:val="en-GB"/>
              </w:rPr>
              <w:t xml:space="preserve"> and the marking and lighting criteria shown in </w:t>
            </w:r>
            <w:r w:rsidRPr="00596993">
              <w:rPr>
                <w:rFonts w:asciiTheme="minorHAnsi" w:hAnsiTheme="minorHAnsi" w:cstheme="minorHAnsi"/>
                <w:b/>
                <w:bCs/>
                <w:lang w:val="en-GB"/>
              </w:rPr>
              <w:t>Table 1 of AMC1 SPA.LVO.100(a)</w:t>
            </w:r>
            <w:r w:rsidRPr="00596993">
              <w:rPr>
                <w:rFonts w:asciiTheme="minorHAnsi" w:hAnsiTheme="minorHAnsi" w:cstheme="minorHAnsi"/>
                <w:lang w:val="en-GB"/>
              </w:rPr>
              <w:t>, provided that they are able to comply with the applicable obstacle clearance criteria, assuming engine failure at the height specified.</w:t>
            </w:r>
          </w:p>
        </w:tc>
        <w:tc>
          <w:tcPr>
            <w:tcW w:w="1275" w:type="dxa"/>
          </w:tcPr>
          <w:p w14:paraId="462C73DB" w14:textId="77777777" w:rsidR="002334FA" w:rsidRPr="00596993" w:rsidRDefault="002334FA" w:rsidP="00085463">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326570FA" w14:textId="77777777" w:rsidR="002334FA" w:rsidRPr="00596993" w:rsidRDefault="002334FA" w:rsidP="00E81933">
            <w:pPr>
              <w:rPr>
                <w:rFonts w:asciiTheme="minorHAnsi" w:hAnsiTheme="minorHAnsi" w:cstheme="minorHAnsi"/>
                <w:lang w:val="en-GB"/>
              </w:rPr>
            </w:pPr>
          </w:p>
        </w:tc>
        <w:tc>
          <w:tcPr>
            <w:tcW w:w="4025" w:type="dxa"/>
          </w:tcPr>
          <w:p w14:paraId="78ABE72E" w14:textId="77777777" w:rsidR="002334FA" w:rsidRPr="00596993" w:rsidRDefault="002334FA" w:rsidP="00E81933">
            <w:pPr>
              <w:rPr>
                <w:rFonts w:asciiTheme="minorHAnsi" w:hAnsiTheme="minorHAnsi" w:cstheme="minorHAnsi"/>
                <w:lang w:val="en-GB"/>
              </w:rPr>
            </w:pPr>
          </w:p>
        </w:tc>
        <w:tc>
          <w:tcPr>
            <w:tcW w:w="1220" w:type="dxa"/>
          </w:tcPr>
          <w:p w14:paraId="7378A38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69458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6260B5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14727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C8EFE4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6663470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4BD974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17787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E00DB92" w14:textId="78613C1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04587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EDA24E3" w14:textId="77777777" w:rsidTr="00613B7A">
        <w:tc>
          <w:tcPr>
            <w:tcW w:w="1779" w:type="dxa"/>
            <w:shd w:val="clear" w:color="auto" w:fill="D9D9D9"/>
          </w:tcPr>
          <w:p w14:paraId="205C159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07B556AB" w14:textId="77777777" w:rsidR="002334FA" w:rsidRPr="00596993" w:rsidRDefault="002334FA" w:rsidP="008C7E02">
            <w:pPr>
              <w:jc w:val="both"/>
              <w:rPr>
                <w:rFonts w:asciiTheme="minorHAnsi" w:hAnsiTheme="minorHAnsi" w:cstheme="minorHAnsi"/>
                <w:lang w:val="en-GB"/>
              </w:rPr>
            </w:pPr>
            <w:r w:rsidRPr="00596993">
              <w:rPr>
                <w:rFonts w:asciiTheme="minorHAnsi" w:hAnsiTheme="minorHAnsi" w:cstheme="minorHAnsi"/>
                <w:lang w:val="en-GB"/>
              </w:rPr>
              <w:t>The reported RVR value representative of the initial part of the take-off run can be replaced by pilot assessment.</w:t>
            </w:r>
          </w:p>
        </w:tc>
        <w:tc>
          <w:tcPr>
            <w:tcW w:w="1275" w:type="dxa"/>
          </w:tcPr>
          <w:p w14:paraId="52CA878E" w14:textId="77777777" w:rsidR="002334FA" w:rsidRPr="00596993" w:rsidRDefault="002334FA" w:rsidP="008C7E02">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3EBF3D95" w14:textId="77777777" w:rsidR="002334FA" w:rsidRPr="00596993" w:rsidRDefault="002334FA" w:rsidP="00E81933">
            <w:pPr>
              <w:rPr>
                <w:rFonts w:asciiTheme="minorHAnsi" w:hAnsiTheme="minorHAnsi" w:cstheme="minorHAnsi"/>
                <w:lang w:val="en-GB"/>
              </w:rPr>
            </w:pPr>
          </w:p>
        </w:tc>
        <w:tc>
          <w:tcPr>
            <w:tcW w:w="4025" w:type="dxa"/>
          </w:tcPr>
          <w:p w14:paraId="49AA65A7" w14:textId="77777777" w:rsidR="002334FA" w:rsidRPr="00596993" w:rsidRDefault="002334FA" w:rsidP="00E81933">
            <w:pPr>
              <w:rPr>
                <w:rFonts w:asciiTheme="minorHAnsi" w:hAnsiTheme="minorHAnsi" w:cstheme="minorHAnsi"/>
                <w:lang w:val="en-GB"/>
              </w:rPr>
            </w:pPr>
          </w:p>
        </w:tc>
        <w:tc>
          <w:tcPr>
            <w:tcW w:w="1220" w:type="dxa"/>
          </w:tcPr>
          <w:p w14:paraId="6740502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370584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950C5D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996181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AC357E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60256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30FD74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7771553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AC7D243" w14:textId="21C214D6"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321544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3577B44" w14:textId="77777777" w:rsidTr="00613B7A">
        <w:tc>
          <w:tcPr>
            <w:tcW w:w="1779" w:type="dxa"/>
            <w:shd w:val="clear" w:color="auto" w:fill="D9D9D9"/>
          </w:tcPr>
          <w:p w14:paraId="21C5FC6C"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7377395A" w14:textId="23A7C1AF" w:rsidR="002334FA" w:rsidRPr="00596993" w:rsidRDefault="002334FA" w:rsidP="008C7E02">
            <w:pPr>
              <w:jc w:val="both"/>
              <w:rPr>
                <w:rFonts w:asciiTheme="minorHAnsi" w:hAnsiTheme="minorHAnsi" w:cstheme="minorHAnsi"/>
                <w:lang w:val="en-GB"/>
              </w:rPr>
            </w:pPr>
            <w:r w:rsidRPr="00596993">
              <w:rPr>
                <w:rFonts w:asciiTheme="minorHAnsi" w:hAnsiTheme="minorHAnsi" w:cstheme="minorHAnsi"/>
                <w:lang w:val="en-GB"/>
              </w:rPr>
              <w:t xml:space="preserve">The minimum RVR value specified in </w:t>
            </w:r>
            <w:r w:rsidRPr="00596993">
              <w:rPr>
                <w:rFonts w:asciiTheme="minorHAnsi" w:hAnsiTheme="minorHAnsi" w:cstheme="minorHAnsi"/>
                <w:b/>
                <w:bCs/>
                <w:lang w:val="en-GB"/>
              </w:rPr>
              <w:t>Table 1 or 2</w:t>
            </w:r>
            <w:r w:rsidRPr="00596993">
              <w:rPr>
                <w:rFonts w:asciiTheme="minorHAnsi" w:hAnsiTheme="minorHAnsi" w:cstheme="minorHAnsi"/>
                <w:lang w:val="en-GB"/>
              </w:rPr>
              <w:t xml:space="preserve"> </w:t>
            </w:r>
            <w:r w:rsidRPr="00596993">
              <w:rPr>
                <w:rFonts w:asciiTheme="minorHAnsi" w:hAnsiTheme="minorHAnsi" w:cstheme="minorHAnsi"/>
                <w:b/>
                <w:bCs/>
                <w:lang w:val="en-GB"/>
              </w:rPr>
              <w:t>of AMC1 SPA.LVO.100(a)</w:t>
            </w:r>
            <w:r w:rsidRPr="00596993">
              <w:rPr>
                <w:rFonts w:asciiTheme="minorHAnsi" w:hAnsiTheme="minorHAnsi" w:cstheme="minorHAnsi"/>
                <w:lang w:val="en-GB"/>
              </w:rPr>
              <w:t xml:space="preserve"> should be achieved for all reporting points representative of the parts of the runway from the point at which the aircraft commences the take-off until the calculated accelerate-stop distance from that point.</w:t>
            </w:r>
          </w:p>
        </w:tc>
        <w:tc>
          <w:tcPr>
            <w:tcW w:w="1275" w:type="dxa"/>
          </w:tcPr>
          <w:p w14:paraId="3FE0327F" w14:textId="77777777" w:rsidR="002334FA" w:rsidRPr="00596993" w:rsidRDefault="002334FA" w:rsidP="008C7E02">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16FE1545" w14:textId="77777777" w:rsidR="002334FA" w:rsidRPr="00596993" w:rsidRDefault="002334FA" w:rsidP="00E81933">
            <w:pPr>
              <w:rPr>
                <w:rFonts w:asciiTheme="minorHAnsi" w:hAnsiTheme="minorHAnsi" w:cstheme="minorHAnsi"/>
                <w:lang w:val="en-GB"/>
              </w:rPr>
            </w:pPr>
          </w:p>
        </w:tc>
        <w:tc>
          <w:tcPr>
            <w:tcW w:w="4025" w:type="dxa"/>
          </w:tcPr>
          <w:p w14:paraId="2C82B775" w14:textId="77777777" w:rsidR="002334FA" w:rsidRPr="00596993" w:rsidRDefault="002334FA" w:rsidP="00E81933">
            <w:pPr>
              <w:rPr>
                <w:rFonts w:asciiTheme="minorHAnsi" w:hAnsiTheme="minorHAnsi" w:cstheme="minorHAnsi"/>
                <w:lang w:val="en-GB"/>
              </w:rPr>
            </w:pPr>
          </w:p>
        </w:tc>
        <w:tc>
          <w:tcPr>
            <w:tcW w:w="1220" w:type="dxa"/>
          </w:tcPr>
          <w:p w14:paraId="10F413F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6390124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EADF76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14224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2F988C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990209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A0224D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490142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34F46AE" w14:textId="6F4D575A"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4507795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04D3C03" w14:textId="77777777" w:rsidTr="00613B7A">
        <w:tc>
          <w:tcPr>
            <w:tcW w:w="1779" w:type="dxa"/>
            <w:shd w:val="clear" w:color="auto" w:fill="D9D9D9"/>
          </w:tcPr>
          <w:p w14:paraId="7E20DBC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4D9C8011" w14:textId="77777777" w:rsidR="002334FA" w:rsidRPr="00596993" w:rsidRDefault="002334FA" w:rsidP="008C7E02">
            <w:pPr>
              <w:jc w:val="both"/>
              <w:rPr>
                <w:rFonts w:asciiTheme="minorHAnsi" w:hAnsiTheme="minorHAnsi" w:cstheme="minorHAnsi"/>
                <w:u w:val="single"/>
                <w:lang w:val="en-GB"/>
              </w:rPr>
            </w:pPr>
            <w:r w:rsidRPr="00596993">
              <w:rPr>
                <w:rFonts w:asciiTheme="minorHAnsi" w:hAnsiTheme="minorHAnsi" w:cstheme="minorHAnsi"/>
                <w:u w:val="single"/>
                <w:lang w:val="en-GB"/>
              </w:rPr>
              <w:t>LVTO - RVR of less than 125 m:</w:t>
            </w:r>
          </w:p>
          <w:p w14:paraId="07E9E21F" w14:textId="77777777" w:rsidR="002334FA" w:rsidRPr="00596993" w:rsidRDefault="002334FA" w:rsidP="008C7E02">
            <w:pPr>
              <w:jc w:val="both"/>
              <w:rPr>
                <w:rFonts w:asciiTheme="minorHAnsi" w:hAnsiTheme="minorHAnsi" w:cstheme="minorHAnsi"/>
                <w:lang w:val="en-GB"/>
              </w:rPr>
            </w:pPr>
            <w:r w:rsidRPr="00596993">
              <w:rPr>
                <w:rFonts w:asciiTheme="minorHAnsi" w:hAnsiTheme="minorHAnsi" w:cstheme="minorHAnsi"/>
                <w:lang w:val="en-GB"/>
              </w:rPr>
              <w:t xml:space="preserve">the following additional elements should apply: </w:t>
            </w:r>
          </w:p>
          <w:p w14:paraId="32947FDA" w14:textId="4136719A" w:rsidR="002334FA" w:rsidRPr="00596993" w:rsidRDefault="002334FA" w:rsidP="003B3FD0">
            <w:pPr>
              <w:ind w:left="424" w:hanging="424"/>
              <w:jc w:val="both"/>
              <w:rPr>
                <w:rFonts w:asciiTheme="minorHAnsi" w:hAnsiTheme="minorHAnsi" w:cstheme="minorHAnsi"/>
                <w:lang w:val="en-GB"/>
              </w:rPr>
            </w:pPr>
            <w:r w:rsidRPr="00596993">
              <w:rPr>
                <w:rFonts w:asciiTheme="minorHAnsi" w:hAnsiTheme="minorHAnsi" w:cstheme="minorHAnsi"/>
                <w:lang w:val="en-GB"/>
              </w:rPr>
              <w:t>(1)</w:t>
            </w:r>
            <w:r w:rsidR="00DC01AF">
              <w:rPr>
                <w:rFonts w:asciiTheme="minorHAnsi" w:hAnsiTheme="minorHAnsi" w:cstheme="minorHAnsi"/>
                <w:lang w:val="en-GB"/>
              </w:rPr>
              <w:tab/>
            </w:r>
            <w:r w:rsidRPr="00596993">
              <w:rPr>
                <w:rFonts w:asciiTheme="minorHAnsi" w:hAnsiTheme="minorHAnsi" w:cstheme="minorHAnsi"/>
                <w:lang w:val="en-GB"/>
              </w:rPr>
              <w:t xml:space="preserve">The runway has centre line lights spaced at intervals of 15 m or less; </w:t>
            </w:r>
          </w:p>
          <w:p w14:paraId="05F997B4" w14:textId="1AAF0C66" w:rsidR="002334FA" w:rsidRPr="00596993" w:rsidRDefault="002334FA" w:rsidP="003B3FD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DC01AF">
              <w:rPr>
                <w:rFonts w:asciiTheme="minorHAnsi" w:hAnsiTheme="minorHAnsi" w:cstheme="minorHAnsi"/>
                <w:lang w:val="en-GB"/>
              </w:rPr>
              <w:tab/>
            </w:r>
            <w:r w:rsidRPr="00596993">
              <w:rPr>
                <w:rFonts w:asciiTheme="minorHAnsi" w:hAnsiTheme="minorHAnsi" w:cstheme="minorHAnsi"/>
                <w:lang w:val="en-GB"/>
              </w:rPr>
              <w:t>If an ILS signal is used for lateral guidance, the ILS localiser signal meets the requirements for category III operations, unless otherwise stated in the AFM;</w:t>
            </w:r>
          </w:p>
          <w:p w14:paraId="533D8F22" w14:textId="494DF6E0" w:rsidR="002334FA" w:rsidRPr="00596993" w:rsidRDefault="002334FA" w:rsidP="003B3FD0">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(3) </w:t>
            </w:r>
            <w:r w:rsidR="003B3FD0">
              <w:rPr>
                <w:rFonts w:asciiTheme="minorHAnsi" w:hAnsiTheme="minorHAnsi" w:cstheme="minorHAnsi"/>
                <w:lang w:val="en-GB"/>
              </w:rPr>
              <w:tab/>
            </w:r>
            <w:r w:rsidRPr="00596993">
              <w:rPr>
                <w:rFonts w:asciiTheme="minorHAnsi" w:hAnsiTheme="minorHAnsi" w:cstheme="minorHAnsi"/>
                <w:lang w:val="en-GB"/>
              </w:rPr>
              <w:t xml:space="preserve">If an ILS signal is to be used, low-visibility procedures (LVPs) include protection of the runway and, where an ILS localiser signal is used, it should include protection of the ILS-sensitive area unless otherwise stated in the AFM; and </w:t>
            </w:r>
          </w:p>
          <w:p w14:paraId="1BC33F93" w14:textId="4F04C77D" w:rsidR="002334FA" w:rsidRPr="00596993" w:rsidRDefault="002334FA" w:rsidP="003B3FD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3B3FD0">
              <w:rPr>
                <w:rFonts w:asciiTheme="minorHAnsi" w:hAnsiTheme="minorHAnsi" w:cstheme="minorHAnsi"/>
                <w:lang w:val="en-GB"/>
              </w:rPr>
              <w:tab/>
            </w:r>
            <w:r w:rsidRPr="00596993">
              <w:rPr>
                <w:rFonts w:asciiTheme="minorHAnsi" w:hAnsiTheme="minorHAnsi" w:cstheme="minorHAnsi"/>
                <w:lang w:val="en-GB"/>
              </w:rPr>
              <w:t>If a GLS signal is used for lateral guidance, the GLS performance type meets the requirements for category III operations (GAST D and to GBAS point to which guidance is required), unless otherwise stated in the AFM.</w:t>
            </w:r>
          </w:p>
        </w:tc>
        <w:tc>
          <w:tcPr>
            <w:tcW w:w="1275" w:type="dxa"/>
          </w:tcPr>
          <w:p w14:paraId="2C6AB6C1" w14:textId="77777777" w:rsidR="002334FA" w:rsidRPr="00596993" w:rsidRDefault="002334FA" w:rsidP="008C7E02">
            <w:pPr>
              <w:jc w:val="center"/>
              <w:rPr>
                <w:rFonts w:asciiTheme="minorHAnsi" w:hAnsiTheme="minorHAnsi" w:cstheme="minorHAnsi"/>
                <w:lang w:val="en-GB"/>
              </w:rPr>
            </w:pPr>
            <w:r w:rsidRPr="00596993">
              <w:rPr>
                <w:rFonts w:asciiTheme="minorHAnsi" w:hAnsiTheme="minorHAnsi" w:cstheme="minorHAnsi"/>
                <w:lang w:val="en-GB"/>
              </w:rPr>
              <w:lastRenderedPageBreak/>
              <w:t>LVTO</w:t>
            </w:r>
          </w:p>
        </w:tc>
        <w:tc>
          <w:tcPr>
            <w:tcW w:w="3544" w:type="dxa"/>
          </w:tcPr>
          <w:p w14:paraId="14F1E77A" w14:textId="77777777" w:rsidR="002334FA" w:rsidRPr="00596993" w:rsidRDefault="002334FA" w:rsidP="00E81933">
            <w:pPr>
              <w:rPr>
                <w:rFonts w:asciiTheme="minorHAnsi" w:hAnsiTheme="minorHAnsi" w:cstheme="minorHAnsi"/>
                <w:lang w:val="en-GB"/>
              </w:rPr>
            </w:pPr>
          </w:p>
        </w:tc>
        <w:tc>
          <w:tcPr>
            <w:tcW w:w="4025" w:type="dxa"/>
          </w:tcPr>
          <w:p w14:paraId="1F49F33D" w14:textId="77777777" w:rsidR="002334FA" w:rsidRPr="00596993" w:rsidRDefault="002334FA" w:rsidP="00E81933">
            <w:pPr>
              <w:rPr>
                <w:rFonts w:asciiTheme="minorHAnsi" w:hAnsiTheme="minorHAnsi" w:cstheme="minorHAnsi"/>
                <w:lang w:val="en-GB"/>
              </w:rPr>
            </w:pPr>
          </w:p>
        </w:tc>
        <w:tc>
          <w:tcPr>
            <w:tcW w:w="1220" w:type="dxa"/>
          </w:tcPr>
          <w:p w14:paraId="1186E13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366449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E7B557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2215680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C8ACFE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679386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456E61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136857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5823C3A" w14:textId="24C63FB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0366243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B76B1C0" w14:textId="77777777" w:rsidTr="00613B7A">
        <w:tc>
          <w:tcPr>
            <w:tcW w:w="1779" w:type="dxa"/>
            <w:shd w:val="clear" w:color="auto" w:fill="D9D9D9"/>
          </w:tcPr>
          <w:p w14:paraId="7E0408B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7BD05010" w14:textId="77777777" w:rsidR="002334FA" w:rsidRPr="00596993" w:rsidRDefault="002334FA" w:rsidP="003B3FD0">
            <w:pPr>
              <w:jc w:val="both"/>
              <w:rPr>
                <w:rFonts w:asciiTheme="minorHAnsi" w:hAnsiTheme="minorHAnsi" w:cstheme="minorHAnsi"/>
                <w:u w:val="single"/>
                <w:lang w:val="en-GB"/>
              </w:rPr>
            </w:pPr>
            <w:r w:rsidRPr="00596993">
              <w:rPr>
                <w:rFonts w:asciiTheme="minorHAnsi" w:hAnsiTheme="minorHAnsi" w:cstheme="minorHAnsi"/>
                <w:u w:val="single"/>
                <w:lang w:val="en-GB"/>
              </w:rPr>
              <w:t>LVTO - RVR of less than 125 m:</w:t>
            </w:r>
          </w:p>
          <w:p w14:paraId="019C7D83" w14:textId="77777777" w:rsidR="002334FA" w:rsidRPr="00596993" w:rsidRDefault="002334FA" w:rsidP="003B3FD0">
            <w:pPr>
              <w:jc w:val="both"/>
              <w:rPr>
                <w:rFonts w:asciiTheme="minorHAnsi" w:hAnsiTheme="minorHAnsi" w:cstheme="minorHAnsi"/>
                <w:lang w:val="en-GB"/>
              </w:rPr>
            </w:pPr>
            <w:r w:rsidRPr="00596993">
              <w:rPr>
                <w:rFonts w:asciiTheme="minorHAnsi" w:hAnsiTheme="minorHAnsi" w:cstheme="minorHAnsi"/>
                <w:lang w:val="en-GB"/>
              </w:rPr>
              <w:t>The reported RVR should be not less than the minimum specified in the AFM or, if no such minimum is specified, not less than 75 m.</w:t>
            </w:r>
          </w:p>
        </w:tc>
        <w:tc>
          <w:tcPr>
            <w:tcW w:w="1275" w:type="dxa"/>
          </w:tcPr>
          <w:p w14:paraId="6B87BC44" w14:textId="77777777" w:rsidR="002334FA" w:rsidRPr="00596993" w:rsidRDefault="002334FA" w:rsidP="003B3FD0">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514E66F4" w14:textId="77777777" w:rsidR="002334FA" w:rsidRPr="00596993" w:rsidRDefault="002334FA" w:rsidP="00E81933">
            <w:pPr>
              <w:rPr>
                <w:rFonts w:asciiTheme="minorHAnsi" w:hAnsiTheme="minorHAnsi" w:cstheme="minorHAnsi"/>
                <w:lang w:val="en-GB"/>
              </w:rPr>
            </w:pPr>
          </w:p>
        </w:tc>
        <w:tc>
          <w:tcPr>
            <w:tcW w:w="4025" w:type="dxa"/>
          </w:tcPr>
          <w:p w14:paraId="47D07362" w14:textId="77777777" w:rsidR="002334FA" w:rsidRPr="00596993" w:rsidRDefault="002334FA" w:rsidP="00E81933">
            <w:pPr>
              <w:rPr>
                <w:rFonts w:asciiTheme="minorHAnsi" w:hAnsiTheme="minorHAnsi" w:cstheme="minorHAnsi"/>
                <w:lang w:val="en-GB"/>
              </w:rPr>
            </w:pPr>
          </w:p>
        </w:tc>
        <w:tc>
          <w:tcPr>
            <w:tcW w:w="1220" w:type="dxa"/>
          </w:tcPr>
          <w:p w14:paraId="49F8EA7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8865952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D48AF1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984442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8715AC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850308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FB5175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193544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5460D3D" w14:textId="714DD05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809267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9FA1A48" w14:textId="77777777" w:rsidTr="00613B7A">
        <w:tc>
          <w:tcPr>
            <w:tcW w:w="1779" w:type="dxa"/>
            <w:shd w:val="clear" w:color="auto" w:fill="D9D9D9"/>
          </w:tcPr>
          <w:p w14:paraId="138E15B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SPA.LVO.100(a)</w:t>
            </w:r>
          </w:p>
        </w:tc>
        <w:tc>
          <w:tcPr>
            <w:tcW w:w="4111" w:type="dxa"/>
            <w:shd w:val="clear" w:color="auto" w:fill="D9D9D9"/>
          </w:tcPr>
          <w:p w14:paraId="4CE44787" w14:textId="77777777" w:rsidR="002334FA" w:rsidRPr="00596993" w:rsidRDefault="002334FA" w:rsidP="003B3FD0">
            <w:pPr>
              <w:jc w:val="both"/>
              <w:rPr>
                <w:rFonts w:asciiTheme="minorHAnsi" w:hAnsiTheme="minorHAnsi" w:cstheme="minorHAnsi"/>
                <w:u w:val="single"/>
                <w:lang w:val="en-GB"/>
              </w:rPr>
            </w:pPr>
            <w:r w:rsidRPr="00596993">
              <w:rPr>
                <w:rFonts w:asciiTheme="minorHAnsi" w:hAnsiTheme="minorHAnsi" w:cstheme="minorHAnsi"/>
                <w:u w:val="single"/>
                <w:lang w:val="en-GB"/>
              </w:rPr>
              <w:t>LVTO - RVR of less than 125 m:</w:t>
            </w:r>
          </w:p>
          <w:p w14:paraId="6C98E067" w14:textId="77777777" w:rsidR="002334FA" w:rsidRPr="00596993" w:rsidRDefault="002334FA" w:rsidP="003B3FD0">
            <w:pPr>
              <w:jc w:val="both"/>
              <w:rPr>
                <w:rFonts w:asciiTheme="minorHAnsi" w:hAnsiTheme="minorHAnsi" w:cstheme="minorHAnsi"/>
                <w:lang w:val="en-GB"/>
              </w:rPr>
            </w:pPr>
            <w:r w:rsidRPr="00596993">
              <w:rPr>
                <w:rFonts w:asciiTheme="minorHAnsi" w:hAnsiTheme="minorHAnsi" w:cstheme="minorHAnsi"/>
                <w:lang w:val="en-GB"/>
              </w:rPr>
              <w:t>The minimum required RVR should be achieved for all reporting points representative of the parts of the runway from the point at which the aircraft commences the take-off until the greater of the calculated take-off distance or accelerate-stop distance from that point.</w:t>
            </w:r>
          </w:p>
        </w:tc>
        <w:tc>
          <w:tcPr>
            <w:tcW w:w="1275" w:type="dxa"/>
          </w:tcPr>
          <w:p w14:paraId="3FE5D1DE" w14:textId="77777777" w:rsidR="002334FA" w:rsidRPr="00596993" w:rsidRDefault="002334FA" w:rsidP="003B3FD0">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6EB114A0" w14:textId="77777777" w:rsidR="002334FA" w:rsidRPr="00596993" w:rsidRDefault="002334FA" w:rsidP="00E81933">
            <w:pPr>
              <w:rPr>
                <w:rFonts w:asciiTheme="minorHAnsi" w:hAnsiTheme="minorHAnsi" w:cstheme="minorHAnsi"/>
                <w:lang w:val="en-GB"/>
              </w:rPr>
            </w:pPr>
          </w:p>
        </w:tc>
        <w:tc>
          <w:tcPr>
            <w:tcW w:w="4025" w:type="dxa"/>
          </w:tcPr>
          <w:p w14:paraId="1A713C4F" w14:textId="77777777" w:rsidR="002334FA" w:rsidRPr="00596993" w:rsidRDefault="002334FA" w:rsidP="00E81933">
            <w:pPr>
              <w:rPr>
                <w:rFonts w:asciiTheme="minorHAnsi" w:hAnsiTheme="minorHAnsi" w:cstheme="minorHAnsi"/>
                <w:lang w:val="en-GB"/>
              </w:rPr>
            </w:pPr>
          </w:p>
        </w:tc>
        <w:tc>
          <w:tcPr>
            <w:tcW w:w="1220" w:type="dxa"/>
          </w:tcPr>
          <w:p w14:paraId="1B85943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373627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E93BE1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363324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4EFAC4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799359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9B1F83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00975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0474A4D" w14:textId="6B8D1612"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6358777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12C71" w:rsidRPr="00C0727E" w14:paraId="59C0A254" w14:textId="77777777" w:rsidTr="009C57F3">
        <w:tc>
          <w:tcPr>
            <w:tcW w:w="15954" w:type="dxa"/>
            <w:gridSpan w:val="6"/>
            <w:shd w:val="clear" w:color="auto" w:fill="FFE599" w:themeFill="accent4" w:themeFillTint="66"/>
          </w:tcPr>
          <w:p w14:paraId="0D4CE382" w14:textId="29B5FD57" w:rsidR="00612C71" w:rsidRPr="00EF7625" w:rsidRDefault="00612C71" w:rsidP="00612C71">
            <w:pPr>
              <w:rPr>
                <w:rFonts w:asciiTheme="minorHAnsi" w:hAnsiTheme="minorHAnsi" w:cstheme="minorHAnsi"/>
                <w:b/>
                <w:bCs/>
                <w:lang w:val="en-US"/>
              </w:rPr>
            </w:pPr>
            <w:r>
              <w:rPr>
                <w:rFonts w:asciiTheme="minorHAnsi" w:hAnsiTheme="minorHAnsi" w:cstheme="minorHAnsi"/>
                <w:b/>
                <w:bCs/>
                <w:sz w:val="22"/>
                <w:szCs w:val="22"/>
                <w:lang w:val="en-US"/>
              </w:rPr>
              <w:t xml:space="preserve">Operating minima - </w:t>
            </w:r>
            <w:r w:rsidR="000B53B8" w:rsidRPr="000B53B8">
              <w:rPr>
                <w:rFonts w:asciiTheme="minorHAnsi" w:hAnsiTheme="minorHAnsi" w:cstheme="minorHAnsi"/>
                <w:b/>
                <w:bCs/>
                <w:sz w:val="22"/>
                <w:szCs w:val="22"/>
                <w:lang w:val="en-US"/>
              </w:rPr>
              <w:t>Instrument approach operations in LVO</w:t>
            </w:r>
          </w:p>
        </w:tc>
      </w:tr>
      <w:tr w:rsidR="002334FA" w:rsidRPr="00596993" w14:paraId="1B6D10DD" w14:textId="77777777" w:rsidTr="00613B7A">
        <w:tc>
          <w:tcPr>
            <w:tcW w:w="1779" w:type="dxa"/>
            <w:shd w:val="clear" w:color="auto" w:fill="D9D9D9"/>
          </w:tcPr>
          <w:p w14:paraId="2ACEF96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SPA.LVO.100(b)</w:t>
            </w:r>
          </w:p>
        </w:tc>
        <w:tc>
          <w:tcPr>
            <w:tcW w:w="4111" w:type="dxa"/>
            <w:shd w:val="clear" w:color="auto" w:fill="D9D9D9"/>
          </w:tcPr>
          <w:p w14:paraId="61419AB6" w14:textId="77777777" w:rsidR="002334FA" w:rsidRPr="00596993" w:rsidRDefault="002334FA" w:rsidP="003B3FD0">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for CAT II: </w:t>
            </w:r>
          </w:p>
          <w:p w14:paraId="2CD912DB" w14:textId="250035BA" w:rsidR="002334FA" w:rsidRPr="00596993" w:rsidRDefault="002334FA" w:rsidP="006853E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6853E0">
              <w:rPr>
                <w:rFonts w:asciiTheme="minorHAnsi" w:hAnsiTheme="minorHAnsi" w:cstheme="minorHAnsi"/>
                <w:lang w:val="en-GB"/>
              </w:rPr>
              <w:tab/>
            </w:r>
            <w:r w:rsidRPr="00596993">
              <w:rPr>
                <w:rFonts w:asciiTheme="minorHAnsi" w:hAnsiTheme="minorHAnsi" w:cstheme="minorHAnsi"/>
                <w:lang w:val="en-GB"/>
              </w:rPr>
              <w:t xml:space="preserve">The DH should be determined by the use of a radio altimeter or other device capable of providing equivalent performance and be not lower than the highest of: </w:t>
            </w:r>
          </w:p>
          <w:p w14:paraId="1EB53420" w14:textId="1419D76C"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(1) </w:t>
            </w:r>
            <w:r w:rsidR="006853E0">
              <w:rPr>
                <w:rFonts w:asciiTheme="minorHAnsi" w:hAnsiTheme="minorHAnsi" w:cstheme="minorHAnsi"/>
                <w:lang w:val="en-GB"/>
              </w:rPr>
              <w:tab/>
            </w:r>
            <w:r w:rsidRPr="00596993">
              <w:rPr>
                <w:rFonts w:asciiTheme="minorHAnsi" w:hAnsiTheme="minorHAnsi" w:cstheme="minorHAnsi"/>
                <w:lang w:val="en-GB"/>
              </w:rPr>
              <w:t xml:space="preserve">the minimum DH specified in the AFM, if stated; </w:t>
            </w:r>
          </w:p>
          <w:p w14:paraId="289D7DED" w14:textId="3E69FC36"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6853E0">
              <w:rPr>
                <w:rFonts w:asciiTheme="minorHAnsi" w:hAnsiTheme="minorHAnsi" w:cstheme="minorHAnsi"/>
                <w:lang w:val="en-GB"/>
              </w:rPr>
              <w:tab/>
            </w:r>
            <w:r w:rsidRPr="00596993">
              <w:rPr>
                <w:rFonts w:asciiTheme="minorHAnsi" w:hAnsiTheme="minorHAnsi" w:cstheme="minorHAnsi"/>
                <w:lang w:val="en-GB"/>
              </w:rPr>
              <w:t xml:space="preserve">the applicable obstacle clearance height (OCH) for the category of aircraft; </w:t>
            </w:r>
          </w:p>
          <w:p w14:paraId="3CF4BFD2" w14:textId="02FD8361"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6853E0">
              <w:rPr>
                <w:rFonts w:asciiTheme="minorHAnsi" w:hAnsiTheme="minorHAnsi" w:cstheme="minorHAnsi"/>
                <w:lang w:val="en-GB"/>
              </w:rPr>
              <w:tab/>
            </w:r>
            <w:r w:rsidRPr="00596993">
              <w:rPr>
                <w:rFonts w:asciiTheme="minorHAnsi" w:hAnsiTheme="minorHAnsi" w:cstheme="minorHAnsi"/>
                <w:lang w:val="en-GB"/>
              </w:rPr>
              <w:t xml:space="preserve">the DH to which the flight crew is qualified to operate; or </w:t>
            </w:r>
          </w:p>
          <w:p w14:paraId="146FA326" w14:textId="309BC26E"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482FA6">
              <w:rPr>
                <w:rFonts w:asciiTheme="minorHAnsi" w:hAnsiTheme="minorHAnsi" w:cstheme="minorHAnsi"/>
                <w:lang w:val="en-GB"/>
              </w:rPr>
              <w:tab/>
            </w:r>
            <w:r w:rsidRPr="00596993">
              <w:rPr>
                <w:rFonts w:asciiTheme="minorHAnsi" w:hAnsiTheme="minorHAnsi" w:cstheme="minorHAnsi"/>
                <w:lang w:val="en-GB"/>
              </w:rPr>
              <w:t xml:space="preserve">100 ft. </w:t>
            </w:r>
          </w:p>
          <w:p w14:paraId="19D2A3B3" w14:textId="627EC66F" w:rsidR="002334FA" w:rsidRPr="00596993" w:rsidRDefault="002334FA" w:rsidP="006853E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82FA6">
              <w:rPr>
                <w:rFonts w:asciiTheme="minorHAnsi" w:hAnsiTheme="minorHAnsi" w:cstheme="minorHAnsi"/>
                <w:lang w:val="en-GB"/>
              </w:rPr>
              <w:tab/>
            </w:r>
            <w:r w:rsidRPr="00596993">
              <w:rPr>
                <w:rFonts w:asciiTheme="minorHAnsi" w:hAnsiTheme="minorHAnsi" w:cstheme="minorHAnsi"/>
                <w:lang w:val="en-GB"/>
              </w:rPr>
              <w:t xml:space="preserve">The lowest RVR minima to be used are specified in </w:t>
            </w:r>
            <w:r w:rsidRPr="00596993">
              <w:rPr>
                <w:rFonts w:asciiTheme="minorHAnsi" w:hAnsiTheme="minorHAnsi" w:cstheme="minorHAnsi"/>
                <w:b/>
                <w:bCs/>
                <w:lang w:val="en-GB"/>
              </w:rPr>
              <w:t>Table 4 of AMC1 SPA.LVO.100(b).</w:t>
            </w:r>
          </w:p>
        </w:tc>
        <w:tc>
          <w:tcPr>
            <w:tcW w:w="1275" w:type="dxa"/>
          </w:tcPr>
          <w:p w14:paraId="40DEDB06" w14:textId="77777777" w:rsidR="002334FA" w:rsidRPr="00596993" w:rsidRDefault="002334FA" w:rsidP="003B3FD0">
            <w:pPr>
              <w:jc w:val="center"/>
              <w:rPr>
                <w:rFonts w:asciiTheme="minorHAnsi" w:hAnsiTheme="minorHAnsi" w:cstheme="minorHAnsi"/>
                <w:lang w:val="en-GB"/>
              </w:rPr>
            </w:pPr>
            <w:r w:rsidRPr="00596993">
              <w:rPr>
                <w:rFonts w:asciiTheme="minorHAnsi" w:hAnsiTheme="minorHAnsi" w:cstheme="minorHAnsi"/>
                <w:lang w:val="en-GB"/>
              </w:rPr>
              <w:lastRenderedPageBreak/>
              <w:t>CAT II</w:t>
            </w:r>
          </w:p>
        </w:tc>
        <w:tc>
          <w:tcPr>
            <w:tcW w:w="3544" w:type="dxa"/>
          </w:tcPr>
          <w:p w14:paraId="40855C95" w14:textId="77777777" w:rsidR="002334FA" w:rsidRPr="00596993" w:rsidRDefault="002334FA" w:rsidP="00E81933">
            <w:pPr>
              <w:rPr>
                <w:rFonts w:asciiTheme="minorHAnsi" w:hAnsiTheme="minorHAnsi" w:cstheme="minorHAnsi"/>
                <w:lang w:val="en-GB"/>
              </w:rPr>
            </w:pPr>
          </w:p>
        </w:tc>
        <w:tc>
          <w:tcPr>
            <w:tcW w:w="4025" w:type="dxa"/>
          </w:tcPr>
          <w:p w14:paraId="573D8D14" w14:textId="77777777" w:rsidR="002334FA" w:rsidRPr="00596993" w:rsidRDefault="002334FA" w:rsidP="00E81933">
            <w:pPr>
              <w:rPr>
                <w:rFonts w:asciiTheme="minorHAnsi" w:hAnsiTheme="minorHAnsi" w:cstheme="minorHAnsi"/>
                <w:lang w:val="en-GB"/>
              </w:rPr>
            </w:pPr>
          </w:p>
        </w:tc>
        <w:tc>
          <w:tcPr>
            <w:tcW w:w="1220" w:type="dxa"/>
          </w:tcPr>
          <w:p w14:paraId="1A80DCB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4145590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CA137D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2990959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FE7421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866384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5E02FA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1677773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699F587" w14:textId="1491AAD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7767459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5116A74" w14:textId="77777777" w:rsidTr="00613B7A">
        <w:tc>
          <w:tcPr>
            <w:tcW w:w="1779" w:type="dxa"/>
            <w:shd w:val="clear" w:color="auto" w:fill="D9D9D9"/>
          </w:tcPr>
          <w:p w14:paraId="422CB97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SPA.LVO.100(b)</w:t>
            </w:r>
          </w:p>
        </w:tc>
        <w:tc>
          <w:tcPr>
            <w:tcW w:w="4111" w:type="dxa"/>
            <w:shd w:val="clear" w:color="auto" w:fill="D9D9D9"/>
          </w:tcPr>
          <w:p w14:paraId="48D2DEA5" w14:textId="77777777" w:rsidR="002334FA" w:rsidRPr="00596993" w:rsidRDefault="002334FA" w:rsidP="00482FA6">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for CAT III: </w:t>
            </w:r>
          </w:p>
          <w:p w14:paraId="5CB43B6D" w14:textId="43FB5A9F" w:rsidR="002334FA" w:rsidRPr="00596993" w:rsidRDefault="002334FA" w:rsidP="00482FA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482FA6">
              <w:rPr>
                <w:rFonts w:asciiTheme="minorHAnsi" w:hAnsiTheme="minorHAnsi" w:cstheme="minorHAnsi"/>
                <w:lang w:val="en-GB"/>
              </w:rPr>
              <w:tab/>
            </w:r>
            <w:r w:rsidRPr="00596993">
              <w:rPr>
                <w:rFonts w:asciiTheme="minorHAnsi" w:hAnsiTheme="minorHAnsi" w:cstheme="minorHAnsi"/>
                <w:lang w:val="en-GB"/>
              </w:rPr>
              <w:t>For operations in which a DH is used, the DH should be determined by the use of a radio altimeter or other device capable of providing equivalent performance and be not lower than:</w:t>
            </w:r>
          </w:p>
          <w:p w14:paraId="0958BC7D" w14:textId="1CD06BBE"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82FA6">
              <w:rPr>
                <w:rFonts w:asciiTheme="minorHAnsi" w:hAnsiTheme="minorHAnsi" w:cstheme="minorHAnsi"/>
                <w:lang w:val="en-GB"/>
              </w:rPr>
              <w:tab/>
            </w:r>
            <w:r w:rsidRPr="00596993">
              <w:rPr>
                <w:rFonts w:asciiTheme="minorHAnsi" w:hAnsiTheme="minorHAnsi" w:cstheme="minorHAnsi"/>
                <w:lang w:val="en-GB"/>
              </w:rPr>
              <w:t>the minimum DH specified in the AFM, if stated;</w:t>
            </w:r>
          </w:p>
          <w:p w14:paraId="2C43AC80" w14:textId="02C213AC"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82FA6">
              <w:rPr>
                <w:rFonts w:asciiTheme="minorHAnsi" w:hAnsiTheme="minorHAnsi" w:cstheme="minorHAnsi"/>
                <w:lang w:val="en-GB"/>
              </w:rPr>
              <w:tab/>
            </w:r>
            <w:r w:rsidRPr="00596993">
              <w:rPr>
                <w:rFonts w:asciiTheme="minorHAnsi" w:hAnsiTheme="minorHAnsi" w:cstheme="minorHAnsi"/>
                <w:lang w:val="en-GB"/>
              </w:rPr>
              <w:t>the DH to which the flight crew is qualified to operate.</w:t>
            </w:r>
          </w:p>
          <w:p w14:paraId="3B3D80F8" w14:textId="6A795113" w:rsidR="002334FA" w:rsidRPr="00596993" w:rsidRDefault="002334FA" w:rsidP="00482FA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82FA6">
              <w:rPr>
                <w:rFonts w:asciiTheme="minorHAnsi" w:hAnsiTheme="minorHAnsi" w:cstheme="minorHAnsi"/>
                <w:lang w:val="en-GB"/>
              </w:rPr>
              <w:tab/>
            </w:r>
            <w:r w:rsidRPr="00596993">
              <w:rPr>
                <w:rFonts w:asciiTheme="minorHAnsi" w:hAnsiTheme="minorHAnsi" w:cstheme="minorHAnsi"/>
                <w:lang w:val="en-GB"/>
              </w:rPr>
              <w:t>Operations with no DH should only be conducted if:</w:t>
            </w:r>
          </w:p>
          <w:p w14:paraId="41897519" w14:textId="51A99266"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82FA6">
              <w:rPr>
                <w:rFonts w:asciiTheme="minorHAnsi" w:hAnsiTheme="minorHAnsi" w:cstheme="minorHAnsi"/>
                <w:lang w:val="en-GB"/>
              </w:rPr>
              <w:tab/>
            </w:r>
            <w:r w:rsidRPr="00596993">
              <w:rPr>
                <w:rFonts w:asciiTheme="minorHAnsi" w:hAnsiTheme="minorHAnsi" w:cstheme="minorHAnsi"/>
                <w:lang w:val="en-GB"/>
              </w:rPr>
              <w:t xml:space="preserve">operation with no DH is specified in the AFM; </w:t>
            </w:r>
          </w:p>
          <w:p w14:paraId="515E131A" w14:textId="716236B5"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82FA6">
              <w:rPr>
                <w:rFonts w:asciiTheme="minorHAnsi" w:hAnsiTheme="minorHAnsi" w:cstheme="minorHAnsi"/>
                <w:lang w:val="en-GB"/>
              </w:rPr>
              <w:tab/>
            </w:r>
            <w:r w:rsidRPr="00596993">
              <w:rPr>
                <w:rFonts w:asciiTheme="minorHAnsi" w:hAnsiTheme="minorHAnsi" w:cstheme="minorHAnsi"/>
                <w:lang w:val="en-GB"/>
              </w:rPr>
              <w:t>there is no published information indicating that the approach aid or aerodrome facilities cannot support operations with no DH; and</w:t>
            </w:r>
          </w:p>
          <w:p w14:paraId="210FB02D" w14:textId="5FD9ADEC" w:rsidR="002334FA" w:rsidRPr="00596993" w:rsidRDefault="002334FA" w:rsidP="00482FA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482FA6">
              <w:rPr>
                <w:rFonts w:asciiTheme="minorHAnsi" w:hAnsiTheme="minorHAnsi" w:cstheme="minorHAnsi"/>
                <w:lang w:val="en-GB"/>
              </w:rPr>
              <w:tab/>
            </w:r>
            <w:r w:rsidRPr="00596993">
              <w:rPr>
                <w:rFonts w:asciiTheme="minorHAnsi" w:hAnsiTheme="minorHAnsi" w:cstheme="minorHAnsi"/>
                <w:lang w:val="en-GB"/>
              </w:rPr>
              <w:t>the flight crew is qualified to operate with no DH.</w:t>
            </w:r>
          </w:p>
          <w:p w14:paraId="32A79AC2" w14:textId="2B728380" w:rsidR="002334FA" w:rsidRPr="00411F30" w:rsidRDefault="002334FA" w:rsidP="00411F30">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(c) </w:t>
            </w:r>
            <w:r w:rsidR="00482FA6">
              <w:rPr>
                <w:rFonts w:asciiTheme="minorHAnsi" w:hAnsiTheme="minorHAnsi" w:cstheme="minorHAnsi"/>
                <w:lang w:val="en-GB"/>
              </w:rPr>
              <w:tab/>
            </w:r>
            <w:r w:rsidRPr="00596993">
              <w:rPr>
                <w:rFonts w:asciiTheme="minorHAnsi" w:hAnsiTheme="minorHAnsi" w:cstheme="minorHAnsi"/>
                <w:lang w:val="en-GB"/>
              </w:rPr>
              <w:t xml:space="preserve">The lowest RVR to be used should be determined in accordance with </w:t>
            </w:r>
            <w:r w:rsidRPr="00596993">
              <w:rPr>
                <w:rFonts w:asciiTheme="minorHAnsi" w:hAnsiTheme="minorHAnsi" w:cstheme="minorHAnsi"/>
                <w:b/>
                <w:bCs/>
                <w:lang w:val="en-GB"/>
              </w:rPr>
              <w:t>Table 5 of AMC2 SPA.LVO.100(b).</w:t>
            </w:r>
          </w:p>
        </w:tc>
        <w:tc>
          <w:tcPr>
            <w:tcW w:w="1275" w:type="dxa"/>
          </w:tcPr>
          <w:p w14:paraId="62E8DDDD" w14:textId="77777777" w:rsidR="002334FA" w:rsidRPr="00596993" w:rsidRDefault="002334FA" w:rsidP="006853E0">
            <w:pPr>
              <w:jc w:val="center"/>
              <w:rPr>
                <w:rFonts w:asciiTheme="minorHAnsi" w:hAnsiTheme="minorHAnsi" w:cstheme="minorHAnsi"/>
                <w:lang w:val="en-GB"/>
              </w:rPr>
            </w:pPr>
            <w:r w:rsidRPr="00596993">
              <w:rPr>
                <w:rFonts w:asciiTheme="minorHAnsi" w:hAnsiTheme="minorHAnsi" w:cstheme="minorHAnsi"/>
                <w:lang w:val="en-GB"/>
              </w:rPr>
              <w:lastRenderedPageBreak/>
              <w:t>CAT III</w:t>
            </w:r>
          </w:p>
        </w:tc>
        <w:tc>
          <w:tcPr>
            <w:tcW w:w="3544" w:type="dxa"/>
          </w:tcPr>
          <w:p w14:paraId="1A945BE0" w14:textId="77777777" w:rsidR="002334FA" w:rsidRPr="00596993" w:rsidRDefault="002334FA" w:rsidP="00E81933">
            <w:pPr>
              <w:rPr>
                <w:rFonts w:asciiTheme="minorHAnsi" w:hAnsiTheme="minorHAnsi" w:cstheme="minorHAnsi"/>
                <w:lang w:val="en-GB"/>
              </w:rPr>
            </w:pPr>
          </w:p>
        </w:tc>
        <w:tc>
          <w:tcPr>
            <w:tcW w:w="4025" w:type="dxa"/>
          </w:tcPr>
          <w:p w14:paraId="48956C21" w14:textId="77777777" w:rsidR="002334FA" w:rsidRPr="00596993" w:rsidRDefault="002334FA" w:rsidP="00E81933">
            <w:pPr>
              <w:rPr>
                <w:rFonts w:asciiTheme="minorHAnsi" w:hAnsiTheme="minorHAnsi" w:cstheme="minorHAnsi"/>
                <w:lang w:val="en-GB"/>
              </w:rPr>
            </w:pPr>
          </w:p>
        </w:tc>
        <w:tc>
          <w:tcPr>
            <w:tcW w:w="1220" w:type="dxa"/>
          </w:tcPr>
          <w:p w14:paraId="33F1A5C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9636744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870FF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245385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203234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260184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D6C52B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038756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2C75B96" w14:textId="4FAE6271"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0260733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8B5886B" w14:textId="77777777" w:rsidTr="00613B7A">
        <w:tc>
          <w:tcPr>
            <w:tcW w:w="1779" w:type="dxa"/>
            <w:shd w:val="clear" w:color="auto" w:fill="D9D9D9"/>
          </w:tcPr>
          <w:p w14:paraId="282D9944"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SPA.LVO.100(b)</w:t>
            </w:r>
          </w:p>
        </w:tc>
        <w:tc>
          <w:tcPr>
            <w:tcW w:w="4111" w:type="dxa"/>
            <w:shd w:val="clear" w:color="auto" w:fill="D9D9D9"/>
          </w:tcPr>
          <w:p w14:paraId="785D9739" w14:textId="77777777" w:rsidR="002334FA" w:rsidRPr="00596993" w:rsidRDefault="002334FA" w:rsidP="00411F30">
            <w:pPr>
              <w:jc w:val="both"/>
              <w:rPr>
                <w:rFonts w:asciiTheme="minorHAnsi" w:hAnsiTheme="minorHAnsi" w:cstheme="minorHAnsi"/>
                <w:u w:val="single"/>
                <w:lang w:val="en-GB"/>
              </w:rPr>
            </w:pPr>
            <w:r w:rsidRPr="00596993">
              <w:rPr>
                <w:rFonts w:asciiTheme="minorHAnsi" w:hAnsiTheme="minorHAnsi" w:cstheme="minorHAnsi"/>
                <w:u w:val="single"/>
                <w:lang w:val="en-GB"/>
              </w:rPr>
              <w:t>Effect on landing minima of temporarily failed or downgraded equipment for approach operations with a DH below 200 ft:</w:t>
            </w:r>
          </w:p>
          <w:p w14:paraId="397F5786" w14:textId="77777777" w:rsidR="002334FA" w:rsidRPr="00596993" w:rsidRDefault="002334FA" w:rsidP="00411F30">
            <w:pPr>
              <w:ind w:left="141" w:hanging="141"/>
              <w:jc w:val="both"/>
              <w:rPr>
                <w:rFonts w:asciiTheme="minorHAnsi" w:hAnsiTheme="minorHAnsi" w:cstheme="minorHAnsi"/>
                <w:lang w:val="en-GB"/>
              </w:rPr>
            </w:pPr>
            <w:r w:rsidRPr="00596993">
              <w:rPr>
                <w:rFonts w:asciiTheme="minorHAnsi" w:hAnsiTheme="minorHAnsi" w:cstheme="minorHAnsi"/>
                <w:lang w:val="en-GB"/>
              </w:rPr>
              <w:t xml:space="preserve">- Only those facilities mentioned in </w:t>
            </w:r>
            <w:r w:rsidRPr="00596993">
              <w:rPr>
                <w:rFonts w:asciiTheme="minorHAnsi" w:hAnsiTheme="minorHAnsi" w:cstheme="minorHAnsi"/>
                <w:b/>
                <w:bCs/>
                <w:lang w:val="en-GB"/>
              </w:rPr>
              <w:t>Table 6</w:t>
            </w:r>
            <w:r w:rsidRPr="00596993">
              <w:rPr>
                <w:rFonts w:asciiTheme="minorHAnsi" w:hAnsiTheme="minorHAnsi" w:cstheme="minorHAnsi"/>
                <w:lang w:val="en-GB"/>
              </w:rPr>
              <w:t xml:space="preserve"> of </w:t>
            </w:r>
            <w:r w:rsidRPr="00596993">
              <w:rPr>
                <w:rFonts w:asciiTheme="minorHAnsi" w:hAnsiTheme="minorHAnsi" w:cstheme="minorHAnsi"/>
                <w:b/>
                <w:bCs/>
                <w:lang w:val="en-GB"/>
              </w:rPr>
              <w:t>AMC3 SPA.LVO.100(b).</w:t>
            </w:r>
            <w:r w:rsidRPr="00596993">
              <w:rPr>
                <w:rFonts w:asciiTheme="minorHAnsi" w:hAnsiTheme="minorHAnsi" w:cstheme="minorHAnsi"/>
                <w:lang w:val="en-GB"/>
              </w:rPr>
              <w:t>should be acceptable to be used to determine the effect of temporarily failed of downgraded equipment on the required RVR for CAT II/III approach operations.</w:t>
            </w:r>
          </w:p>
          <w:p w14:paraId="654D8638" w14:textId="77777777" w:rsidR="002334FA" w:rsidRPr="00596993" w:rsidRDefault="002334FA" w:rsidP="00411F30">
            <w:pPr>
              <w:ind w:left="141" w:hanging="141"/>
              <w:jc w:val="both"/>
              <w:rPr>
                <w:rFonts w:asciiTheme="minorHAnsi" w:hAnsiTheme="minorHAnsi" w:cstheme="minorHAnsi"/>
                <w:lang w:val="en-GB"/>
              </w:rPr>
            </w:pPr>
            <w:r w:rsidRPr="00596993">
              <w:rPr>
                <w:rFonts w:asciiTheme="minorHAnsi" w:hAnsiTheme="minorHAnsi" w:cstheme="minorHAnsi"/>
                <w:lang w:val="en-GB"/>
              </w:rPr>
              <w:t xml:space="preserve">- The following conditions should be applied to </w:t>
            </w:r>
            <w:r w:rsidRPr="00596993">
              <w:rPr>
                <w:rFonts w:asciiTheme="minorHAnsi" w:hAnsiTheme="minorHAnsi" w:cstheme="minorHAnsi"/>
                <w:b/>
                <w:bCs/>
                <w:lang w:val="en-GB"/>
              </w:rPr>
              <w:t>Table 6</w:t>
            </w:r>
            <w:r w:rsidRPr="00596993">
              <w:rPr>
                <w:rFonts w:asciiTheme="minorHAnsi" w:hAnsiTheme="minorHAnsi" w:cstheme="minorHAnsi"/>
                <w:lang w:val="en-GB"/>
              </w:rPr>
              <w:t xml:space="preserve">: </w:t>
            </w:r>
          </w:p>
          <w:p w14:paraId="6A230AAD" w14:textId="29CC31DD" w:rsidR="002334FA" w:rsidRPr="00596993" w:rsidRDefault="002334FA" w:rsidP="00411F30">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11F30">
              <w:rPr>
                <w:rFonts w:asciiTheme="minorHAnsi" w:hAnsiTheme="minorHAnsi" w:cstheme="minorHAnsi"/>
                <w:lang w:val="en-GB"/>
              </w:rPr>
              <w:tab/>
            </w:r>
            <w:r w:rsidRPr="00596993">
              <w:rPr>
                <w:rFonts w:asciiTheme="minorHAnsi" w:hAnsiTheme="minorHAnsi" w:cstheme="minorHAnsi"/>
                <w:lang w:val="en-GB"/>
              </w:rPr>
              <w:t xml:space="preserve">multiple failures of runway/FATO lights other than those indicated in </w:t>
            </w:r>
            <w:r w:rsidRPr="00596993">
              <w:rPr>
                <w:rFonts w:asciiTheme="minorHAnsi" w:hAnsiTheme="minorHAnsi" w:cstheme="minorHAnsi"/>
                <w:b/>
                <w:bCs/>
                <w:lang w:val="en-GB"/>
              </w:rPr>
              <w:t>Table 6</w:t>
            </w:r>
            <w:r w:rsidRPr="00596993">
              <w:rPr>
                <w:rFonts w:asciiTheme="minorHAnsi" w:hAnsiTheme="minorHAnsi" w:cstheme="minorHAnsi"/>
                <w:lang w:val="en-GB"/>
              </w:rPr>
              <w:t xml:space="preserve"> are not acceptable; </w:t>
            </w:r>
          </w:p>
          <w:p w14:paraId="5D5D841C" w14:textId="19A1A3A2" w:rsidR="002334FA" w:rsidRPr="00596993" w:rsidRDefault="002334FA" w:rsidP="00411F30">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11F30">
              <w:rPr>
                <w:rFonts w:asciiTheme="minorHAnsi" w:hAnsiTheme="minorHAnsi" w:cstheme="minorHAnsi"/>
                <w:lang w:val="en-GB"/>
              </w:rPr>
              <w:tab/>
            </w:r>
            <w:r w:rsidRPr="00596993">
              <w:rPr>
                <w:rFonts w:asciiTheme="minorHAnsi" w:hAnsiTheme="minorHAnsi" w:cstheme="minorHAnsi"/>
                <w:lang w:val="en-GB"/>
              </w:rPr>
              <w:t xml:space="preserve">failures of approach and runway/FATO lights are acceptable at the same time and the most demanding consequence should be applied; </w:t>
            </w:r>
          </w:p>
          <w:p w14:paraId="67A20A46" w14:textId="5D77BB8F" w:rsidR="002334FA" w:rsidRPr="00596993" w:rsidRDefault="002334FA" w:rsidP="00411F30">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411F30">
              <w:rPr>
                <w:rFonts w:asciiTheme="minorHAnsi" w:hAnsiTheme="minorHAnsi" w:cstheme="minorHAnsi"/>
                <w:lang w:val="en-GB"/>
              </w:rPr>
              <w:tab/>
            </w:r>
            <w:r w:rsidRPr="00596993">
              <w:rPr>
                <w:rFonts w:asciiTheme="minorHAnsi" w:hAnsiTheme="minorHAnsi" w:cstheme="minorHAnsi"/>
                <w:lang w:val="en-GB"/>
              </w:rPr>
              <w:t xml:space="preserve">for approach operations with a DH below 200 ft, a combination of deficiencies in runway/FATO lights and RVR assessment equipment are not permitted; and </w:t>
            </w:r>
          </w:p>
          <w:p w14:paraId="62F47140" w14:textId="57EDB0F9" w:rsidR="002334FA" w:rsidRPr="00596993" w:rsidRDefault="002334FA" w:rsidP="00411F30">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411F30">
              <w:rPr>
                <w:rFonts w:asciiTheme="minorHAnsi" w:hAnsiTheme="minorHAnsi" w:cstheme="minorHAnsi"/>
                <w:lang w:val="en-GB"/>
              </w:rPr>
              <w:tab/>
            </w:r>
            <w:r w:rsidRPr="00596993">
              <w:rPr>
                <w:rFonts w:asciiTheme="minorHAnsi" w:hAnsiTheme="minorHAnsi" w:cstheme="minorHAnsi"/>
                <w:lang w:val="en-GB"/>
              </w:rPr>
              <w:t>failures other than ILS, GLS and MLS affect the RVR only and not the DH.</w:t>
            </w:r>
          </w:p>
        </w:tc>
        <w:tc>
          <w:tcPr>
            <w:tcW w:w="1275" w:type="dxa"/>
          </w:tcPr>
          <w:p w14:paraId="56A97F70" w14:textId="77777777" w:rsidR="002334FA" w:rsidRPr="00596993" w:rsidRDefault="002334FA" w:rsidP="00411F30">
            <w:pPr>
              <w:jc w:val="center"/>
              <w:rPr>
                <w:rFonts w:asciiTheme="minorHAnsi" w:hAnsiTheme="minorHAnsi" w:cstheme="minorHAnsi"/>
                <w:lang w:val="en-GB"/>
              </w:rPr>
            </w:pPr>
            <w:r w:rsidRPr="00596993">
              <w:rPr>
                <w:rFonts w:asciiTheme="minorHAnsi" w:hAnsiTheme="minorHAnsi" w:cstheme="minorHAnsi"/>
                <w:lang w:val="en-GB"/>
              </w:rPr>
              <w:t>CAT II, CAT III</w:t>
            </w:r>
          </w:p>
        </w:tc>
        <w:tc>
          <w:tcPr>
            <w:tcW w:w="3544" w:type="dxa"/>
          </w:tcPr>
          <w:p w14:paraId="3F8AC7B3" w14:textId="77777777" w:rsidR="002334FA" w:rsidRPr="00596993" w:rsidRDefault="002334FA" w:rsidP="00E81933">
            <w:pPr>
              <w:rPr>
                <w:rFonts w:asciiTheme="minorHAnsi" w:hAnsiTheme="minorHAnsi" w:cstheme="minorHAnsi"/>
                <w:lang w:val="en-GB"/>
              </w:rPr>
            </w:pPr>
          </w:p>
        </w:tc>
        <w:tc>
          <w:tcPr>
            <w:tcW w:w="4025" w:type="dxa"/>
          </w:tcPr>
          <w:p w14:paraId="4A1BF9F7" w14:textId="77777777" w:rsidR="002334FA" w:rsidRPr="00596993" w:rsidRDefault="002334FA" w:rsidP="00E81933">
            <w:pPr>
              <w:rPr>
                <w:rFonts w:asciiTheme="minorHAnsi" w:hAnsiTheme="minorHAnsi" w:cstheme="minorHAnsi"/>
                <w:lang w:val="en-GB"/>
              </w:rPr>
            </w:pPr>
          </w:p>
        </w:tc>
        <w:tc>
          <w:tcPr>
            <w:tcW w:w="1220" w:type="dxa"/>
          </w:tcPr>
          <w:p w14:paraId="25BAA3F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230594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43134F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9162218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EC8BED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967663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64E2E4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086014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55AD54B" w14:textId="20520A2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5953359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EE1FE8" w:rsidRPr="00C0727E" w14:paraId="16FCF0F1" w14:textId="77777777" w:rsidTr="009C57F3">
        <w:tc>
          <w:tcPr>
            <w:tcW w:w="15954" w:type="dxa"/>
            <w:gridSpan w:val="6"/>
            <w:shd w:val="clear" w:color="auto" w:fill="FFE599" w:themeFill="accent4" w:themeFillTint="66"/>
          </w:tcPr>
          <w:p w14:paraId="53E51900" w14:textId="182E9F15" w:rsidR="00EE1FE8" w:rsidRPr="00EF7625" w:rsidRDefault="00EE1FE8" w:rsidP="00EE1FE8">
            <w:pPr>
              <w:rPr>
                <w:rFonts w:asciiTheme="minorHAnsi" w:hAnsiTheme="minorHAnsi" w:cstheme="minorHAnsi"/>
                <w:b/>
                <w:bCs/>
                <w:lang w:val="en-US"/>
              </w:rPr>
            </w:pPr>
            <w:r>
              <w:rPr>
                <w:rFonts w:asciiTheme="minorHAnsi" w:hAnsiTheme="minorHAnsi" w:cstheme="minorHAnsi"/>
                <w:b/>
                <w:bCs/>
                <w:sz w:val="22"/>
                <w:szCs w:val="22"/>
                <w:lang w:val="en-US"/>
              </w:rPr>
              <w:t xml:space="preserve">Operating minima - </w:t>
            </w:r>
            <w:r w:rsidR="00AE1442" w:rsidRPr="00AE1442">
              <w:rPr>
                <w:rFonts w:asciiTheme="minorHAnsi" w:hAnsiTheme="minorHAnsi" w:cstheme="minorHAnsi"/>
                <w:b/>
                <w:bCs/>
                <w:sz w:val="22"/>
                <w:szCs w:val="22"/>
                <w:lang w:val="en-US"/>
              </w:rPr>
              <w:t>Operations with operational credits</w:t>
            </w:r>
          </w:p>
        </w:tc>
      </w:tr>
      <w:tr w:rsidR="002334FA" w:rsidRPr="00596993" w14:paraId="50399EF3" w14:textId="77777777" w:rsidTr="00613B7A">
        <w:tc>
          <w:tcPr>
            <w:tcW w:w="1779" w:type="dxa"/>
            <w:shd w:val="clear" w:color="auto" w:fill="D9D9D9"/>
          </w:tcPr>
          <w:p w14:paraId="773F597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SPA.LVO.100(c)</w:t>
            </w:r>
          </w:p>
        </w:tc>
        <w:tc>
          <w:tcPr>
            <w:tcW w:w="4111" w:type="dxa"/>
            <w:shd w:val="clear" w:color="auto" w:fill="D9D9D9"/>
          </w:tcPr>
          <w:p w14:paraId="54584050" w14:textId="77777777" w:rsidR="002334FA" w:rsidRPr="00596993" w:rsidRDefault="002334FA" w:rsidP="00FC0B8D">
            <w:pPr>
              <w:jc w:val="both"/>
              <w:rPr>
                <w:rFonts w:asciiTheme="minorHAnsi" w:hAnsiTheme="minorHAnsi" w:cstheme="minorHAnsi"/>
                <w:u w:val="single"/>
                <w:lang w:val="en-GB"/>
              </w:rPr>
            </w:pPr>
            <w:r w:rsidRPr="00596993">
              <w:rPr>
                <w:rFonts w:asciiTheme="minorHAnsi" w:hAnsiTheme="minorHAnsi" w:cstheme="minorHAnsi"/>
                <w:u w:val="single"/>
                <w:lang w:val="en-GB"/>
              </w:rPr>
              <w:t>Effect on landing minima of temporarily failed or downgraded equipment for approach operations with a DH below 200 ft:</w:t>
            </w:r>
          </w:p>
          <w:p w14:paraId="58A8104F" w14:textId="77777777" w:rsidR="002334FA" w:rsidRPr="00596993" w:rsidRDefault="002334FA" w:rsidP="00FC0B8D">
            <w:pPr>
              <w:jc w:val="both"/>
              <w:rPr>
                <w:rFonts w:asciiTheme="minorHAnsi" w:hAnsiTheme="minorHAnsi" w:cstheme="minorHAnsi"/>
                <w:b/>
                <w:bCs/>
                <w:lang w:val="en-GB"/>
              </w:rPr>
            </w:pPr>
            <w:r w:rsidRPr="00596993">
              <w:rPr>
                <w:rFonts w:asciiTheme="minorHAnsi" w:hAnsiTheme="minorHAnsi" w:cstheme="minorHAnsi"/>
                <w:b/>
                <w:bCs/>
                <w:lang w:val="en-GB"/>
              </w:rPr>
              <w:t>Table 7 of AMC1 SPA.LVO.100(b) applies.</w:t>
            </w:r>
          </w:p>
          <w:p w14:paraId="428678F8" w14:textId="77777777" w:rsidR="002334FA" w:rsidRPr="00596993" w:rsidRDefault="002334FA" w:rsidP="00FC0B8D">
            <w:pPr>
              <w:jc w:val="both"/>
              <w:rPr>
                <w:rFonts w:asciiTheme="minorHAnsi" w:hAnsiTheme="minorHAnsi" w:cstheme="minorHAnsi"/>
                <w:lang w:val="en-GB"/>
              </w:rPr>
            </w:pPr>
          </w:p>
        </w:tc>
        <w:tc>
          <w:tcPr>
            <w:tcW w:w="1275" w:type="dxa"/>
          </w:tcPr>
          <w:p w14:paraId="3BDBACDE" w14:textId="77777777" w:rsidR="002334FA" w:rsidRPr="00596993" w:rsidRDefault="002334FA" w:rsidP="00411F30">
            <w:pPr>
              <w:jc w:val="center"/>
              <w:rPr>
                <w:rFonts w:asciiTheme="minorHAnsi" w:hAnsiTheme="minorHAnsi" w:cstheme="minorHAnsi"/>
              </w:rPr>
            </w:pPr>
            <w:r w:rsidRPr="00596993">
              <w:rPr>
                <w:rFonts w:asciiTheme="minorHAnsi" w:hAnsiTheme="minorHAnsi" w:cstheme="minorHAnsi"/>
              </w:rPr>
              <w:lastRenderedPageBreak/>
              <w:t>SA CAT I, SA CAT II, EFVS</w:t>
            </w:r>
          </w:p>
        </w:tc>
        <w:tc>
          <w:tcPr>
            <w:tcW w:w="3544" w:type="dxa"/>
          </w:tcPr>
          <w:p w14:paraId="75839444" w14:textId="77777777" w:rsidR="002334FA" w:rsidRPr="00596993" w:rsidRDefault="002334FA" w:rsidP="00E81933">
            <w:pPr>
              <w:rPr>
                <w:rFonts w:asciiTheme="minorHAnsi" w:hAnsiTheme="minorHAnsi" w:cstheme="minorHAnsi"/>
              </w:rPr>
            </w:pPr>
          </w:p>
        </w:tc>
        <w:tc>
          <w:tcPr>
            <w:tcW w:w="4025" w:type="dxa"/>
          </w:tcPr>
          <w:p w14:paraId="53DBE9D1" w14:textId="77777777" w:rsidR="002334FA" w:rsidRPr="00596993" w:rsidRDefault="002334FA" w:rsidP="00E81933">
            <w:pPr>
              <w:rPr>
                <w:rFonts w:asciiTheme="minorHAnsi" w:hAnsiTheme="minorHAnsi" w:cstheme="minorHAnsi"/>
                <w:lang w:val="fr-BE"/>
              </w:rPr>
            </w:pPr>
          </w:p>
        </w:tc>
        <w:tc>
          <w:tcPr>
            <w:tcW w:w="1220" w:type="dxa"/>
          </w:tcPr>
          <w:p w14:paraId="726528B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7052211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DD73B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440996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4FFAFC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560859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007C01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545293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10A3901" w14:textId="5460CE7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331495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BDE1169" w14:textId="77777777" w:rsidTr="00613B7A">
        <w:tc>
          <w:tcPr>
            <w:tcW w:w="1779" w:type="dxa"/>
            <w:shd w:val="clear" w:color="auto" w:fill="D9D9D9"/>
          </w:tcPr>
          <w:p w14:paraId="4D93A3F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SPA.LVO.100(c)</w:t>
            </w:r>
          </w:p>
        </w:tc>
        <w:tc>
          <w:tcPr>
            <w:tcW w:w="4111" w:type="dxa"/>
            <w:shd w:val="clear" w:color="auto" w:fill="D9D9D9"/>
          </w:tcPr>
          <w:p w14:paraId="34065D2D" w14:textId="0EE90A15" w:rsidR="002334FA" w:rsidRPr="00596993" w:rsidRDefault="002334FA" w:rsidP="00FC0B8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FC0B8D">
              <w:rPr>
                <w:rFonts w:asciiTheme="minorHAnsi" w:hAnsiTheme="minorHAnsi" w:cstheme="minorHAnsi"/>
                <w:lang w:val="en-GB"/>
              </w:rPr>
              <w:tab/>
            </w:r>
            <w:r w:rsidRPr="00596993">
              <w:rPr>
                <w:rFonts w:asciiTheme="minorHAnsi" w:hAnsiTheme="minorHAnsi" w:cstheme="minorHAnsi"/>
                <w:lang w:val="en-GB"/>
              </w:rPr>
              <w:t xml:space="preserve">The DH of an SA CAT I operation should not be lower than the highest of: </w:t>
            </w:r>
          </w:p>
          <w:p w14:paraId="73315964" w14:textId="1D348EF7"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FC0B8D">
              <w:rPr>
                <w:rFonts w:asciiTheme="minorHAnsi" w:hAnsiTheme="minorHAnsi" w:cstheme="minorHAnsi"/>
                <w:lang w:val="en-GB"/>
              </w:rPr>
              <w:tab/>
            </w:r>
            <w:r w:rsidRPr="00596993">
              <w:rPr>
                <w:rFonts w:asciiTheme="minorHAnsi" w:hAnsiTheme="minorHAnsi" w:cstheme="minorHAnsi"/>
                <w:lang w:val="en-GB"/>
              </w:rPr>
              <w:t xml:space="preserve">the minimum DH specified in the AFM, if stated; </w:t>
            </w:r>
          </w:p>
          <w:p w14:paraId="473F4D8F" w14:textId="045D6137"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FC0B8D">
              <w:rPr>
                <w:rFonts w:asciiTheme="minorHAnsi" w:hAnsiTheme="minorHAnsi" w:cstheme="minorHAnsi"/>
                <w:lang w:val="en-GB"/>
              </w:rPr>
              <w:tab/>
            </w:r>
            <w:r w:rsidRPr="00596993">
              <w:rPr>
                <w:rFonts w:asciiTheme="minorHAnsi" w:hAnsiTheme="minorHAnsi" w:cstheme="minorHAnsi"/>
                <w:lang w:val="en-GB"/>
              </w:rPr>
              <w:t xml:space="preserve">the applicable OCH for the category of aeroplane; </w:t>
            </w:r>
          </w:p>
          <w:p w14:paraId="628F4715" w14:textId="0D673966"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FC0B8D">
              <w:rPr>
                <w:rFonts w:asciiTheme="minorHAnsi" w:hAnsiTheme="minorHAnsi" w:cstheme="minorHAnsi"/>
                <w:lang w:val="en-GB"/>
              </w:rPr>
              <w:tab/>
            </w:r>
            <w:r w:rsidRPr="00596993">
              <w:rPr>
                <w:rFonts w:asciiTheme="minorHAnsi" w:hAnsiTheme="minorHAnsi" w:cstheme="minorHAnsi"/>
                <w:lang w:val="en-GB"/>
              </w:rPr>
              <w:t xml:space="preserve">the DH to which the flight crew is qualified to operate; or </w:t>
            </w:r>
          </w:p>
          <w:p w14:paraId="2DA6CC31" w14:textId="4C11BD4B"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FC0B8D">
              <w:rPr>
                <w:rFonts w:asciiTheme="minorHAnsi" w:hAnsiTheme="minorHAnsi" w:cstheme="minorHAnsi"/>
                <w:lang w:val="en-GB"/>
              </w:rPr>
              <w:tab/>
            </w:r>
            <w:r w:rsidRPr="00596993">
              <w:rPr>
                <w:rFonts w:asciiTheme="minorHAnsi" w:hAnsiTheme="minorHAnsi" w:cstheme="minorHAnsi"/>
                <w:lang w:val="en-GB"/>
              </w:rPr>
              <w:t xml:space="preserve">150 ft. </w:t>
            </w:r>
          </w:p>
          <w:p w14:paraId="72F44C4A" w14:textId="5F97CBC6" w:rsidR="002334FA" w:rsidRPr="00596993" w:rsidRDefault="002334FA" w:rsidP="00FC0B8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FC0B8D">
              <w:rPr>
                <w:rFonts w:asciiTheme="minorHAnsi" w:hAnsiTheme="minorHAnsi" w:cstheme="minorHAnsi"/>
                <w:lang w:val="en-GB"/>
              </w:rPr>
              <w:tab/>
            </w:r>
            <w:r w:rsidRPr="00596993">
              <w:rPr>
                <w:rFonts w:asciiTheme="minorHAnsi" w:hAnsiTheme="minorHAnsi" w:cstheme="minorHAnsi"/>
                <w:lang w:val="en-GB"/>
              </w:rPr>
              <w:t xml:space="preserve">Where the DH for an SA CAT I operation is less than 200 ft, it should be determined by the use of a radio altimeter or other device capable of providing equivalent performance. </w:t>
            </w:r>
          </w:p>
          <w:p w14:paraId="211FA094" w14:textId="5D71497D" w:rsidR="002334FA" w:rsidRPr="00596993" w:rsidRDefault="002334FA" w:rsidP="00FC0B8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FC0B8D">
              <w:rPr>
                <w:rFonts w:asciiTheme="minorHAnsi" w:hAnsiTheme="minorHAnsi" w:cstheme="minorHAnsi"/>
                <w:lang w:val="en-GB"/>
              </w:rPr>
              <w:tab/>
            </w:r>
            <w:r w:rsidRPr="00596993">
              <w:rPr>
                <w:rFonts w:asciiTheme="minorHAnsi" w:hAnsiTheme="minorHAnsi" w:cstheme="minorHAnsi"/>
                <w:lang w:val="en-GB"/>
              </w:rPr>
              <w:t xml:space="preserve">The following visual aids should be available: </w:t>
            </w:r>
          </w:p>
          <w:p w14:paraId="5560249B" w14:textId="5E1D2317"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FC0B8D">
              <w:rPr>
                <w:rFonts w:asciiTheme="minorHAnsi" w:hAnsiTheme="minorHAnsi" w:cstheme="minorHAnsi"/>
                <w:lang w:val="en-GB"/>
              </w:rPr>
              <w:tab/>
            </w:r>
            <w:r w:rsidRPr="00596993">
              <w:rPr>
                <w:rFonts w:asciiTheme="minorHAnsi" w:hAnsiTheme="minorHAnsi" w:cstheme="minorHAnsi"/>
                <w:lang w:val="en-GB"/>
              </w:rPr>
              <w:t xml:space="preserve">approach lights as specified in </w:t>
            </w:r>
            <w:r w:rsidRPr="00596993">
              <w:rPr>
                <w:rFonts w:asciiTheme="minorHAnsi" w:hAnsiTheme="minorHAnsi" w:cstheme="minorHAnsi"/>
                <w:b/>
                <w:bCs/>
                <w:lang w:val="en-GB"/>
              </w:rPr>
              <w:t>Table 8 of AMC1 SPA.LVO.100(c);</w:t>
            </w:r>
            <w:r w:rsidRPr="00596993">
              <w:rPr>
                <w:rFonts w:asciiTheme="minorHAnsi" w:hAnsiTheme="minorHAnsi" w:cstheme="minorHAnsi"/>
                <w:lang w:val="en-GB"/>
              </w:rPr>
              <w:t xml:space="preserve"> </w:t>
            </w:r>
          </w:p>
          <w:p w14:paraId="64693C27" w14:textId="1ED80BAA"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FC0B8D">
              <w:rPr>
                <w:rFonts w:asciiTheme="minorHAnsi" w:hAnsiTheme="minorHAnsi" w:cstheme="minorHAnsi"/>
                <w:lang w:val="en-GB"/>
              </w:rPr>
              <w:tab/>
            </w:r>
            <w:r w:rsidRPr="00596993">
              <w:rPr>
                <w:rFonts w:asciiTheme="minorHAnsi" w:hAnsiTheme="minorHAnsi" w:cstheme="minorHAnsi"/>
                <w:lang w:val="en-GB"/>
              </w:rPr>
              <w:t xml:space="preserve">precision approach (PA) runway markings; </w:t>
            </w:r>
          </w:p>
          <w:p w14:paraId="343588F3" w14:textId="61443838"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FC0B8D">
              <w:rPr>
                <w:rFonts w:asciiTheme="minorHAnsi" w:hAnsiTheme="minorHAnsi" w:cstheme="minorHAnsi"/>
                <w:lang w:val="en-GB"/>
              </w:rPr>
              <w:tab/>
            </w:r>
            <w:r w:rsidRPr="00596993">
              <w:rPr>
                <w:rFonts w:asciiTheme="minorHAnsi" w:hAnsiTheme="minorHAnsi" w:cstheme="minorHAnsi"/>
                <w:lang w:val="en-GB"/>
              </w:rPr>
              <w:t xml:space="preserve">category I runway lights. </w:t>
            </w:r>
          </w:p>
          <w:p w14:paraId="04D39185" w14:textId="112DB6C8" w:rsidR="002334FA" w:rsidRPr="00596993" w:rsidRDefault="002334FA" w:rsidP="00FC0B8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FC0B8D">
              <w:rPr>
                <w:rFonts w:asciiTheme="minorHAnsi" w:hAnsiTheme="minorHAnsi" w:cstheme="minorHAnsi"/>
                <w:lang w:val="en-GB"/>
              </w:rPr>
              <w:tab/>
            </w:r>
            <w:r w:rsidRPr="00596993">
              <w:rPr>
                <w:rFonts w:asciiTheme="minorHAnsi" w:hAnsiTheme="minorHAnsi" w:cstheme="minorHAnsi"/>
                <w:lang w:val="en-GB"/>
              </w:rPr>
              <w:t xml:space="preserve">The lowest RVR should not be lower than the higher of: </w:t>
            </w:r>
          </w:p>
          <w:p w14:paraId="43825A7B" w14:textId="21C9C27E"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FC0B8D">
              <w:rPr>
                <w:rFonts w:asciiTheme="minorHAnsi" w:hAnsiTheme="minorHAnsi" w:cstheme="minorHAnsi"/>
                <w:lang w:val="en-GB"/>
              </w:rPr>
              <w:tab/>
            </w:r>
            <w:r w:rsidRPr="00596993">
              <w:rPr>
                <w:rFonts w:asciiTheme="minorHAnsi" w:hAnsiTheme="minorHAnsi" w:cstheme="minorHAnsi"/>
                <w:lang w:val="en-GB"/>
              </w:rPr>
              <w:t>the minimum RVR specified in the AFM, if stated; or</w:t>
            </w:r>
          </w:p>
          <w:p w14:paraId="7AD5FF3D" w14:textId="54371937" w:rsidR="002334FA" w:rsidRPr="00596993" w:rsidRDefault="002334FA" w:rsidP="00FC0B8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FC0B8D">
              <w:rPr>
                <w:rFonts w:asciiTheme="minorHAnsi" w:hAnsiTheme="minorHAnsi" w:cstheme="minorHAnsi"/>
                <w:lang w:val="en-GB"/>
              </w:rPr>
              <w:tab/>
            </w:r>
            <w:r w:rsidRPr="00596993">
              <w:rPr>
                <w:rFonts w:asciiTheme="minorHAnsi" w:hAnsiTheme="minorHAnsi" w:cstheme="minorHAnsi"/>
                <w:lang w:val="en-GB"/>
              </w:rPr>
              <w:t xml:space="preserve">the RVR specified in </w:t>
            </w:r>
            <w:r w:rsidRPr="00596993">
              <w:rPr>
                <w:rFonts w:asciiTheme="minorHAnsi" w:hAnsiTheme="minorHAnsi" w:cstheme="minorHAnsi"/>
                <w:b/>
                <w:bCs/>
                <w:lang w:val="en-GB"/>
              </w:rPr>
              <w:t>Table 8.</w:t>
            </w:r>
          </w:p>
        </w:tc>
        <w:tc>
          <w:tcPr>
            <w:tcW w:w="1275" w:type="dxa"/>
          </w:tcPr>
          <w:p w14:paraId="7EADD033" w14:textId="77777777" w:rsidR="002334FA" w:rsidRPr="00596993" w:rsidRDefault="002334FA" w:rsidP="00411F30">
            <w:pPr>
              <w:jc w:val="center"/>
              <w:rPr>
                <w:rFonts w:asciiTheme="minorHAnsi" w:hAnsiTheme="minorHAnsi" w:cstheme="minorHAnsi"/>
                <w:lang w:val="en-GB"/>
              </w:rPr>
            </w:pPr>
            <w:r w:rsidRPr="00596993">
              <w:rPr>
                <w:rFonts w:asciiTheme="minorHAnsi" w:hAnsiTheme="minorHAnsi" w:cstheme="minorHAnsi"/>
                <w:lang w:val="en-GB"/>
              </w:rPr>
              <w:t>SA CAT I</w:t>
            </w:r>
          </w:p>
        </w:tc>
        <w:tc>
          <w:tcPr>
            <w:tcW w:w="3544" w:type="dxa"/>
          </w:tcPr>
          <w:p w14:paraId="6D193D45" w14:textId="77777777" w:rsidR="002334FA" w:rsidRPr="00596993" w:rsidRDefault="002334FA" w:rsidP="00E81933">
            <w:pPr>
              <w:rPr>
                <w:rFonts w:asciiTheme="minorHAnsi" w:hAnsiTheme="minorHAnsi" w:cstheme="minorHAnsi"/>
                <w:lang w:val="en-GB"/>
              </w:rPr>
            </w:pPr>
          </w:p>
        </w:tc>
        <w:tc>
          <w:tcPr>
            <w:tcW w:w="4025" w:type="dxa"/>
          </w:tcPr>
          <w:p w14:paraId="7C506CEF" w14:textId="77777777" w:rsidR="002334FA" w:rsidRPr="00596993" w:rsidRDefault="002334FA" w:rsidP="00E81933">
            <w:pPr>
              <w:rPr>
                <w:rFonts w:asciiTheme="minorHAnsi" w:hAnsiTheme="minorHAnsi" w:cstheme="minorHAnsi"/>
                <w:lang w:val="en-GB"/>
              </w:rPr>
            </w:pPr>
          </w:p>
        </w:tc>
        <w:tc>
          <w:tcPr>
            <w:tcW w:w="1220" w:type="dxa"/>
          </w:tcPr>
          <w:p w14:paraId="403ADB5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8481450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CFDB74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022781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C6DFA3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328894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225B3E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893025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8D91A98" w14:textId="3B73722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8915751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0BCD22B1" w14:textId="77777777" w:rsidTr="00613B7A">
        <w:tc>
          <w:tcPr>
            <w:tcW w:w="1779" w:type="dxa"/>
            <w:shd w:val="clear" w:color="auto" w:fill="D9D9D9"/>
          </w:tcPr>
          <w:p w14:paraId="314EBAF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SPA.LVO.100(c)</w:t>
            </w:r>
          </w:p>
        </w:tc>
        <w:tc>
          <w:tcPr>
            <w:tcW w:w="4111" w:type="dxa"/>
            <w:shd w:val="clear" w:color="auto" w:fill="D9D9D9"/>
          </w:tcPr>
          <w:p w14:paraId="34677D0F" w14:textId="77777777" w:rsidR="002334FA" w:rsidRPr="00596993" w:rsidRDefault="002334FA" w:rsidP="004C4B0F">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w:t>
            </w:r>
          </w:p>
          <w:p w14:paraId="01356E70" w14:textId="79AB368B" w:rsidR="002334FA" w:rsidRPr="00596993" w:rsidRDefault="002334FA" w:rsidP="004C4B0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4C4B0F">
              <w:rPr>
                <w:rFonts w:asciiTheme="minorHAnsi" w:hAnsiTheme="minorHAnsi" w:cstheme="minorHAnsi"/>
                <w:lang w:val="en-GB"/>
              </w:rPr>
              <w:tab/>
            </w:r>
            <w:r w:rsidRPr="00596993">
              <w:rPr>
                <w:rFonts w:asciiTheme="minorHAnsi" w:hAnsiTheme="minorHAnsi" w:cstheme="minorHAnsi"/>
                <w:lang w:val="en-GB"/>
              </w:rPr>
              <w:t xml:space="preserve">The DH should be determined by the use of a radio altimeter or other device capable of providing equivalent performance, if so </w:t>
            </w:r>
            <w:r w:rsidRPr="00596993">
              <w:rPr>
                <w:rFonts w:asciiTheme="minorHAnsi" w:hAnsiTheme="minorHAnsi" w:cstheme="minorHAnsi"/>
                <w:lang w:val="en-GB"/>
              </w:rPr>
              <w:lastRenderedPageBreak/>
              <w:t xml:space="preserve">determined by the aircraft certification process, and be not lower than the highest of: </w:t>
            </w:r>
          </w:p>
          <w:p w14:paraId="79DA64D3" w14:textId="385862D0"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C4B0F">
              <w:rPr>
                <w:rFonts w:asciiTheme="minorHAnsi" w:hAnsiTheme="minorHAnsi" w:cstheme="minorHAnsi"/>
                <w:lang w:val="en-GB"/>
              </w:rPr>
              <w:tab/>
            </w:r>
            <w:r w:rsidRPr="00596993">
              <w:rPr>
                <w:rFonts w:asciiTheme="minorHAnsi" w:hAnsiTheme="minorHAnsi" w:cstheme="minorHAnsi"/>
                <w:lang w:val="en-GB"/>
              </w:rPr>
              <w:t xml:space="preserve">the minimum DH specified in the AFM, if stated; </w:t>
            </w:r>
          </w:p>
          <w:p w14:paraId="4A5ADDF3" w14:textId="31D3AA31"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C4B0F">
              <w:rPr>
                <w:rFonts w:asciiTheme="minorHAnsi" w:hAnsiTheme="minorHAnsi" w:cstheme="minorHAnsi"/>
                <w:lang w:val="en-GB"/>
              </w:rPr>
              <w:tab/>
            </w:r>
            <w:r w:rsidRPr="00596993">
              <w:rPr>
                <w:rFonts w:asciiTheme="minorHAnsi" w:hAnsiTheme="minorHAnsi" w:cstheme="minorHAnsi"/>
                <w:lang w:val="en-GB"/>
              </w:rPr>
              <w:t xml:space="preserve">the applicable OCH for the category of aeroplane; </w:t>
            </w:r>
          </w:p>
          <w:p w14:paraId="1B019CDB" w14:textId="2034F178"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4C4B0F">
              <w:rPr>
                <w:rFonts w:asciiTheme="minorHAnsi" w:hAnsiTheme="minorHAnsi" w:cstheme="minorHAnsi"/>
                <w:lang w:val="en-GB"/>
              </w:rPr>
              <w:tab/>
            </w:r>
            <w:r w:rsidRPr="00596993">
              <w:rPr>
                <w:rFonts w:asciiTheme="minorHAnsi" w:hAnsiTheme="minorHAnsi" w:cstheme="minorHAnsi"/>
                <w:lang w:val="en-GB"/>
              </w:rPr>
              <w:t xml:space="preserve">the DH to which the flight crew is qualified to operate; or </w:t>
            </w:r>
          </w:p>
          <w:p w14:paraId="27EB2E6A" w14:textId="2A205001"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4C4B0F">
              <w:rPr>
                <w:rFonts w:asciiTheme="minorHAnsi" w:hAnsiTheme="minorHAnsi" w:cstheme="minorHAnsi"/>
                <w:lang w:val="en-GB"/>
              </w:rPr>
              <w:tab/>
            </w:r>
            <w:r w:rsidRPr="00596993">
              <w:rPr>
                <w:rFonts w:asciiTheme="minorHAnsi" w:hAnsiTheme="minorHAnsi" w:cstheme="minorHAnsi"/>
                <w:lang w:val="en-GB"/>
              </w:rPr>
              <w:t xml:space="preserve">100 ft. </w:t>
            </w:r>
          </w:p>
          <w:p w14:paraId="04605C79" w14:textId="34A9EDD0" w:rsidR="002334FA" w:rsidRPr="00596993" w:rsidRDefault="002334FA" w:rsidP="004C4B0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C4B0F">
              <w:rPr>
                <w:rFonts w:asciiTheme="minorHAnsi" w:hAnsiTheme="minorHAnsi" w:cstheme="minorHAnsi"/>
                <w:lang w:val="en-GB"/>
              </w:rPr>
              <w:tab/>
            </w:r>
            <w:r w:rsidRPr="00596993">
              <w:rPr>
                <w:rFonts w:asciiTheme="minorHAnsi" w:hAnsiTheme="minorHAnsi" w:cstheme="minorHAnsi"/>
                <w:lang w:val="en-GB"/>
              </w:rPr>
              <w:t xml:space="preserve">The following visual aids should be available: </w:t>
            </w:r>
          </w:p>
          <w:p w14:paraId="7FC837C3" w14:textId="1B305FB3"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C4B0F">
              <w:rPr>
                <w:rFonts w:asciiTheme="minorHAnsi" w:hAnsiTheme="minorHAnsi" w:cstheme="minorHAnsi"/>
                <w:lang w:val="en-GB"/>
              </w:rPr>
              <w:tab/>
            </w:r>
            <w:r w:rsidRPr="00596993">
              <w:rPr>
                <w:rFonts w:asciiTheme="minorHAnsi" w:hAnsiTheme="minorHAnsi" w:cstheme="minorHAnsi"/>
                <w:lang w:val="en-GB"/>
              </w:rPr>
              <w:t xml:space="preserve">approach lights as specified in </w:t>
            </w:r>
            <w:r w:rsidRPr="00596993">
              <w:rPr>
                <w:rFonts w:asciiTheme="minorHAnsi" w:hAnsiTheme="minorHAnsi" w:cstheme="minorHAnsi"/>
                <w:b/>
                <w:bCs/>
                <w:lang w:val="en-GB"/>
              </w:rPr>
              <w:t>Table 9</w:t>
            </w:r>
            <w:r w:rsidRPr="00596993">
              <w:rPr>
                <w:rFonts w:asciiTheme="minorHAnsi" w:hAnsiTheme="minorHAnsi" w:cstheme="minorHAnsi"/>
                <w:lang w:val="en-GB"/>
              </w:rPr>
              <w:t xml:space="preserve"> </w:t>
            </w:r>
            <w:r w:rsidRPr="00596993">
              <w:rPr>
                <w:rFonts w:asciiTheme="minorHAnsi" w:hAnsiTheme="minorHAnsi" w:cstheme="minorHAnsi"/>
                <w:b/>
                <w:bCs/>
                <w:lang w:val="en-GB"/>
              </w:rPr>
              <w:t>of AMC2 SPA.LVO.100(c)</w:t>
            </w:r>
            <w:r w:rsidRPr="00596993">
              <w:rPr>
                <w:rFonts w:asciiTheme="minorHAnsi" w:hAnsiTheme="minorHAnsi" w:cstheme="minorHAnsi"/>
                <w:lang w:val="en-GB"/>
              </w:rPr>
              <w:t xml:space="preserve">; </w:t>
            </w:r>
          </w:p>
          <w:p w14:paraId="3F1041AE" w14:textId="29D40E86"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C4B0F">
              <w:rPr>
                <w:rFonts w:asciiTheme="minorHAnsi" w:hAnsiTheme="minorHAnsi" w:cstheme="minorHAnsi"/>
                <w:lang w:val="en-GB"/>
              </w:rPr>
              <w:tab/>
            </w:r>
            <w:r w:rsidRPr="00596993">
              <w:rPr>
                <w:rFonts w:asciiTheme="minorHAnsi" w:hAnsiTheme="minorHAnsi" w:cstheme="minorHAnsi"/>
                <w:lang w:val="en-GB"/>
              </w:rPr>
              <w:t xml:space="preserve">precision approach runway markings; </w:t>
            </w:r>
          </w:p>
          <w:p w14:paraId="6DB48434" w14:textId="473E02DF" w:rsidR="002334FA" w:rsidRPr="00596993" w:rsidRDefault="002334FA" w:rsidP="004C4B0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4C4B0F">
              <w:rPr>
                <w:rFonts w:asciiTheme="minorHAnsi" w:hAnsiTheme="minorHAnsi" w:cstheme="minorHAnsi"/>
                <w:lang w:val="en-GB"/>
              </w:rPr>
              <w:tab/>
            </w:r>
            <w:r w:rsidRPr="00596993">
              <w:rPr>
                <w:rFonts w:asciiTheme="minorHAnsi" w:hAnsiTheme="minorHAnsi" w:cstheme="minorHAnsi"/>
                <w:lang w:val="en-GB"/>
              </w:rPr>
              <w:t xml:space="preserve">category I runway lights. </w:t>
            </w:r>
          </w:p>
          <w:p w14:paraId="4140B07B" w14:textId="6E371488" w:rsidR="002334FA" w:rsidRPr="00596993" w:rsidRDefault="002334FA" w:rsidP="004C4B0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4C4B0F">
              <w:rPr>
                <w:rFonts w:asciiTheme="minorHAnsi" w:hAnsiTheme="minorHAnsi" w:cstheme="minorHAnsi"/>
                <w:lang w:val="en-GB"/>
              </w:rPr>
              <w:tab/>
            </w:r>
            <w:r w:rsidRPr="00596993">
              <w:rPr>
                <w:rFonts w:asciiTheme="minorHAnsi" w:hAnsiTheme="minorHAnsi" w:cstheme="minorHAnsi"/>
                <w:lang w:val="en-GB"/>
              </w:rPr>
              <w:t xml:space="preserve">The lowest RVR minima to be used are specified in </w:t>
            </w:r>
            <w:r w:rsidRPr="00596993">
              <w:rPr>
                <w:rFonts w:asciiTheme="minorHAnsi" w:hAnsiTheme="minorHAnsi" w:cstheme="minorHAnsi"/>
                <w:b/>
                <w:bCs/>
                <w:lang w:val="en-GB"/>
              </w:rPr>
              <w:t>Table 9</w:t>
            </w:r>
            <w:r w:rsidRPr="00596993">
              <w:rPr>
                <w:rFonts w:asciiTheme="minorHAnsi" w:hAnsiTheme="minorHAnsi" w:cstheme="minorHAnsi"/>
                <w:lang w:val="en-GB"/>
              </w:rPr>
              <w:t>.</w:t>
            </w:r>
          </w:p>
        </w:tc>
        <w:tc>
          <w:tcPr>
            <w:tcW w:w="1275" w:type="dxa"/>
          </w:tcPr>
          <w:p w14:paraId="69BF469B" w14:textId="77777777" w:rsidR="002334FA" w:rsidRPr="00596993" w:rsidRDefault="002334FA" w:rsidP="004C4B0F">
            <w:pPr>
              <w:jc w:val="center"/>
              <w:rPr>
                <w:rFonts w:asciiTheme="minorHAnsi" w:hAnsiTheme="minorHAnsi" w:cstheme="minorHAnsi"/>
                <w:lang w:val="en-GB"/>
              </w:rPr>
            </w:pPr>
            <w:r w:rsidRPr="00596993">
              <w:rPr>
                <w:rFonts w:asciiTheme="minorHAnsi" w:hAnsiTheme="minorHAnsi" w:cstheme="minorHAnsi"/>
                <w:lang w:val="en-GB"/>
              </w:rPr>
              <w:lastRenderedPageBreak/>
              <w:t>SA CAT II</w:t>
            </w:r>
          </w:p>
        </w:tc>
        <w:tc>
          <w:tcPr>
            <w:tcW w:w="3544" w:type="dxa"/>
          </w:tcPr>
          <w:p w14:paraId="6A04A609" w14:textId="77777777" w:rsidR="002334FA" w:rsidRPr="00596993" w:rsidRDefault="002334FA" w:rsidP="00E81933">
            <w:pPr>
              <w:rPr>
                <w:rFonts w:asciiTheme="minorHAnsi" w:hAnsiTheme="minorHAnsi" w:cstheme="minorHAnsi"/>
                <w:lang w:val="en-GB"/>
              </w:rPr>
            </w:pPr>
          </w:p>
        </w:tc>
        <w:tc>
          <w:tcPr>
            <w:tcW w:w="4025" w:type="dxa"/>
          </w:tcPr>
          <w:p w14:paraId="4F629F87" w14:textId="77777777" w:rsidR="002334FA" w:rsidRPr="00596993" w:rsidRDefault="002334FA" w:rsidP="00E81933">
            <w:pPr>
              <w:rPr>
                <w:rFonts w:asciiTheme="minorHAnsi" w:hAnsiTheme="minorHAnsi" w:cstheme="minorHAnsi"/>
                <w:lang w:val="en-GB"/>
              </w:rPr>
            </w:pPr>
          </w:p>
        </w:tc>
        <w:tc>
          <w:tcPr>
            <w:tcW w:w="1220" w:type="dxa"/>
          </w:tcPr>
          <w:p w14:paraId="7B9D365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251024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93BE7E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5479993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A3C597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83192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8410E3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7200109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19427F1" w14:textId="62CA06C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79926842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B6E8883" w14:textId="77777777" w:rsidTr="00613B7A">
        <w:tc>
          <w:tcPr>
            <w:tcW w:w="1779" w:type="dxa"/>
            <w:shd w:val="clear" w:color="auto" w:fill="D9D9D9"/>
          </w:tcPr>
          <w:p w14:paraId="57B8A77B" w14:textId="77777777" w:rsidR="002334FA" w:rsidRPr="00596993" w:rsidRDefault="002334FA" w:rsidP="00E81933">
            <w:pPr>
              <w:rPr>
                <w:rFonts w:asciiTheme="minorHAnsi" w:hAnsiTheme="minorHAnsi" w:cstheme="minorHAnsi"/>
                <w:lang w:val="en-GB"/>
              </w:rPr>
            </w:pPr>
          </w:p>
        </w:tc>
        <w:tc>
          <w:tcPr>
            <w:tcW w:w="4111" w:type="dxa"/>
            <w:shd w:val="clear" w:color="auto" w:fill="D9D9D9"/>
          </w:tcPr>
          <w:p w14:paraId="61FE08F3" w14:textId="77777777" w:rsidR="002334FA" w:rsidRPr="00596993" w:rsidRDefault="002334FA" w:rsidP="00C8347D">
            <w:pPr>
              <w:jc w:val="both"/>
              <w:rPr>
                <w:rFonts w:asciiTheme="minorHAnsi" w:hAnsiTheme="minorHAnsi" w:cstheme="minorHAnsi"/>
                <w:lang w:val="en-GB"/>
              </w:rPr>
            </w:pPr>
            <w:r w:rsidRPr="00596993">
              <w:rPr>
                <w:rFonts w:asciiTheme="minorHAnsi" w:hAnsiTheme="minorHAnsi" w:cstheme="minorHAnsi"/>
                <w:lang w:val="en-GB"/>
              </w:rPr>
              <w:t xml:space="preserve">When conducting EFVS operations to a runway: </w:t>
            </w:r>
          </w:p>
          <w:p w14:paraId="69AA485D" w14:textId="40FA721B" w:rsidR="002334FA" w:rsidRPr="00596993" w:rsidRDefault="002334FA" w:rsidP="00C8347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C8347D">
              <w:rPr>
                <w:rFonts w:asciiTheme="minorHAnsi" w:hAnsiTheme="minorHAnsi" w:cstheme="minorHAnsi"/>
                <w:lang w:val="en-GB"/>
              </w:rPr>
              <w:tab/>
            </w:r>
            <w:r w:rsidRPr="00596993">
              <w:rPr>
                <w:rFonts w:asciiTheme="minorHAnsi" w:hAnsiTheme="minorHAnsi" w:cstheme="minorHAnsi"/>
                <w:lang w:val="en-GB"/>
              </w:rPr>
              <w:t>the DA/H used should be the same as for operations without EFVS;</w:t>
            </w:r>
          </w:p>
          <w:p w14:paraId="44A6FBD1" w14:textId="62F84348" w:rsidR="002334FA" w:rsidRPr="00596993" w:rsidRDefault="002334FA" w:rsidP="00C8347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C8347D">
              <w:rPr>
                <w:rFonts w:asciiTheme="minorHAnsi" w:hAnsiTheme="minorHAnsi" w:cstheme="minorHAnsi"/>
                <w:lang w:val="en-GB"/>
              </w:rPr>
              <w:tab/>
            </w:r>
            <w:r w:rsidRPr="00596993">
              <w:rPr>
                <w:rFonts w:asciiTheme="minorHAnsi" w:hAnsiTheme="minorHAnsi" w:cstheme="minorHAnsi"/>
                <w:lang w:val="en-GB"/>
              </w:rPr>
              <w:t xml:space="preserve">the lowest RVR minima to be used should be determined: </w:t>
            </w:r>
          </w:p>
          <w:p w14:paraId="55174735" w14:textId="693A1A50" w:rsidR="002334FA" w:rsidRPr="00596993" w:rsidRDefault="002334FA" w:rsidP="006D5527">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C8347D">
              <w:rPr>
                <w:rFonts w:asciiTheme="minorHAnsi" w:hAnsiTheme="minorHAnsi" w:cstheme="minorHAnsi"/>
                <w:lang w:val="en-GB"/>
              </w:rPr>
              <w:tab/>
            </w:r>
            <w:r w:rsidRPr="00596993">
              <w:rPr>
                <w:rFonts w:asciiTheme="minorHAnsi" w:hAnsiTheme="minorHAnsi" w:cstheme="minorHAnsi"/>
                <w:lang w:val="en-GB"/>
              </w:rPr>
              <w:t xml:space="preserve">in accordance with criteria specified in the AFM for the expected weather conditions; or </w:t>
            </w:r>
          </w:p>
          <w:p w14:paraId="7913A4A0" w14:textId="7510643F" w:rsidR="002334FA" w:rsidRPr="00596993" w:rsidRDefault="002334FA" w:rsidP="006D5527">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C8347D">
              <w:rPr>
                <w:rFonts w:asciiTheme="minorHAnsi" w:hAnsiTheme="minorHAnsi" w:cstheme="minorHAnsi"/>
                <w:lang w:val="en-GB"/>
              </w:rPr>
              <w:tab/>
            </w:r>
            <w:r w:rsidRPr="00596993">
              <w:rPr>
                <w:rFonts w:asciiTheme="minorHAnsi" w:hAnsiTheme="minorHAnsi" w:cstheme="minorHAnsi"/>
                <w:lang w:val="en-GB"/>
              </w:rPr>
              <w:t xml:space="preserve">if no such criteria are specified, by reducing the RVR determined for operation without the use of EFVS/CVS in accordance with </w:t>
            </w:r>
            <w:r w:rsidRPr="00596993">
              <w:rPr>
                <w:rFonts w:asciiTheme="minorHAnsi" w:hAnsiTheme="minorHAnsi" w:cstheme="minorHAnsi"/>
                <w:b/>
                <w:bCs/>
                <w:lang w:val="en-GB"/>
              </w:rPr>
              <w:t>Table 10 of AMC3 SPA.LVO.100(c)</w:t>
            </w:r>
            <w:r w:rsidRPr="00596993">
              <w:rPr>
                <w:rFonts w:asciiTheme="minorHAnsi" w:hAnsiTheme="minorHAnsi" w:cstheme="minorHAnsi"/>
                <w:lang w:val="en-GB"/>
              </w:rPr>
              <w:t>;</w:t>
            </w:r>
          </w:p>
          <w:p w14:paraId="019F8F4E" w14:textId="10E2C864" w:rsidR="002334FA" w:rsidRPr="00596993" w:rsidRDefault="002334FA" w:rsidP="00C8347D">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(c) </w:t>
            </w:r>
            <w:r w:rsidR="00C8347D">
              <w:rPr>
                <w:rFonts w:asciiTheme="minorHAnsi" w:hAnsiTheme="minorHAnsi" w:cstheme="minorHAnsi"/>
                <w:lang w:val="en-GB"/>
              </w:rPr>
              <w:tab/>
            </w:r>
            <w:r w:rsidRPr="00596993">
              <w:rPr>
                <w:rFonts w:asciiTheme="minorHAnsi" w:hAnsiTheme="minorHAnsi" w:cstheme="minorHAnsi"/>
                <w:lang w:val="en-GB"/>
              </w:rPr>
              <w:t xml:space="preserve">where the lowest RVR to be used, determined in accordance with (b), is less than 550 m, then this should be increased to 550 m unless LVPs are established at the aerodrome of intended landing; </w:t>
            </w:r>
          </w:p>
          <w:p w14:paraId="61495C81" w14:textId="672E4F69" w:rsidR="002334FA" w:rsidRPr="00596993" w:rsidRDefault="002334FA" w:rsidP="00C8347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C8347D">
              <w:rPr>
                <w:rFonts w:asciiTheme="minorHAnsi" w:hAnsiTheme="minorHAnsi" w:cstheme="minorHAnsi"/>
                <w:lang w:val="en-GB"/>
              </w:rPr>
              <w:tab/>
            </w:r>
            <w:r w:rsidRPr="00596993">
              <w:rPr>
                <w:rFonts w:asciiTheme="minorHAnsi" w:hAnsiTheme="minorHAnsi" w:cstheme="minorHAnsi"/>
                <w:lang w:val="en-GB"/>
              </w:rPr>
              <w:t>where the EFVS is part of a CVS, it is only the EFVS element that should provide the operational credits. The other part of the CVS, the synthetic vision system (SVS), should not provide operational credits.</w:t>
            </w:r>
          </w:p>
        </w:tc>
        <w:tc>
          <w:tcPr>
            <w:tcW w:w="1275" w:type="dxa"/>
          </w:tcPr>
          <w:p w14:paraId="566EB168" w14:textId="77777777" w:rsidR="002334FA" w:rsidRPr="00596993" w:rsidRDefault="002334FA" w:rsidP="00C8347D">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6F98C157" w14:textId="77777777" w:rsidR="002334FA" w:rsidRPr="00596993" w:rsidRDefault="002334FA" w:rsidP="00E81933">
            <w:pPr>
              <w:rPr>
                <w:rFonts w:asciiTheme="minorHAnsi" w:hAnsiTheme="minorHAnsi" w:cstheme="minorHAnsi"/>
                <w:lang w:val="en-GB"/>
              </w:rPr>
            </w:pPr>
          </w:p>
        </w:tc>
        <w:tc>
          <w:tcPr>
            <w:tcW w:w="4025" w:type="dxa"/>
          </w:tcPr>
          <w:p w14:paraId="523E0949" w14:textId="77777777" w:rsidR="002334FA" w:rsidRPr="00596993" w:rsidRDefault="002334FA" w:rsidP="00E81933">
            <w:pPr>
              <w:rPr>
                <w:rFonts w:asciiTheme="minorHAnsi" w:hAnsiTheme="minorHAnsi" w:cstheme="minorHAnsi"/>
                <w:lang w:val="en-GB"/>
              </w:rPr>
            </w:pPr>
          </w:p>
        </w:tc>
        <w:tc>
          <w:tcPr>
            <w:tcW w:w="1220" w:type="dxa"/>
          </w:tcPr>
          <w:p w14:paraId="40B273A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514262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90B91C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57053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BE45D6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827354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2E017A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4550066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E55C4E0" w14:textId="59F8366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306754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C8347D" w:rsidRPr="00761E5D" w14:paraId="7561B3C5" w14:textId="77777777" w:rsidTr="009C57F3">
        <w:tc>
          <w:tcPr>
            <w:tcW w:w="15954" w:type="dxa"/>
            <w:gridSpan w:val="6"/>
            <w:shd w:val="clear" w:color="auto" w:fill="FFE599" w:themeFill="accent4" w:themeFillTint="66"/>
          </w:tcPr>
          <w:p w14:paraId="2D4CC657" w14:textId="493A19D0" w:rsidR="00C8347D" w:rsidRPr="00EF7625" w:rsidRDefault="00C8347D" w:rsidP="00C8347D">
            <w:pPr>
              <w:rPr>
                <w:rFonts w:asciiTheme="minorHAnsi" w:hAnsiTheme="minorHAnsi" w:cstheme="minorHAnsi"/>
                <w:b/>
                <w:bCs/>
                <w:lang w:val="en-US"/>
              </w:rPr>
            </w:pPr>
            <w:r>
              <w:rPr>
                <w:rFonts w:asciiTheme="minorHAnsi" w:hAnsiTheme="minorHAnsi" w:cstheme="minorHAnsi"/>
                <w:b/>
                <w:bCs/>
                <w:sz w:val="22"/>
                <w:szCs w:val="22"/>
                <w:lang w:val="en-US"/>
              </w:rPr>
              <w:t>Aircraft certification</w:t>
            </w:r>
          </w:p>
        </w:tc>
      </w:tr>
      <w:tr w:rsidR="002334FA" w:rsidRPr="00596993" w14:paraId="6406655E" w14:textId="77777777" w:rsidTr="00613B7A">
        <w:tc>
          <w:tcPr>
            <w:tcW w:w="1779" w:type="dxa"/>
            <w:shd w:val="clear" w:color="auto" w:fill="D9D9D9"/>
          </w:tcPr>
          <w:p w14:paraId="4A77D9D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SPA.LVO.105(a)</w:t>
            </w:r>
          </w:p>
        </w:tc>
        <w:tc>
          <w:tcPr>
            <w:tcW w:w="4111" w:type="dxa"/>
            <w:shd w:val="clear" w:color="auto" w:fill="D9D9D9"/>
          </w:tcPr>
          <w:p w14:paraId="72ECD52F" w14:textId="77777777" w:rsidR="002334FA" w:rsidRPr="00596993" w:rsidRDefault="002334FA" w:rsidP="00C8347D">
            <w:pPr>
              <w:jc w:val="both"/>
              <w:rPr>
                <w:rFonts w:asciiTheme="minorHAnsi" w:hAnsiTheme="minorHAnsi" w:cstheme="minorHAnsi"/>
                <w:lang w:val="en-GB"/>
              </w:rPr>
            </w:pPr>
            <w:r w:rsidRPr="00596993">
              <w:rPr>
                <w:rFonts w:asciiTheme="minorHAnsi" w:hAnsiTheme="minorHAnsi" w:cstheme="minorHAnsi"/>
                <w:lang w:val="en-GB"/>
              </w:rPr>
              <w:t>Aircraft used for LVTO in an RVR of less than 125 m should be equipped with a system certified for the purpose.</w:t>
            </w:r>
          </w:p>
        </w:tc>
        <w:tc>
          <w:tcPr>
            <w:tcW w:w="1275" w:type="dxa"/>
          </w:tcPr>
          <w:p w14:paraId="02BB623D" w14:textId="77777777" w:rsidR="002334FA" w:rsidRPr="00596993" w:rsidRDefault="002334FA" w:rsidP="00C8347D">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69B482DE" w14:textId="77777777" w:rsidR="002334FA" w:rsidRPr="00596993" w:rsidRDefault="002334FA" w:rsidP="00E7386B">
            <w:pPr>
              <w:jc w:val="both"/>
              <w:rPr>
                <w:rFonts w:asciiTheme="minorHAnsi" w:hAnsiTheme="minorHAnsi" w:cstheme="minorHAnsi"/>
                <w:lang w:val="en-GB"/>
              </w:rPr>
            </w:pPr>
            <w:r w:rsidRPr="00596993">
              <w:rPr>
                <w:rFonts w:asciiTheme="minorHAnsi" w:hAnsiTheme="minorHAnsi" w:cstheme="minorHAnsi"/>
                <w:lang w:val="en-GB"/>
              </w:rPr>
              <w:t xml:space="preserve">The kind of systems in use today includes paravisual display (PVD) and HUD. </w:t>
            </w:r>
          </w:p>
        </w:tc>
        <w:tc>
          <w:tcPr>
            <w:tcW w:w="4025" w:type="dxa"/>
          </w:tcPr>
          <w:p w14:paraId="4D0D6E25" w14:textId="77777777" w:rsidR="002334FA" w:rsidRPr="00596993" w:rsidRDefault="002334FA" w:rsidP="00E81933">
            <w:pPr>
              <w:rPr>
                <w:rFonts w:asciiTheme="minorHAnsi" w:hAnsiTheme="minorHAnsi" w:cstheme="minorHAnsi"/>
                <w:lang w:val="en-GB"/>
              </w:rPr>
            </w:pPr>
          </w:p>
        </w:tc>
        <w:tc>
          <w:tcPr>
            <w:tcW w:w="1220" w:type="dxa"/>
          </w:tcPr>
          <w:p w14:paraId="3CE69A9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746788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5C675B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192727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99ED0E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2073702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CC155F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0856122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FFC7AF9" w14:textId="600C6821"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635120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5BA76D0" w14:textId="77777777" w:rsidTr="00613B7A">
        <w:tc>
          <w:tcPr>
            <w:tcW w:w="1779" w:type="dxa"/>
            <w:shd w:val="clear" w:color="auto" w:fill="D9D9D9"/>
          </w:tcPr>
          <w:p w14:paraId="646BA8D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SPA.LVO.105(a)</w:t>
            </w:r>
          </w:p>
        </w:tc>
        <w:tc>
          <w:tcPr>
            <w:tcW w:w="4111" w:type="dxa"/>
            <w:shd w:val="clear" w:color="auto" w:fill="D9D9D9"/>
          </w:tcPr>
          <w:p w14:paraId="1139AE02" w14:textId="77777777" w:rsidR="002334FA" w:rsidRPr="00596993" w:rsidRDefault="002334FA" w:rsidP="00E7386B">
            <w:pPr>
              <w:jc w:val="both"/>
              <w:rPr>
                <w:rFonts w:asciiTheme="minorHAnsi" w:hAnsiTheme="minorHAnsi" w:cstheme="minorHAnsi"/>
                <w:lang w:val="en-GB"/>
              </w:rPr>
            </w:pPr>
            <w:r w:rsidRPr="00596993">
              <w:rPr>
                <w:rFonts w:asciiTheme="minorHAnsi" w:hAnsiTheme="minorHAnsi" w:cstheme="minorHAnsi"/>
                <w:lang w:val="en-GB"/>
              </w:rPr>
              <w:t xml:space="preserve">Aircraft used for low-visibility approach operations should be equipped in accordance with the applicable airworthiness requirements and certified as follows: </w:t>
            </w:r>
          </w:p>
          <w:p w14:paraId="6CD52B09" w14:textId="3917B9AF" w:rsidR="002334FA" w:rsidRPr="00596993" w:rsidRDefault="002334FA" w:rsidP="006A7B8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6A7B8E">
              <w:rPr>
                <w:rFonts w:asciiTheme="minorHAnsi" w:hAnsiTheme="minorHAnsi" w:cstheme="minorHAnsi"/>
                <w:lang w:val="en-GB"/>
              </w:rPr>
              <w:tab/>
            </w:r>
            <w:r w:rsidRPr="00596993">
              <w:rPr>
                <w:rFonts w:asciiTheme="minorHAnsi" w:hAnsiTheme="minorHAnsi" w:cstheme="minorHAnsi"/>
                <w:lang w:val="en-GB"/>
              </w:rPr>
              <w:t xml:space="preserve">For CAT II operations, the aircraft should be certified for CAT II operations. </w:t>
            </w:r>
          </w:p>
          <w:p w14:paraId="48E0EDD5" w14:textId="5E3B45CA" w:rsidR="002334FA" w:rsidRPr="00596993" w:rsidRDefault="002334FA" w:rsidP="006A7B8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6A7B8E">
              <w:rPr>
                <w:rFonts w:asciiTheme="minorHAnsi" w:hAnsiTheme="minorHAnsi" w:cstheme="minorHAnsi"/>
                <w:lang w:val="en-GB"/>
              </w:rPr>
              <w:tab/>
            </w:r>
            <w:r w:rsidRPr="00596993">
              <w:rPr>
                <w:rFonts w:asciiTheme="minorHAnsi" w:hAnsiTheme="minorHAnsi" w:cstheme="minorHAnsi"/>
                <w:lang w:val="en-GB"/>
              </w:rPr>
              <w:t xml:space="preserve">For CAT III operations, the aircraft should be certified for CAT III operations. </w:t>
            </w:r>
          </w:p>
          <w:p w14:paraId="7810DE11" w14:textId="22F140B5" w:rsidR="002334FA" w:rsidRPr="00596993" w:rsidRDefault="002334FA" w:rsidP="006A7B8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6A7B8E">
              <w:rPr>
                <w:rFonts w:asciiTheme="minorHAnsi" w:hAnsiTheme="minorHAnsi" w:cstheme="minorHAnsi"/>
                <w:lang w:val="en-GB"/>
              </w:rPr>
              <w:tab/>
            </w:r>
            <w:r w:rsidRPr="00596993">
              <w:rPr>
                <w:rFonts w:asciiTheme="minorHAnsi" w:hAnsiTheme="minorHAnsi" w:cstheme="minorHAnsi"/>
                <w:lang w:val="en-GB"/>
              </w:rPr>
              <w:t xml:space="preserve">For SA CAT I, the aircraft should be certified for SA CAT I operations. </w:t>
            </w:r>
          </w:p>
          <w:p w14:paraId="3A241C46" w14:textId="1C4C2FEE" w:rsidR="002334FA" w:rsidRPr="00596993" w:rsidRDefault="002334FA" w:rsidP="006A7B8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6A7B8E">
              <w:rPr>
                <w:rFonts w:asciiTheme="minorHAnsi" w:hAnsiTheme="minorHAnsi" w:cstheme="minorHAnsi"/>
                <w:lang w:val="en-GB"/>
              </w:rPr>
              <w:tab/>
            </w:r>
            <w:r w:rsidRPr="00596993">
              <w:rPr>
                <w:rFonts w:asciiTheme="minorHAnsi" w:hAnsiTheme="minorHAnsi" w:cstheme="minorHAnsi"/>
                <w:lang w:val="en-GB"/>
              </w:rPr>
              <w:t xml:space="preserve">For SA CAT II, the aircraft should be certified for CAT II operations and be equipped with HUDLS or fail-passive autoland or better. </w:t>
            </w:r>
          </w:p>
          <w:p w14:paraId="165D8B10" w14:textId="31D77E93" w:rsidR="002334FA" w:rsidRPr="00596993" w:rsidRDefault="002334FA" w:rsidP="006A7B8E">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(5) </w:t>
            </w:r>
            <w:r w:rsidR="006A7B8E">
              <w:rPr>
                <w:rFonts w:asciiTheme="minorHAnsi" w:hAnsiTheme="minorHAnsi" w:cstheme="minorHAnsi"/>
                <w:lang w:val="en-GB"/>
              </w:rPr>
              <w:tab/>
            </w:r>
            <w:r w:rsidRPr="00596993">
              <w:rPr>
                <w:rFonts w:asciiTheme="minorHAnsi" w:hAnsiTheme="minorHAnsi" w:cstheme="minorHAnsi"/>
                <w:lang w:val="en-GB"/>
              </w:rPr>
              <w:t>For EFVS operations, the aircraft should be equipped with a certified EFVS-A or EFVS-L.</w:t>
            </w:r>
          </w:p>
        </w:tc>
        <w:tc>
          <w:tcPr>
            <w:tcW w:w="1275" w:type="dxa"/>
          </w:tcPr>
          <w:p w14:paraId="1DACB24A" w14:textId="77777777" w:rsidR="002334FA" w:rsidRPr="00596993" w:rsidRDefault="002334FA" w:rsidP="00E7386B">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054093AF" w14:textId="77777777" w:rsidR="002334FA" w:rsidRPr="00596993" w:rsidRDefault="002334FA" w:rsidP="00E81933">
            <w:pPr>
              <w:rPr>
                <w:rFonts w:asciiTheme="minorHAnsi" w:hAnsiTheme="minorHAnsi" w:cstheme="minorHAnsi"/>
              </w:rPr>
            </w:pPr>
          </w:p>
        </w:tc>
        <w:tc>
          <w:tcPr>
            <w:tcW w:w="4025" w:type="dxa"/>
          </w:tcPr>
          <w:p w14:paraId="196E490A" w14:textId="77777777" w:rsidR="002334FA" w:rsidRPr="00596993" w:rsidRDefault="002334FA" w:rsidP="00E81933">
            <w:pPr>
              <w:rPr>
                <w:rFonts w:asciiTheme="minorHAnsi" w:hAnsiTheme="minorHAnsi" w:cstheme="minorHAnsi"/>
                <w:lang w:val="fr-BE"/>
              </w:rPr>
            </w:pPr>
          </w:p>
        </w:tc>
        <w:tc>
          <w:tcPr>
            <w:tcW w:w="1220" w:type="dxa"/>
          </w:tcPr>
          <w:p w14:paraId="74CE837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092082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195FB5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969581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1D9134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316890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FC635C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6291725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956E5CB" w14:textId="5209239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8665871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9B7513" w:rsidRPr="00761E5D" w14:paraId="1C4D9D61" w14:textId="77777777" w:rsidTr="009C57F3">
        <w:tc>
          <w:tcPr>
            <w:tcW w:w="15954" w:type="dxa"/>
            <w:gridSpan w:val="6"/>
            <w:shd w:val="clear" w:color="auto" w:fill="FFE599" w:themeFill="accent4" w:themeFillTint="66"/>
          </w:tcPr>
          <w:p w14:paraId="48CA8498" w14:textId="12781038" w:rsidR="009B7513" w:rsidRPr="00EF7625" w:rsidRDefault="009B7513" w:rsidP="009B7513">
            <w:pPr>
              <w:rPr>
                <w:rFonts w:asciiTheme="minorHAnsi" w:hAnsiTheme="minorHAnsi" w:cstheme="minorHAnsi"/>
                <w:b/>
                <w:bCs/>
                <w:lang w:val="en-US"/>
              </w:rPr>
            </w:pPr>
            <w:r>
              <w:rPr>
                <w:rFonts w:asciiTheme="minorHAnsi" w:hAnsiTheme="minorHAnsi" w:cstheme="minorHAnsi"/>
                <w:b/>
                <w:bCs/>
                <w:sz w:val="22"/>
                <w:szCs w:val="22"/>
                <w:lang w:val="en-US"/>
              </w:rPr>
              <w:t>Flight crew competency</w:t>
            </w:r>
          </w:p>
        </w:tc>
      </w:tr>
      <w:tr w:rsidR="002334FA" w:rsidRPr="00596993" w14:paraId="05209B1B" w14:textId="77777777" w:rsidTr="00613B7A">
        <w:tc>
          <w:tcPr>
            <w:tcW w:w="1779" w:type="dxa"/>
            <w:shd w:val="clear" w:color="auto" w:fill="D9D9D9"/>
          </w:tcPr>
          <w:p w14:paraId="7D6CC9C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SPA.LVO.120(a)</w:t>
            </w:r>
          </w:p>
        </w:tc>
        <w:tc>
          <w:tcPr>
            <w:tcW w:w="4111" w:type="dxa"/>
            <w:shd w:val="clear" w:color="auto" w:fill="D9D9D9"/>
          </w:tcPr>
          <w:p w14:paraId="5185A452" w14:textId="77777777" w:rsidR="002334FA" w:rsidRPr="00596993" w:rsidRDefault="002334FA" w:rsidP="00E7386B">
            <w:pPr>
              <w:jc w:val="both"/>
              <w:rPr>
                <w:rFonts w:asciiTheme="minorHAnsi" w:hAnsiTheme="minorHAnsi" w:cstheme="minorHAnsi"/>
                <w:u w:val="single"/>
                <w:lang w:val="en-GB"/>
              </w:rPr>
            </w:pPr>
            <w:r w:rsidRPr="00596993">
              <w:rPr>
                <w:rFonts w:asciiTheme="minorHAnsi" w:hAnsiTheme="minorHAnsi" w:cstheme="minorHAnsi"/>
                <w:u w:val="single"/>
                <w:lang w:val="en-GB"/>
              </w:rPr>
              <w:t>Risk assessment:</w:t>
            </w:r>
          </w:p>
          <w:p w14:paraId="0EFDAD24" w14:textId="77777777" w:rsidR="002334FA" w:rsidRPr="00596993" w:rsidRDefault="002334FA" w:rsidP="00E7386B">
            <w:pPr>
              <w:jc w:val="both"/>
              <w:rPr>
                <w:rFonts w:asciiTheme="minorHAnsi" w:hAnsiTheme="minorHAnsi" w:cstheme="minorHAnsi"/>
                <w:lang w:val="en-GB"/>
              </w:rPr>
            </w:pPr>
            <w:r w:rsidRPr="00596993">
              <w:rPr>
                <w:rFonts w:asciiTheme="minorHAnsi" w:hAnsiTheme="minorHAnsi" w:cstheme="minorHAnsi"/>
                <w:lang w:val="en-GB"/>
              </w:rPr>
              <w:t>To ensure that the flight crew is competent to conduct the intended operations, the operator should assess the risks associated with the conduct of low-visibility approach operations by pilots new to the aircraft type or class and take the necessary mitigations. Where such mitigations include an increment to the visibility or RVR for LVOs, this should be stated in the operations manual.</w:t>
            </w:r>
          </w:p>
        </w:tc>
        <w:tc>
          <w:tcPr>
            <w:tcW w:w="1275" w:type="dxa"/>
          </w:tcPr>
          <w:p w14:paraId="34E7FF44" w14:textId="77777777" w:rsidR="002334FA" w:rsidRPr="00596993" w:rsidRDefault="002334FA" w:rsidP="00E7386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4338AE97" w14:textId="77777777" w:rsidR="002334FA" w:rsidRPr="00596993" w:rsidRDefault="002334FA" w:rsidP="00E81933">
            <w:pPr>
              <w:rPr>
                <w:rFonts w:asciiTheme="minorHAnsi" w:hAnsiTheme="minorHAnsi" w:cstheme="minorHAnsi"/>
                <w:lang w:val="en-GB"/>
              </w:rPr>
            </w:pPr>
          </w:p>
        </w:tc>
        <w:tc>
          <w:tcPr>
            <w:tcW w:w="4025" w:type="dxa"/>
          </w:tcPr>
          <w:p w14:paraId="708EBD5B" w14:textId="77777777" w:rsidR="002334FA" w:rsidRPr="00596993" w:rsidRDefault="002334FA" w:rsidP="00E81933">
            <w:pPr>
              <w:rPr>
                <w:rFonts w:asciiTheme="minorHAnsi" w:hAnsiTheme="minorHAnsi" w:cstheme="minorHAnsi"/>
                <w:lang w:val="en-GB"/>
              </w:rPr>
            </w:pPr>
          </w:p>
        </w:tc>
        <w:tc>
          <w:tcPr>
            <w:tcW w:w="1220" w:type="dxa"/>
          </w:tcPr>
          <w:p w14:paraId="0410AD8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261631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EDD5D2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4215718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D4A42A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489654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4EB089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6799174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502BD2F" w14:textId="47B4294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0551318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D564A6" w:rsidRPr="00C0727E" w14:paraId="3B2C01D4" w14:textId="77777777" w:rsidTr="009C57F3">
        <w:tc>
          <w:tcPr>
            <w:tcW w:w="15954" w:type="dxa"/>
            <w:gridSpan w:val="6"/>
            <w:shd w:val="clear" w:color="auto" w:fill="FFE599" w:themeFill="accent4" w:themeFillTint="66"/>
          </w:tcPr>
          <w:p w14:paraId="50DFF7A3" w14:textId="21C86AF8" w:rsidR="00D564A6" w:rsidRPr="00EF7625" w:rsidRDefault="00D564A6" w:rsidP="00D564A6">
            <w:pPr>
              <w:rPr>
                <w:rFonts w:asciiTheme="minorHAnsi" w:hAnsiTheme="minorHAnsi" w:cstheme="minorHAnsi"/>
                <w:b/>
                <w:bCs/>
                <w:lang w:val="en-US"/>
              </w:rPr>
            </w:pPr>
            <w:r>
              <w:rPr>
                <w:rFonts w:asciiTheme="minorHAnsi" w:hAnsiTheme="minorHAnsi" w:cstheme="minorHAnsi"/>
                <w:b/>
                <w:bCs/>
                <w:sz w:val="22"/>
                <w:szCs w:val="22"/>
                <w:lang w:val="en-US"/>
              </w:rPr>
              <w:t>Flight crew competency</w:t>
            </w:r>
            <w:r w:rsidR="001934BB">
              <w:rPr>
                <w:rFonts w:asciiTheme="minorHAnsi" w:hAnsiTheme="minorHAnsi" w:cstheme="minorHAnsi"/>
                <w:b/>
                <w:bCs/>
                <w:sz w:val="22"/>
                <w:szCs w:val="22"/>
                <w:lang w:val="en-US"/>
              </w:rPr>
              <w:t xml:space="preserve"> </w:t>
            </w:r>
            <w:r w:rsidR="0060004B">
              <w:rPr>
                <w:rFonts w:asciiTheme="minorHAnsi" w:hAnsiTheme="minorHAnsi" w:cstheme="minorHAnsi"/>
                <w:b/>
                <w:bCs/>
                <w:sz w:val="22"/>
                <w:szCs w:val="22"/>
                <w:lang w:val="en-US"/>
              </w:rPr>
              <w:t>- Recent experience</w:t>
            </w:r>
          </w:p>
        </w:tc>
      </w:tr>
      <w:tr w:rsidR="002334FA" w:rsidRPr="00596993" w14:paraId="2E49D0D2" w14:textId="77777777" w:rsidTr="00613B7A">
        <w:tc>
          <w:tcPr>
            <w:tcW w:w="1779" w:type="dxa"/>
            <w:shd w:val="clear" w:color="auto" w:fill="D9D9D9"/>
          </w:tcPr>
          <w:p w14:paraId="4EEB04F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SPA.LVO.120(a)</w:t>
            </w:r>
          </w:p>
        </w:tc>
        <w:tc>
          <w:tcPr>
            <w:tcW w:w="4111" w:type="dxa"/>
            <w:shd w:val="clear" w:color="auto" w:fill="D9D9D9"/>
          </w:tcPr>
          <w:p w14:paraId="292B683B" w14:textId="77777777" w:rsidR="002334FA" w:rsidRPr="00596993" w:rsidRDefault="002334FA" w:rsidP="0060004B">
            <w:pPr>
              <w:jc w:val="both"/>
              <w:rPr>
                <w:rFonts w:asciiTheme="minorHAnsi" w:hAnsiTheme="minorHAnsi" w:cstheme="minorHAnsi"/>
                <w:u w:val="single"/>
                <w:lang w:val="en-GB"/>
              </w:rPr>
            </w:pPr>
            <w:r w:rsidRPr="00596993">
              <w:rPr>
                <w:rFonts w:asciiTheme="minorHAnsi" w:hAnsiTheme="minorHAnsi" w:cstheme="minorHAnsi"/>
                <w:u w:val="single"/>
                <w:lang w:val="en-GB"/>
              </w:rPr>
              <w:t>Recent experience for SA CAT I, CAT II, SA CAT II and CAT III:</w:t>
            </w:r>
          </w:p>
          <w:p w14:paraId="014A5EC1" w14:textId="77777777" w:rsidR="002334FA" w:rsidRPr="00596993" w:rsidRDefault="002334FA" w:rsidP="0060004B">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 xml:space="preserve">At least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using the operator’s procedures for low-visibility approach operations or operations with operational credits, during the validity period of each OPC or periodic demonstration of competence,</w:t>
            </w:r>
          </w:p>
          <w:p w14:paraId="1D21B1E3" w14:textId="77777777" w:rsidR="002334FA" w:rsidRPr="00596993" w:rsidRDefault="002334FA" w:rsidP="0060004B">
            <w:pPr>
              <w:jc w:val="both"/>
              <w:rPr>
                <w:rFonts w:asciiTheme="minorHAnsi" w:hAnsiTheme="minorHAnsi" w:cstheme="minorHAnsi"/>
                <w:lang w:val="en-GB"/>
              </w:rPr>
            </w:pPr>
          </w:p>
          <w:p w14:paraId="388B6DB1" w14:textId="001E4215" w:rsidR="002334FA" w:rsidRPr="00596993" w:rsidRDefault="002334FA" w:rsidP="0060004B">
            <w:pPr>
              <w:jc w:val="both"/>
              <w:rPr>
                <w:rFonts w:asciiTheme="minorHAnsi" w:hAnsiTheme="minorHAnsi" w:cstheme="minorHAnsi"/>
                <w:lang w:val="en-GB"/>
              </w:rPr>
            </w:pPr>
            <w:r w:rsidRPr="00596993">
              <w:rPr>
                <w:rFonts w:asciiTheme="minorHAnsi" w:hAnsiTheme="minorHAnsi" w:cstheme="minorHAnsi"/>
                <w:lang w:val="en-GB"/>
              </w:rPr>
              <w:t>unless credits related to recent experience when operating more than one type are defined in the OSD.</w:t>
            </w:r>
          </w:p>
        </w:tc>
        <w:tc>
          <w:tcPr>
            <w:tcW w:w="1275" w:type="dxa"/>
          </w:tcPr>
          <w:p w14:paraId="57FBE65E" w14:textId="77777777" w:rsidR="002334FA" w:rsidRPr="00596993" w:rsidRDefault="002334FA" w:rsidP="0060004B">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75C19C2E" w14:textId="2672A1A8" w:rsidR="002334FA" w:rsidRPr="0060004B" w:rsidRDefault="002334FA" w:rsidP="0060004B">
            <w:pPr>
              <w:pStyle w:val="Listaszerbekezds"/>
              <w:numPr>
                <w:ilvl w:val="0"/>
                <w:numId w:val="39"/>
              </w:numPr>
              <w:ind w:left="425" w:hanging="357"/>
              <w:jc w:val="both"/>
              <w:rPr>
                <w:rFonts w:asciiTheme="minorHAnsi" w:hAnsiTheme="minorHAnsi" w:cstheme="minorHAnsi"/>
                <w:lang w:val="en-GB"/>
              </w:rPr>
            </w:pPr>
            <w:r w:rsidRPr="0060004B">
              <w:rPr>
                <w:rFonts w:asciiTheme="minorHAnsi" w:hAnsiTheme="minorHAnsi" w:cstheme="minorHAnsi"/>
                <w:lang w:val="en-GB"/>
              </w:rPr>
              <w:t>Approaches conducted in a suitably qualified FSTD and/or during a proficiency check or demonstration of competence may be counted towards the recent experience requirements</w:t>
            </w:r>
            <w:r w:rsidR="0060004B">
              <w:rPr>
                <w:rFonts w:asciiTheme="minorHAnsi" w:hAnsiTheme="minorHAnsi" w:cstheme="minorHAnsi"/>
                <w:lang w:val="en-GB"/>
              </w:rPr>
              <w:t>.</w:t>
            </w:r>
          </w:p>
        </w:tc>
        <w:tc>
          <w:tcPr>
            <w:tcW w:w="4025" w:type="dxa"/>
          </w:tcPr>
          <w:p w14:paraId="1F919077" w14:textId="77777777" w:rsidR="002334FA" w:rsidRPr="00596993" w:rsidRDefault="002334FA" w:rsidP="00E81933">
            <w:pPr>
              <w:rPr>
                <w:rFonts w:asciiTheme="minorHAnsi" w:hAnsiTheme="minorHAnsi" w:cstheme="minorHAnsi"/>
                <w:lang w:val="en-GB"/>
              </w:rPr>
            </w:pPr>
          </w:p>
        </w:tc>
        <w:tc>
          <w:tcPr>
            <w:tcW w:w="1220" w:type="dxa"/>
          </w:tcPr>
          <w:p w14:paraId="54432B5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3320648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FE2A91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5391350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57E5E5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738271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BF691F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36830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AD23BB8" w14:textId="3D4A807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672510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95AEAC0" w14:textId="77777777" w:rsidTr="00613B7A">
        <w:tc>
          <w:tcPr>
            <w:tcW w:w="1779" w:type="dxa"/>
            <w:shd w:val="clear" w:color="auto" w:fill="D9D9D9"/>
          </w:tcPr>
          <w:p w14:paraId="60DCCCF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SPA.LVO.120(a)</w:t>
            </w:r>
          </w:p>
        </w:tc>
        <w:tc>
          <w:tcPr>
            <w:tcW w:w="4111" w:type="dxa"/>
            <w:shd w:val="clear" w:color="auto" w:fill="D9D9D9"/>
          </w:tcPr>
          <w:p w14:paraId="11B14222" w14:textId="77777777" w:rsidR="002334FA" w:rsidRPr="00596993" w:rsidRDefault="002334FA" w:rsidP="0060004B">
            <w:pPr>
              <w:jc w:val="both"/>
              <w:rPr>
                <w:rFonts w:asciiTheme="minorHAnsi" w:hAnsiTheme="minorHAnsi" w:cstheme="minorHAnsi"/>
                <w:u w:val="single"/>
                <w:lang w:val="en-GB"/>
              </w:rPr>
            </w:pPr>
            <w:r w:rsidRPr="00596993">
              <w:rPr>
                <w:rFonts w:asciiTheme="minorHAnsi" w:hAnsiTheme="minorHAnsi" w:cstheme="minorHAnsi"/>
                <w:u w:val="single"/>
                <w:lang w:val="en-GB"/>
              </w:rPr>
              <w:t>Recent experience for SA CAT I, CAT II, SA CAT II and CAT III:</w:t>
            </w:r>
          </w:p>
          <w:p w14:paraId="5842D09E" w14:textId="77777777" w:rsidR="002334FA" w:rsidRPr="00596993" w:rsidRDefault="002334FA" w:rsidP="0060004B">
            <w:pPr>
              <w:jc w:val="both"/>
              <w:rPr>
                <w:rFonts w:asciiTheme="minorHAnsi" w:hAnsiTheme="minorHAnsi" w:cstheme="minorHAnsi"/>
                <w:lang w:val="en-GB"/>
              </w:rPr>
            </w:pPr>
            <w:r w:rsidRPr="00596993">
              <w:rPr>
                <w:rFonts w:asciiTheme="minorHAnsi" w:hAnsiTheme="minorHAnsi" w:cstheme="minorHAnsi"/>
                <w:lang w:val="en-GB"/>
              </w:rPr>
              <w:t xml:space="preserve">For operators approved for more than one piece of aircraft equipment used (e.g. autoland, HUD, </w:t>
            </w:r>
            <w:r w:rsidRPr="00596993">
              <w:rPr>
                <w:rFonts w:asciiTheme="minorHAnsi" w:hAnsiTheme="minorHAnsi" w:cstheme="minorHAnsi"/>
                <w:lang w:val="en-GB"/>
              </w:rPr>
              <w:lastRenderedPageBreak/>
              <w:t>auto-coupled approach with manual landing, SVGS, etc.):</w:t>
            </w:r>
          </w:p>
          <w:p w14:paraId="164A1511" w14:textId="77777777" w:rsidR="002334FA" w:rsidRPr="00596993" w:rsidRDefault="002334FA" w:rsidP="00402866">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 xml:space="preserve"> at least </w:t>
            </w:r>
            <w:r w:rsidRPr="00596993">
              <w:rPr>
                <w:rFonts w:asciiTheme="minorHAnsi" w:hAnsiTheme="minorHAnsi" w:cstheme="minorHAnsi"/>
                <w:b/>
                <w:bCs/>
                <w:lang w:val="en-GB"/>
              </w:rPr>
              <w:t>one additional approach</w:t>
            </w:r>
            <w:r w:rsidRPr="00596993">
              <w:rPr>
                <w:rFonts w:asciiTheme="minorHAnsi" w:hAnsiTheme="minorHAnsi" w:cstheme="minorHAnsi"/>
                <w:lang w:val="en-GB"/>
              </w:rPr>
              <w:t xml:space="preserve"> in the lowest approved RVR (either to go-around or landing) for each piece of aircraft equipment used during the validity period of each OPC or periodic demonstration of competence (e.g. two approaches CAT II with autoland and one CAT II with auto-coupled to below DH with manual landing, two CAT II autoland and one CAT II HUD to below DH with manual landing or vice versa)</w:t>
            </w:r>
          </w:p>
          <w:p w14:paraId="3316F495" w14:textId="77777777" w:rsidR="002334FA" w:rsidRPr="00596993" w:rsidRDefault="002334FA" w:rsidP="0060004B">
            <w:pPr>
              <w:jc w:val="both"/>
              <w:rPr>
                <w:rFonts w:asciiTheme="minorHAnsi" w:hAnsiTheme="minorHAnsi" w:cstheme="minorHAnsi"/>
                <w:lang w:val="en-GB"/>
              </w:rPr>
            </w:pPr>
          </w:p>
          <w:p w14:paraId="4B6941E9" w14:textId="56D3DEF9" w:rsidR="002334FA" w:rsidRPr="00596993" w:rsidRDefault="002334FA" w:rsidP="0060004B">
            <w:pPr>
              <w:jc w:val="both"/>
              <w:rPr>
                <w:rFonts w:asciiTheme="minorHAnsi" w:hAnsiTheme="minorHAnsi" w:cstheme="minorHAnsi"/>
                <w:lang w:val="en-GB"/>
              </w:rPr>
            </w:pPr>
            <w:r w:rsidRPr="00596993">
              <w:rPr>
                <w:rFonts w:asciiTheme="minorHAnsi" w:hAnsiTheme="minorHAnsi" w:cstheme="minorHAnsi"/>
                <w:lang w:val="en-GB"/>
              </w:rPr>
              <w:t>unless credits related to recent experience when operating more than one type are defined in the OSD.</w:t>
            </w:r>
          </w:p>
        </w:tc>
        <w:tc>
          <w:tcPr>
            <w:tcW w:w="1275" w:type="dxa"/>
          </w:tcPr>
          <w:p w14:paraId="20126CCD" w14:textId="77777777" w:rsidR="002334FA" w:rsidRPr="00596993" w:rsidRDefault="002334FA" w:rsidP="0060004B">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7DE4B030" w14:textId="6FA49549" w:rsidR="002334FA" w:rsidRPr="00596993" w:rsidRDefault="002334FA" w:rsidP="0060004B">
            <w:pPr>
              <w:ind w:left="352"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60004B">
              <w:rPr>
                <w:rFonts w:asciiTheme="minorHAnsi" w:hAnsiTheme="minorHAnsi" w:cstheme="minorHAnsi"/>
                <w:lang w:val="en-GB"/>
              </w:rPr>
              <w:tab/>
            </w:r>
            <w:r w:rsidRPr="00596993">
              <w:rPr>
                <w:rFonts w:asciiTheme="minorHAnsi" w:hAnsiTheme="minorHAnsi" w:cstheme="minorHAnsi"/>
                <w:lang w:val="en-GB"/>
              </w:rPr>
              <w:t xml:space="preserve">Approaches conducted in a suitably qualified FSTD and/or during a proficiency check or demonstration of </w:t>
            </w:r>
            <w:r w:rsidRPr="00596993">
              <w:rPr>
                <w:rFonts w:asciiTheme="minorHAnsi" w:hAnsiTheme="minorHAnsi" w:cstheme="minorHAnsi"/>
                <w:lang w:val="en-GB"/>
              </w:rPr>
              <w:lastRenderedPageBreak/>
              <w:t>competence may be counted towards the recent experience requirements</w:t>
            </w:r>
            <w:r w:rsidR="0060004B">
              <w:rPr>
                <w:rFonts w:asciiTheme="minorHAnsi" w:hAnsiTheme="minorHAnsi" w:cstheme="minorHAnsi"/>
                <w:lang w:val="en-GB"/>
              </w:rPr>
              <w:t>.</w:t>
            </w:r>
          </w:p>
        </w:tc>
        <w:tc>
          <w:tcPr>
            <w:tcW w:w="4025" w:type="dxa"/>
          </w:tcPr>
          <w:p w14:paraId="494818B9" w14:textId="77777777" w:rsidR="002334FA" w:rsidRPr="00596993" w:rsidRDefault="002334FA" w:rsidP="00E81933">
            <w:pPr>
              <w:rPr>
                <w:rFonts w:asciiTheme="minorHAnsi" w:hAnsiTheme="minorHAnsi" w:cstheme="minorHAnsi"/>
                <w:lang w:val="en-GB"/>
              </w:rPr>
            </w:pPr>
          </w:p>
        </w:tc>
        <w:tc>
          <w:tcPr>
            <w:tcW w:w="1220" w:type="dxa"/>
          </w:tcPr>
          <w:p w14:paraId="47777BE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5288088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DD85CF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895741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073AE6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165055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0F749A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44476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45343BF" w14:textId="59D0DB5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722251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0F65DB5E" w14:textId="77777777" w:rsidTr="00613B7A">
        <w:tc>
          <w:tcPr>
            <w:tcW w:w="1779" w:type="dxa"/>
            <w:shd w:val="clear" w:color="auto" w:fill="D9D9D9"/>
          </w:tcPr>
          <w:p w14:paraId="5FECA4F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SPA.LVO.120(a)</w:t>
            </w:r>
          </w:p>
        </w:tc>
        <w:tc>
          <w:tcPr>
            <w:tcW w:w="4111" w:type="dxa"/>
            <w:shd w:val="clear" w:color="auto" w:fill="D9D9D9"/>
          </w:tcPr>
          <w:p w14:paraId="148149B6" w14:textId="77777777" w:rsidR="002334FA" w:rsidRPr="00596993" w:rsidRDefault="002334FA" w:rsidP="00642464">
            <w:pPr>
              <w:jc w:val="both"/>
              <w:rPr>
                <w:rFonts w:asciiTheme="minorHAnsi" w:hAnsiTheme="minorHAnsi" w:cstheme="minorHAnsi"/>
                <w:u w:val="single"/>
                <w:lang w:val="en-GB"/>
              </w:rPr>
            </w:pPr>
            <w:r w:rsidRPr="00596993">
              <w:rPr>
                <w:rFonts w:asciiTheme="minorHAnsi" w:hAnsiTheme="minorHAnsi" w:cstheme="minorHAnsi"/>
                <w:u w:val="single"/>
                <w:lang w:val="en-GB"/>
              </w:rPr>
              <w:t>Recent experience for SA CAT I, CAT II, SA CAT II and CAT III:</w:t>
            </w:r>
          </w:p>
          <w:p w14:paraId="3EF58483" w14:textId="77777777" w:rsidR="002334FA" w:rsidRPr="00596993" w:rsidRDefault="002334FA" w:rsidP="00642464">
            <w:pPr>
              <w:jc w:val="both"/>
              <w:rPr>
                <w:rFonts w:asciiTheme="minorHAnsi" w:hAnsiTheme="minorHAnsi" w:cstheme="minorHAnsi"/>
                <w:lang w:val="en-GB"/>
              </w:rPr>
            </w:pPr>
            <w:r w:rsidRPr="00596993">
              <w:rPr>
                <w:rFonts w:asciiTheme="minorHAnsi" w:hAnsiTheme="minorHAnsi" w:cstheme="minorHAnsi"/>
                <w:lang w:val="en-GB"/>
              </w:rPr>
              <w:t>Pilots authorised to conduct low-visibility approach operations or operations with operational credits using HUDLS or equivalent display systems to touchdown:</w:t>
            </w:r>
          </w:p>
          <w:p w14:paraId="6BE974AC" w14:textId="77777777" w:rsidR="002334FA" w:rsidRPr="00596993" w:rsidRDefault="002334FA" w:rsidP="00642464">
            <w:pPr>
              <w:numPr>
                <w:ilvl w:val="0"/>
                <w:numId w:val="39"/>
              </w:numPr>
              <w:ind w:left="424"/>
              <w:jc w:val="both"/>
              <w:rPr>
                <w:rFonts w:asciiTheme="minorHAnsi" w:hAnsiTheme="minorHAnsi" w:cstheme="minorHAnsi"/>
                <w:lang w:val="en-GB"/>
              </w:rPr>
            </w:pP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(e.g. an operator approved for CAT II/III HUDLS will do two CAT III HUDLS; other examples would be two CAT III autoland and two CAT III HUDLS to touchdown, two SA CAT II autoland and two SA CAT II HUDLS, or when combining several LVOs and equipment, two CAT III autoland and one CAT II auto-coupled to below DH with manual landing and two CAT III HUDLS </w:t>
            </w:r>
            <w:r w:rsidRPr="00596993">
              <w:rPr>
                <w:rFonts w:asciiTheme="minorHAnsi" w:hAnsiTheme="minorHAnsi" w:cstheme="minorHAnsi"/>
                <w:lang w:val="en-GB"/>
              </w:rPr>
              <w:lastRenderedPageBreak/>
              <w:t xml:space="preserve">to touchdown) using the operator’s procedures for low-visibility approach operations or operations with operational credits using HUDLS, during the validity period of each OPC or periodic demonstration of competence </w:t>
            </w:r>
          </w:p>
          <w:p w14:paraId="762DD794" w14:textId="77777777" w:rsidR="002334FA" w:rsidRPr="00596993" w:rsidRDefault="002334FA" w:rsidP="00642464">
            <w:pPr>
              <w:jc w:val="both"/>
              <w:rPr>
                <w:rFonts w:asciiTheme="minorHAnsi" w:hAnsiTheme="minorHAnsi" w:cstheme="minorHAnsi"/>
                <w:lang w:val="en-GB"/>
              </w:rPr>
            </w:pPr>
          </w:p>
          <w:p w14:paraId="37524705" w14:textId="309D0909" w:rsidR="002334FA" w:rsidRPr="00596993" w:rsidRDefault="002334FA" w:rsidP="00642464">
            <w:pPr>
              <w:jc w:val="both"/>
              <w:rPr>
                <w:rFonts w:asciiTheme="minorHAnsi" w:hAnsiTheme="minorHAnsi" w:cstheme="minorHAnsi"/>
                <w:lang w:val="en-GB"/>
              </w:rPr>
            </w:pPr>
            <w:r w:rsidRPr="00596993">
              <w:rPr>
                <w:rFonts w:asciiTheme="minorHAnsi" w:hAnsiTheme="minorHAnsi" w:cstheme="minorHAnsi"/>
                <w:lang w:val="en-GB"/>
              </w:rPr>
              <w:t>unless credits related to recent experience when operating more than one type are defined in the OSD.</w:t>
            </w:r>
          </w:p>
        </w:tc>
        <w:tc>
          <w:tcPr>
            <w:tcW w:w="1275" w:type="dxa"/>
          </w:tcPr>
          <w:p w14:paraId="6A7B4D33" w14:textId="77777777" w:rsidR="002334FA" w:rsidRPr="00596993" w:rsidRDefault="002334FA" w:rsidP="00130C08">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174D9B2F" w14:textId="742C52AC" w:rsidR="002334FA" w:rsidRPr="00596993" w:rsidRDefault="002334FA" w:rsidP="00130C08">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130C08">
              <w:rPr>
                <w:rFonts w:asciiTheme="minorHAnsi" w:hAnsiTheme="minorHAnsi" w:cstheme="minorHAnsi"/>
                <w:lang w:val="en-GB"/>
              </w:rPr>
              <w:tab/>
            </w:r>
            <w:r w:rsidRPr="00596993">
              <w:rPr>
                <w:rFonts w:asciiTheme="minorHAnsi" w:hAnsiTheme="minorHAnsi" w:cstheme="minorHAnsi"/>
                <w:lang w:val="en-GB"/>
              </w:rPr>
              <w:t>Approaches conducted in a suitably qualified FSTD and/or during a proficiency check or demonstration of competence may be counted towards the recent experience requirements</w:t>
            </w:r>
            <w:r w:rsidR="00130C08">
              <w:rPr>
                <w:rFonts w:asciiTheme="minorHAnsi" w:hAnsiTheme="minorHAnsi" w:cstheme="minorHAnsi"/>
                <w:lang w:val="en-GB"/>
              </w:rPr>
              <w:t>.</w:t>
            </w:r>
          </w:p>
        </w:tc>
        <w:tc>
          <w:tcPr>
            <w:tcW w:w="4025" w:type="dxa"/>
          </w:tcPr>
          <w:p w14:paraId="17472501" w14:textId="77777777" w:rsidR="002334FA" w:rsidRPr="00596993" w:rsidRDefault="002334FA" w:rsidP="00E81933">
            <w:pPr>
              <w:rPr>
                <w:rFonts w:asciiTheme="minorHAnsi" w:hAnsiTheme="minorHAnsi" w:cstheme="minorHAnsi"/>
                <w:lang w:val="en-GB"/>
              </w:rPr>
            </w:pPr>
          </w:p>
        </w:tc>
        <w:tc>
          <w:tcPr>
            <w:tcW w:w="1220" w:type="dxa"/>
          </w:tcPr>
          <w:p w14:paraId="1D190F2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148809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5671AD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88272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F7CA0F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017731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B38D45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566044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FF4DA42" w14:textId="3E35E91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6401667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70B17DD" w14:textId="77777777" w:rsidTr="00613B7A">
        <w:tc>
          <w:tcPr>
            <w:tcW w:w="1779" w:type="dxa"/>
            <w:shd w:val="clear" w:color="auto" w:fill="D9D9D9"/>
          </w:tcPr>
          <w:p w14:paraId="519D50E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SPA.LVO.120(a)</w:t>
            </w:r>
          </w:p>
        </w:tc>
        <w:tc>
          <w:tcPr>
            <w:tcW w:w="4111" w:type="dxa"/>
            <w:shd w:val="clear" w:color="auto" w:fill="D9D9D9"/>
          </w:tcPr>
          <w:p w14:paraId="1B35B11F" w14:textId="77777777" w:rsidR="002334FA" w:rsidRPr="00596993" w:rsidRDefault="002334FA" w:rsidP="0073370B">
            <w:pPr>
              <w:jc w:val="both"/>
              <w:rPr>
                <w:rFonts w:asciiTheme="minorHAnsi" w:hAnsiTheme="minorHAnsi" w:cstheme="minorHAnsi"/>
                <w:u w:val="single"/>
                <w:lang w:val="en-GB"/>
              </w:rPr>
            </w:pPr>
            <w:r w:rsidRPr="00596993">
              <w:rPr>
                <w:rFonts w:asciiTheme="minorHAnsi" w:hAnsiTheme="minorHAnsi" w:cstheme="minorHAnsi"/>
                <w:u w:val="single"/>
                <w:lang w:val="en-GB"/>
              </w:rPr>
              <w:t>Recent experience for EFVS:</w:t>
            </w:r>
          </w:p>
          <w:p w14:paraId="75D8A7C2" w14:textId="77777777" w:rsidR="002334FA" w:rsidRPr="00596993" w:rsidRDefault="002334FA" w:rsidP="0073370B">
            <w:pPr>
              <w:jc w:val="both"/>
              <w:rPr>
                <w:rFonts w:asciiTheme="minorHAnsi" w:hAnsiTheme="minorHAnsi" w:cstheme="minorHAnsi"/>
                <w:lang w:val="en-GB"/>
              </w:rPr>
            </w:pPr>
            <w:r w:rsidRPr="00596993">
              <w:rPr>
                <w:rFonts w:asciiTheme="minorHAnsi" w:hAnsiTheme="minorHAnsi" w:cstheme="minorHAnsi"/>
                <w:lang w:val="en-GB"/>
              </w:rPr>
              <w:t xml:space="preserve">Pilots should complete a minimum of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on each type of aircraft operated using the operator’s procedures for EFVS operations during the validity period of each OPC or periodic demonstration of competence unless credits related to recent experience when operating more than one type are defined in the OSD. When the operator is approved for both EFVS-L and EFVS-A, a minimum of one approach in each EFVS operation should be completed. </w:t>
            </w:r>
          </w:p>
        </w:tc>
        <w:tc>
          <w:tcPr>
            <w:tcW w:w="1275" w:type="dxa"/>
          </w:tcPr>
          <w:p w14:paraId="13A8B1D8" w14:textId="77777777" w:rsidR="002334FA" w:rsidRPr="00596993" w:rsidRDefault="002334FA" w:rsidP="0073370B">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49BB6264" w14:textId="42F0BE32" w:rsidR="002334FA" w:rsidRPr="00596993" w:rsidRDefault="002334FA" w:rsidP="008B1DA7">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8B1DA7">
              <w:rPr>
                <w:rFonts w:asciiTheme="minorHAnsi" w:hAnsiTheme="minorHAnsi" w:cstheme="minorHAnsi"/>
                <w:lang w:val="en-GB"/>
              </w:rPr>
              <w:tab/>
            </w:r>
            <w:r w:rsidRPr="00596993">
              <w:rPr>
                <w:rFonts w:asciiTheme="minorHAnsi" w:hAnsiTheme="minorHAnsi" w:cstheme="minorHAnsi"/>
                <w:lang w:val="en-GB"/>
              </w:rPr>
              <w:t>Approaches conducted in a suitably qualified FSTD and/or during a proficiency check or demonstration of competence may be counted towards the recent experience requirements</w:t>
            </w:r>
            <w:r w:rsidR="008B1DA7">
              <w:rPr>
                <w:rFonts w:asciiTheme="minorHAnsi" w:hAnsiTheme="minorHAnsi" w:cstheme="minorHAnsi"/>
                <w:lang w:val="en-GB"/>
              </w:rPr>
              <w:t>.</w:t>
            </w:r>
          </w:p>
        </w:tc>
        <w:tc>
          <w:tcPr>
            <w:tcW w:w="4025" w:type="dxa"/>
          </w:tcPr>
          <w:p w14:paraId="34BA75A3" w14:textId="77777777" w:rsidR="002334FA" w:rsidRPr="00596993" w:rsidRDefault="002334FA" w:rsidP="00E81933">
            <w:pPr>
              <w:rPr>
                <w:rFonts w:asciiTheme="minorHAnsi" w:hAnsiTheme="minorHAnsi" w:cstheme="minorHAnsi"/>
                <w:lang w:val="en-GB"/>
              </w:rPr>
            </w:pPr>
          </w:p>
        </w:tc>
        <w:tc>
          <w:tcPr>
            <w:tcW w:w="1220" w:type="dxa"/>
          </w:tcPr>
          <w:p w14:paraId="185F5DC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1255422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D9D3A9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5326055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3DE700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191162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77C91F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19525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24548EA" w14:textId="00F866E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57771812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D033960" w14:textId="77777777" w:rsidTr="00613B7A">
        <w:tc>
          <w:tcPr>
            <w:tcW w:w="1779" w:type="dxa"/>
            <w:shd w:val="clear" w:color="auto" w:fill="D9D9D9"/>
          </w:tcPr>
          <w:p w14:paraId="7F9F77D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SPA.LVO.120(a)</w:t>
            </w:r>
          </w:p>
        </w:tc>
        <w:tc>
          <w:tcPr>
            <w:tcW w:w="4111" w:type="dxa"/>
            <w:shd w:val="clear" w:color="auto" w:fill="D9D9D9"/>
          </w:tcPr>
          <w:p w14:paraId="23C54501" w14:textId="77777777" w:rsidR="002334FA" w:rsidRPr="00596993" w:rsidRDefault="002334FA" w:rsidP="0073370B">
            <w:pPr>
              <w:jc w:val="both"/>
              <w:rPr>
                <w:rFonts w:asciiTheme="minorHAnsi" w:hAnsiTheme="minorHAnsi" w:cstheme="minorHAnsi"/>
                <w:u w:val="single"/>
                <w:lang w:val="en-GB"/>
              </w:rPr>
            </w:pPr>
            <w:r w:rsidRPr="00596993">
              <w:rPr>
                <w:rFonts w:asciiTheme="minorHAnsi" w:hAnsiTheme="minorHAnsi" w:cstheme="minorHAnsi"/>
                <w:u w:val="single"/>
                <w:lang w:val="en-GB"/>
              </w:rPr>
              <w:t>PF and PNF:</w:t>
            </w:r>
          </w:p>
          <w:p w14:paraId="61F4FF5E" w14:textId="77777777" w:rsidR="002334FA" w:rsidRPr="00596993" w:rsidRDefault="002334FA" w:rsidP="0073370B">
            <w:pPr>
              <w:jc w:val="both"/>
              <w:rPr>
                <w:rFonts w:asciiTheme="minorHAnsi" w:hAnsiTheme="minorHAnsi" w:cstheme="minorHAnsi"/>
                <w:lang w:val="en-GB"/>
              </w:rPr>
            </w:pPr>
            <w:r w:rsidRPr="00596993">
              <w:rPr>
                <w:rFonts w:asciiTheme="minorHAnsi" w:hAnsiTheme="minorHAnsi" w:cstheme="minorHAnsi"/>
                <w:lang w:val="en-GB"/>
              </w:rPr>
              <w:t>If a flight crew member is authorised to operate as pilot flying and pilot monitoring, the flight crew member should complete the required number of approaches in each operating capacity.</w:t>
            </w:r>
          </w:p>
        </w:tc>
        <w:tc>
          <w:tcPr>
            <w:tcW w:w="1275" w:type="dxa"/>
          </w:tcPr>
          <w:p w14:paraId="0EF5A858" w14:textId="77777777" w:rsidR="002334FA" w:rsidRPr="00596993" w:rsidRDefault="002334FA" w:rsidP="0073370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014800BA" w14:textId="77777777" w:rsidR="002334FA" w:rsidRPr="00596993" w:rsidRDefault="002334FA" w:rsidP="00E81933">
            <w:pPr>
              <w:rPr>
                <w:rFonts w:asciiTheme="minorHAnsi" w:hAnsiTheme="minorHAnsi" w:cstheme="minorHAnsi"/>
                <w:lang w:val="en-GB"/>
              </w:rPr>
            </w:pPr>
          </w:p>
        </w:tc>
        <w:tc>
          <w:tcPr>
            <w:tcW w:w="4025" w:type="dxa"/>
          </w:tcPr>
          <w:p w14:paraId="4250A15C" w14:textId="77777777" w:rsidR="002334FA" w:rsidRPr="00596993" w:rsidRDefault="002334FA" w:rsidP="00E81933">
            <w:pPr>
              <w:rPr>
                <w:rFonts w:asciiTheme="minorHAnsi" w:hAnsiTheme="minorHAnsi" w:cstheme="minorHAnsi"/>
                <w:lang w:val="en-GB"/>
              </w:rPr>
            </w:pPr>
          </w:p>
        </w:tc>
        <w:tc>
          <w:tcPr>
            <w:tcW w:w="1220" w:type="dxa"/>
          </w:tcPr>
          <w:p w14:paraId="23D9AF2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356787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121D13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988372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9635D6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046701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4041EF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585328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900C144" w14:textId="1D242FE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74146975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8B1DA7" w:rsidRPr="00C0727E" w14:paraId="728E2A8C" w14:textId="77777777" w:rsidTr="009C57F3">
        <w:tc>
          <w:tcPr>
            <w:tcW w:w="15954" w:type="dxa"/>
            <w:gridSpan w:val="6"/>
            <w:shd w:val="clear" w:color="auto" w:fill="FFE599" w:themeFill="accent4" w:themeFillTint="66"/>
          </w:tcPr>
          <w:p w14:paraId="61AE30AC" w14:textId="441B7C86" w:rsidR="008B1DA7" w:rsidRPr="00EF7625" w:rsidRDefault="008B1DA7" w:rsidP="008B1DA7">
            <w:pPr>
              <w:rPr>
                <w:rFonts w:asciiTheme="minorHAnsi" w:hAnsiTheme="minorHAnsi" w:cstheme="minorHAnsi"/>
                <w:b/>
                <w:bCs/>
                <w:lang w:val="en-US"/>
              </w:rPr>
            </w:pPr>
            <w:bookmarkStart w:id="4" w:name="_Hlk135835196"/>
            <w:r>
              <w:rPr>
                <w:rFonts w:asciiTheme="minorHAnsi" w:hAnsiTheme="minorHAnsi" w:cstheme="minorHAnsi"/>
                <w:b/>
                <w:bCs/>
                <w:sz w:val="22"/>
                <w:szCs w:val="22"/>
                <w:lang w:val="en-US"/>
              </w:rPr>
              <w:t xml:space="preserve">Flight crew competency - </w:t>
            </w:r>
            <w:r w:rsidR="00E70603" w:rsidRPr="00E70603">
              <w:rPr>
                <w:rFonts w:asciiTheme="minorHAnsi" w:hAnsiTheme="minorHAnsi" w:cstheme="minorHAnsi"/>
                <w:b/>
                <w:bCs/>
                <w:sz w:val="22"/>
                <w:szCs w:val="22"/>
                <w:lang w:val="en-US"/>
              </w:rPr>
              <w:t>Initial training and checking</w:t>
            </w:r>
          </w:p>
        </w:tc>
      </w:tr>
      <w:bookmarkEnd w:id="4"/>
      <w:tr w:rsidR="002334FA" w:rsidRPr="00596993" w14:paraId="5B8DFEBE" w14:textId="77777777" w:rsidTr="00613B7A">
        <w:tc>
          <w:tcPr>
            <w:tcW w:w="1779" w:type="dxa"/>
            <w:shd w:val="clear" w:color="auto" w:fill="D9D9D9"/>
          </w:tcPr>
          <w:p w14:paraId="5FBCF26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6EABA9FC" w14:textId="77777777" w:rsidR="002334FA" w:rsidRPr="00596993" w:rsidRDefault="002334FA" w:rsidP="0073370B">
            <w:pPr>
              <w:jc w:val="both"/>
              <w:rPr>
                <w:rFonts w:asciiTheme="minorHAnsi" w:hAnsiTheme="minorHAnsi" w:cstheme="minorHAnsi"/>
                <w:u w:val="single"/>
                <w:lang w:val="en-GB"/>
              </w:rPr>
            </w:pPr>
            <w:r w:rsidRPr="00596993">
              <w:rPr>
                <w:rFonts w:asciiTheme="minorHAnsi" w:hAnsiTheme="minorHAnsi" w:cstheme="minorHAnsi"/>
                <w:u w:val="single"/>
                <w:lang w:val="en-GB"/>
              </w:rPr>
              <w:t>LVTO:</w:t>
            </w:r>
          </w:p>
          <w:p w14:paraId="4AA52993" w14:textId="77777777" w:rsidR="002334FA" w:rsidRPr="00596993" w:rsidRDefault="002334FA" w:rsidP="0073370B">
            <w:pPr>
              <w:jc w:val="both"/>
              <w:rPr>
                <w:rFonts w:asciiTheme="minorHAnsi" w:hAnsiTheme="minorHAnsi" w:cstheme="minorHAnsi"/>
                <w:lang w:val="en-GB"/>
              </w:rPr>
            </w:pPr>
            <w:r w:rsidRPr="00596993">
              <w:rPr>
                <w:rFonts w:asciiTheme="minorHAnsi" w:hAnsiTheme="minorHAnsi" w:cstheme="minorHAnsi"/>
                <w:lang w:val="en-GB"/>
              </w:rPr>
              <w:t>The operator should ensure that the flight crew members have completed:</w:t>
            </w:r>
          </w:p>
          <w:p w14:paraId="3D38BE26" w14:textId="77777777" w:rsidR="002334FA" w:rsidRPr="00596993" w:rsidRDefault="002334FA" w:rsidP="00851442">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lastRenderedPageBreak/>
              <w:t>a ground training course</w:t>
            </w:r>
          </w:p>
          <w:p w14:paraId="44E3982A" w14:textId="77777777" w:rsidR="002334FA" w:rsidRPr="00596993" w:rsidRDefault="002334FA" w:rsidP="00851442">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a course of FSTD/flight training covering system failures and engine failures resulting in continued as well as rejected take-offs</w:t>
            </w:r>
          </w:p>
          <w:p w14:paraId="6A514D5C" w14:textId="77777777" w:rsidR="002334FA" w:rsidRPr="00596993" w:rsidRDefault="002334FA" w:rsidP="0073370B">
            <w:pPr>
              <w:jc w:val="both"/>
              <w:rPr>
                <w:rFonts w:asciiTheme="minorHAnsi" w:hAnsiTheme="minorHAnsi" w:cstheme="minorHAnsi"/>
                <w:lang w:val="en-GB"/>
              </w:rPr>
            </w:pPr>
          </w:p>
          <w:p w14:paraId="5E563D76" w14:textId="018822D2" w:rsidR="002334FA" w:rsidRPr="00596993" w:rsidRDefault="002334FA" w:rsidP="0073370B">
            <w:pPr>
              <w:jc w:val="both"/>
              <w:rPr>
                <w:rFonts w:asciiTheme="minorHAnsi" w:hAnsiTheme="minorHAnsi" w:cstheme="minorHAnsi"/>
                <w:lang w:val="en-GB"/>
              </w:rPr>
            </w:pPr>
            <w:r w:rsidRPr="00596993">
              <w:rPr>
                <w:rFonts w:asciiTheme="minorHAnsi" w:hAnsiTheme="minorHAnsi" w:cstheme="minorHAnsi"/>
                <w:lang w:val="en-GB"/>
              </w:rPr>
              <w:t>unless credits related to training and checking for previous experience in LVTOs on similar aircraft types are defined in the operational suitability data established in accordance with Regulation (EU) No 748/2012</w:t>
            </w:r>
            <w:r w:rsidR="00851442">
              <w:rPr>
                <w:rFonts w:asciiTheme="minorHAnsi" w:hAnsiTheme="minorHAnsi" w:cstheme="minorHAnsi"/>
                <w:lang w:val="en-GB"/>
              </w:rPr>
              <w:t>.</w:t>
            </w:r>
          </w:p>
        </w:tc>
        <w:tc>
          <w:tcPr>
            <w:tcW w:w="1275" w:type="dxa"/>
          </w:tcPr>
          <w:p w14:paraId="2D80CA82" w14:textId="77777777" w:rsidR="002334FA" w:rsidRPr="00596993" w:rsidRDefault="002334FA" w:rsidP="0073370B">
            <w:pPr>
              <w:jc w:val="center"/>
              <w:rPr>
                <w:rFonts w:asciiTheme="minorHAnsi" w:hAnsiTheme="minorHAnsi" w:cstheme="minorHAnsi"/>
                <w:lang w:val="en-GB"/>
              </w:rPr>
            </w:pPr>
            <w:r w:rsidRPr="00596993">
              <w:rPr>
                <w:rFonts w:asciiTheme="minorHAnsi" w:hAnsiTheme="minorHAnsi" w:cstheme="minorHAnsi"/>
                <w:lang w:val="en-GB"/>
              </w:rPr>
              <w:lastRenderedPageBreak/>
              <w:t>LVTO</w:t>
            </w:r>
          </w:p>
        </w:tc>
        <w:tc>
          <w:tcPr>
            <w:tcW w:w="3544" w:type="dxa"/>
          </w:tcPr>
          <w:p w14:paraId="40E5B39F" w14:textId="77777777" w:rsidR="002334FA" w:rsidRPr="00596993" w:rsidRDefault="002334FA" w:rsidP="00E81933">
            <w:pPr>
              <w:rPr>
                <w:rFonts w:asciiTheme="minorHAnsi" w:hAnsiTheme="minorHAnsi" w:cstheme="minorHAnsi"/>
                <w:lang w:val="en-GB"/>
              </w:rPr>
            </w:pPr>
          </w:p>
        </w:tc>
        <w:tc>
          <w:tcPr>
            <w:tcW w:w="4025" w:type="dxa"/>
          </w:tcPr>
          <w:p w14:paraId="47289ECC" w14:textId="77777777" w:rsidR="002334FA" w:rsidRPr="00596993" w:rsidRDefault="002334FA" w:rsidP="00E81933">
            <w:pPr>
              <w:rPr>
                <w:rFonts w:asciiTheme="minorHAnsi" w:hAnsiTheme="minorHAnsi" w:cstheme="minorHAnsi"/>
                <w:lang w:val="en-GB"/>
              </w:rPr>
            </w:pPr>
          </w:p>
        </w:tc>
        <w:tc>
          <w:tcPr>
            <w:tcW w:w="1220" w:type="dxa"/>
          </w:tcPr>
          <w:p w14:paraId="03510B6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013442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72E32F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364256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265734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9193017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9046F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481044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DA70596" w14:textId="2A3BC24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2119737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386827F7" w14:textId="77777777" w:rsidTr="00613B7A">
        <w:tc>
          <w:tcPr>
            <w:tcW w:w="1779" w:type="dxa"/>
            <w:shd w:val="clear" w:color="auto" w:fill="D9D9D9"/>
          </w:tcPr>
          <w:p w14:paraId="7172A22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55C397EB" w14:textId="77777777" w:rsidR="002334FA" w:rsidRPr="00596993" w:rsidRDefault="002334FA" w:rsidP="00356754">
            <w:pPr>
              <w:jc w:val="both"/>
              <w:rPr>
                <w:rFonts w:asciiTheme="minorHAnsi" w:hAnsiTheme="minorHAnsi" w:cstheme="minorHAnsi"/>
                <w:u w:val="single"/>
                <w:lang w:val="en-GB"/>
              </w:rPr>
            </w:pPr>
            <w:r w:rsidRPr="00596993">
              <w:rPr>
                <w:rFonts w:asciiTheme="minorHAnsi" w:hAnsiTheme="minorHAnsi" w:cstheme="minorHAnsi"/>
                <w:u w:val="single"/>
                <w:lang w:val="en-GB"/>
              </w:rPr>
              <w:t>SA CAT I, CAT II, SA CAT II and CAT III:</w:t>
            </w:r>
          </w:p>
          <w:p w14:paraId="4BA805FC" w14:textId="77777777" w:rsidR="002334FA" w:rsidRPr="00596993" w:rsidRDefault="002334FA" w:rsidP="00356754">
            <w:pPr>
              <w:jc w:val="both"/>
              <w:rPr>
                <w:rFonts w:asciiTheme="minorHAnsi" w:hAnsiTheme="minorHAnsi" w:cstheme="minorHAnsi"/>
                <w:lang w:val="en-GB"/>
              </w:rPr>
            </w:pPr>
            <w:r w:rsidRPr="00596993">
              <w:rPr>
                <w:rFonts w:asciiTheme="minorHAnsi" w:hAnsiTheme="minorHAnsi" w:cstheme="minorHAnsi"/>
                <w:lang w:val="en-GB"/>
              </w:rPr>
              <w:t>The operator should ensure that the flight crew members have completed:</w:t>
            </w:r>
          </w:p>
          <w:p w14:paraId="07FA78CE" w14:textId="77777777" w:rsidR="002334FA" w:rsidRPr="00596993" w:rsidRDefault="002334FA" w:rsidP="00356754">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a ground training course</w:t>
            </w:r>
          </w:p>
          <w:p w14:paraId="2EF92BA9" w14:textId="77777777" w:rsidR="002334FA" w:rsidRPr="00596993" w:rsidRDefault="002334FA" w:rsidP="00356754">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 xml:space="preserve">a course of FSTD and/or flight training </w:t>
            </w:r>
          </w:p>
          <w:p w14:paraId="280CCE69" w14:textId="77777777" w:rsidR="002334FA" w:rsidRPr="00596993" w:rsidRDefault="002334FA" w:rsidP="00356754">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a check, if applicable</w:t>
            </w:r>
          </w:p>
          <w:p w14:paraId="0E5747B9" w14:textId="77777777" w:rsidR="002334FA" w:rsidRPr="00596993" w:rsidRDefault="002334FA" w:rsidP="00356754">
            <w:pPr>
              <w:numPr>
                <w:ilvl w:val="0"/>
                <w:numId w:val="39"/>
              </w:numPr>
              <w:ind w:left="424"/>
              <w:jc w:val="both"/>
              <w:rPr>
                <w:rFonts w:asciiTheme="minorHAnsi" w:hAnsiTheme="minorHAnsi" w:cstheme="minorHAnsi"/>
                <w:lang w:val="en-GB"/>
              </w:rPr>
            </w:pPr>
            <w:r w:rsidRPr="00596993">
              <w:rPr>
                <w:rFonts w:asciiTheme="minorHAnsi" w:hAnsiTheme="minorHAnsi" w:cstheme="minorHAnsi"/>
                <w:lang w:val="en-GB"/>
              </w:rPr>
              <w:t>practice approaches during LIFUS, if applicable.</w:t>
            </w:r>
          </w:p>
          <w:p w14:paraId="456732D0" w14:textId="77777777" w:rsidR="002334FA" w:rsidRPr="00596993" w:rsidRDefault="002334FA" w:rsidP="00356754">
            <w:pPr>
              <w:jc w:val="both"/>
              <w:rPr>
                <w:rFonts w:asciiTheme="minorHAnsi" w:hAnsiTheme="minorHAnsi" w:cstheme="minorHAnsi"/>
                <w:lang w:val="en-GB"/>
              </w:rPr>
            </w:pPr>
          </w:p>
          <w:p w14:paraId="7EAB9561" w14:textId="3CA20486" w:rsidR="002334FA" w:rsidRPr="00356754" w:rsidRDefault="002334FA" w:rsidP="00356754">
            <w:pPr>
              <w:jc w:val="both"/>
              <w:rPr>
                <w:rFonts w:asciiTheme="minorHAnsi" w:hAnsiTheme="minorHAnsi" w:cstheme="minorHAnsi"/>
                <w:lang w:val="en-GB"/>
              </w:rPr>
            </w:pPr>
            <w:r w:rsidRPr="00596993">
              <w:rPr>
                <w:rFonts w:asciiTheme="minorHAnsi" w:hAnsiTheme="minorHAnsi" w:cstheme="minorHAnsi"/>
                <w:lang w:val="en-GB"/>
              </w:rPr>
              <w:t>unless credits related to training and checking for previous experience on similar aircraft types are defined in the OSD.</w:t>
            </w:r>
          </w:p>
        </w:tc>
        <w:tc>
          <w:tcPr>
            <w:tcW w:w="1275" w:type="dxa"/>
          </w:tcPr>
          <w:p w14:paraId="178EACD7" w14:textId="77777777" w:rsidR="002334FA" w:rsidRPr="00596993" w:rsidRDefault="002334FA" w:rsidP="00356754">
            <w:pPr>
              <w:jc w:val="center"/>
              <w:rPr>
                <w:rFonts w:asciiTheme="minorHAnsi" w:hAnsiTheme="minorHAnsi" w:cstheme="minorHAnsi"/>
              </w:rPr>
            </w:pPr>
            <w:r w:rsidRPr="00596993">
              <w:rPr>
                <w:rFonts w:asciiTheme="minorHAnsi" w:hAnsiTheme="minorHAnsi" w:cstheme="minorHAnsi"/>
              </w:rPr>
              <w:t>SA CAT I, CAT II, SA CAT II, CAT III, EFVS</w:t>
            </w:r>
          </w:p>
        </w:tc>
        <w:tc>
          <w:tcPr>
            <w:tcW w:w="3544" w:type="dxa"/>
          </w:tcPr>
          <w:p w14:paraId="57897EA8" w14:textId="77777777" w:rsidR="002334FA" w:rsidRPr="00596993" w:rsidRDefault="002334FA" w:rsidP="00E81933">
            <w:pPr>
              <w:rPr>
                <w:rFonts w:asciiTheme="minorHAnsi" w:hAnsiTheme="minorHAnsi" w:cstheme="minorHAnsi"/>
              </w:rPr>
            </w:pPr>
          </w:p>
        </w:tc>
        <w:tc>
          <w:tcPr>
            <w:tcW w:w="4025" w:type="dxa"/>
          </w:tcPr>
          <w:p w14:paraId="50CCE8F8" w14:textId="77777777" w:rsidR="002334FA" w:rsidRPr="00596993" w:rsidRDefault="002334FA" w:rsidP="00E81933">
            <w:pPr>
              <w:rPr>
                <w:rFonts w:asciiTheme="minorHAnsi" w:hAnsiTheme="minorHAnsi" w:cstheme="minorHAnsi"/>
              </w:rPr>
            </w:pPr>
          </w:p>
        </w:tc>
        <w:tc>
          <w:tcPr>
            <w:tcW w:w="1220" w:type="dxa"/>
          </w:tcPr>
          <w:p w14:paraId="4B6814B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570004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2F0C87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3565997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A47585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511272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E14FD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957041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012482F" w14:textId="463B3C26" w:rsidR="002334FA" w:rsidRPr="00596993" w:rsidRDefault="00113BA6" w:rsidP="00E81933">
            <w:pPr>
              <w:rPr>
                <w:rFonts w:asciiTheme="minorHAnsi" w:hAnsiTheme="minorHAnsi" w:cstheme="minorHAnsi"/>
                <w:b/>
              </w:rPr>
            </w:pPr>
            <w:sdt>
              <w:sdtPr>
                <w:rPr>
                  <w:rFonts w:asciiTheme="minorHAnsi" w:hAnsiTheme="minorHAnsi" w:cstheme="minorHAnsi"/>
                  <w:lang w:val="en-US"/>
                </w:rPr>
                <w:id w:val="16057586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7C77F1" w:rsidRPr="00C0727E" w14:paraId="2DC9CEE3" w14:textId="77777777" w:rsidTr="009C57F3">
        <w:tc>
          <w:tcPr>
            <w:tcW w:w="15954" w:type="dxa"/>
            <w:gridSpan w:val="6"/>
            <w:shd w:val="clear" w:color="auto" w:fill="FFE599" w:themeFill="accent4" w:themeFillTint="66"/>
          </w:tcPr>
          <w:p w14:paraId="645F0EDB" w14:textId="6EE1891D" w:rsidR="007C77F1" w:rsidRPr="00EF7625" w:rsidRDefault="007C77F1" w:rsidP="007C77F1">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830F25" w:rsidRPr="00830F25">
              <w:rPr>
                <w:rFonts w:asciiTheme="minorHAnsi" w:hAnsiTheme="minorHAnsi" w:cstheme="minorHAnsi"/>
                <w:b/>
                <w:bCs/>
                <w:sz w:val="22"/>
                <w:szCs w:val="22"/>
                <w:lang w:val="en-US"/>
              </w:rPr>
              <w:t>LVTO initial training and checking</w:t>
            </w:r>
          </w:p>
        </w:tc>
      </w:tr>
      <w:tr w:rsidR="002334FA" w:rsidRPr="00596993" w14:paraId="12A5BF21" w14:textId="77777777" w:rsidTr="00613B7A">
        <w:tc>
          <w:tcPr>
            <w:tcW w:w="1779" w:type="dxa"/>
            <w:shd w:val="clear" w:color="auto" w:fill="D9D9D9"/>
          </w:tcPr>
          <w:p w14:paraId="0ED1EFF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26F0C522" w14:textId="77777777" w:rsidR="002334FA" w:rsidRPr="00596993" w:rsidRDefault="002334FA" w:rsidP="00356754">
            <w:pPr>
              <w:jc w:val="both"/>
              <w:rPr>
                <w:rFonts w:asciiTheme="minorHAnsi" w:hAnsiTheme="minorHAnsi" w:cstheme="minorHAnsi"/>
                <w:u w:val="single"/>
                <w:lang w:val="en-GB"/>
              </w:rPr>
            </w:pPr>
            <w:r w:rsidRPr="00596993">
              <w:rPr>
                <w:rFonts w:asciiTheme="minorHAnsi" w:hAnsiTheme="minorHAnsi" w:cstheme="minorHAnsi"/>
                <w:u w:val="single"/>
                <w:lang w:val="en-GB"/>
              </w:rPr>
              <w:t>LVTO ground course:</w:t>
            </w:r>
          </w:p>
          <w:p w14:paraId="7DC7655E" w14:textId="77777777" w:rsidR="002334FA" w:rsidRPr="00596993" w:rsidRDefault="002334FA" w:rsidP="00356754">
            <w:pPr>
              <w:jc w:val="both"/>
              <w:rPr>
                <w:rFonts w:asciiTheme="minorHAnsi" w:hAnsiTheme="minorHAnsi" w:cstheme="minorHAnsi"/>
                <w:lang w:val="en-GB"/>
              </w:rPr>
            </w:pPr>
            <w:r w:rsidRPr="00596993">
              <w:rPr>
                <w:rFonts w:asciiTheme="minorHAnsi" w:hAnsiTheme="minorHAnsi" w:cstheme="minorHAnsi"/>
                <w:lang w:val="en-GB"/>
              </w:rPr>
              <w:t xml:space="preserve">The ground training course should include at least the following: </w:t>
            </w:r>
          </w:p>
          <w:p w14:paraId="6588B3F1" w14:textId="185A49A7"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BA4B71">
              <w:rPr>
                <w:rFonts w:asciiTheme="minorHAnsi" w:hAnsiTheme="minorHAnsi" w:cstheme="minorHAnsi"/>
                <w:lang w:val="en-GB"/>
              </w:rPr>
              <w:tab/>
            </w:r>
            <w:r w:rsidRPr="00596993">
              <w:rPr>
                <w:rFonts w:asciiTheme="minorHAnsi" w:hAnsiTheme="minorHAnsi" w:cstheme="minorHAnsi"/>
                <w:lang w:val="en-GB"/>
              </w:rPr>
              <w:t xml:space="preserve">characteristics of fog; </w:t>
            </w:r>
          </w:p>
          <w:p w14:paraId="486C1ADD" w14:textId="5AC83BFF"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BA4B71">
              <w:rPr>
                <w:rFonts w:asciiTheme="minorHAnsi" w:hAnsiTheme="minorHAnsi" w:cstheme="minorHAnsi"/>
                <w:lang w:val="en-GB"/>
              </w:rPr>
              <w:tab/>
            </w:r>
            <w:r w:rsidRPr="00596993">
              <w:rPr>
                <w:rFonts w:asciiTheme="minorHAnsi" w:hAnsiTheme="minorHAnsi" w:cstheme="minorHAnsi"/>
                <w:lang w:val="en-GB"/>
              </w:rPr>
              <w:t xml:space="preserve">effects of precipitation, ice accretion, low-level wind shear and turbulence; </w:t>
            </w:r>
          </w:p>
          <w:p w14:paraId="764F62DA" w14:textId="77777777"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the effect of specific aircraft/system malfunctions; </w:t>
            </w:r>
          </w:p>
          <w:p w14:paraId="5E904BD7" w14:textId="4EB2858B"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(4) </w:t>
            </w:r>
            <w:r w:rsidR="00BA4B71">
              <w:rPr>
                <w:rFonts w:asciiTheme="minorHAnsi" w:hAnsiTheme="minorHAnsi" w:cstheme="minorHAnsi"/>
                <w:lang w:val="en-GB"/>
              </w:rPr>
              <w:tab/>
            </w:r>
            <w:r w:rsidRPr="00596993">
              <w:rPr>
                <w:rFonts w:asciiTheme="minorHAnsi" w:hAnsiTheme="minorHAnsi" w:cstheme="minorHAnsi"/>
                <w:lang w:val="en-GB"/>
              </w:rPr>
              <w:t xml:space="preserve">the use and limitations of RVR assessment systems; </w:t>
            </w:r>
          </w:p>
          <w:p w14:paraId="60BA60AE" w14:textId="31BA1285"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(5) </w:t>
            </w:r>
            <w:r w:rsidR="00BA4B71">
              <w:rPr>
                <w:rFonts w:asciiTheme="minorHAnsi" w:hAnsiTheme="minorHAnsi" w:cstheme="minorHAnsi"/>
                <w:lang w:val="en-GB"/>
              </w:rPr>
              <w:tab/>
            </w:r>
            <w:r w:rsidRPr="00596993">
              <w:rPr>
                <w:rFonts w:asciiTheme="minorHAnsi" w:hAnsiTheme="minorHAnsi" w:cstheme="minorHAnsi"/>
                <w:lang w:val="en-GB"/>
              </w:rPr>
              <w:t xml:space="preserve">procedures to be followed and precautions to be taken with regard to surface movement during operations when the RVR is 400 m or less and any additional procedures required for take-off in conditions below 150 m; </w:t>
            </w:r>
          </w:p>
          <w:p w14:paraId="691BCA6D" w14:textId="15DAC448"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(6) </w:t>
            </w:r>
            <w:r w:rsidR="00BA4B71">
              <w:rPr>
                <w:rFonts w:asciiTheme="minorHAnsi" w:hAnsiTheme="minorHAnsi" w:cstheme="minorHAnsi"/>
                <w:lang w:val="en-GB"/>
              </w:rPr>
              <w:tab/>
            </w:r>
            <w:r w:rsidRPr="00596993">
              <w:rPr>
                <w:rFonts w:asciiTheme="minorHAnsi" w:hAnsiTheme="minorHAnsi" w:cstheme="minorHAnsi"/>
                <w:lang w:val="en-GB"/>
              </w:rPr>
              <w:t xml:space="preserve">qualification requirements for pilots to obtain and retain approval to conduct LVOs; and </w:t>
            </w:r>
          </w:p>
          <w:p w14:paraId="0D1DAAE9" w14:textId="27A77AD8" w:rsidR="002334FA" w:rsidRPr="00596993" w:rsidRDefault="002334FA" w:rsidP="00BA4B7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(7) </w:t>
            </w:r>
            <w:r w:rsidR="00BA4B71">
              <w:rPr>
                <w:rFonts w:asciiTheme="minorHAnsi" w:hAnsiTheme="minorHAnsi" w:cstheme="minorHAnsi"/>
                <w:lang w:val="en-GB"/>
              </w:rPr>
              <w:tab/>
            </w:r>
            <w:r w:rsidRPr="00596993">
              <w:rPr>
                <w:rFonts w:asciiTheme="minorHAnsi" w:hAnsiTheme="minorHAnsi" w:cstheme="minorHAnsi"/>
                <w:lang w:val="en-GB"/>
              </w:rPr>
              <w:t>the importance of correct seating and eye position.</w:t>
            </w:r>
          </w:p>
        </w:tc>
        <w:tc>
          <w:tcPr>
            <w:tcW w:w="1275" w:type="dxa"/>
          </w:tcPr>
          <w:p w14:paraId="46326DC2" w14:textId="77777777" w:rsidR="002334FA" w:rsidRPr="00596993" w:rsidRDefault="002334FA" w:rsidP="00356754">
            <w:pPr>
              <w:jc w:val="center"/>
              <w:rPr>
                <w:rFonts w:asciiTheme="minorHAnsi" w:hAnsiTheme="minorHAnsi" w:cstheme="minorHAnsi"/>
                <w:lang w:val="en-GB"/>
              </w:rPr>
            </w:pPr>
            <w:r w:rsidRPr="00596993">
              <w:rPr>
                <w:rFonts w:asciiTheme="minorHAnsi" w:hAnsiTheme="minorHAnsi" w:cstheme="minorHAnsi"/>
                <w:lang w:val="en-GB"/>
              </w:rPr>
              <w:lastRenderedPageBreak/>
              <w:t>LVTO</w:t>
            </w:r>
          </w:p>
        </w:tc>
        <w:tc>
          <w:tcPr>
            <w:tcW w:w="3544" w:type="dxa"/>
          </w:tcPr>
          <w:p w14:paraId="17A97F66" w14:textId="77777777" w:rsidR="002334FA" w:rsidRPr="00596993" w:rsidRDefault="002334FA" w:rsidP="00E81933">
            <w:pPr>
              <w:rPr>
                <w:rFonts w:asciiTheme="minorHAnsi" w:hAnsiTheme="minorHAnsi" w:cstheme="minorHAnsi"/>
                <w:lang w:val="en-GB"/>
              </w:rPr>
            </w:pPr>
          </w:p>
        </w:tc>
        <w:tc>
          <w:tcPr>
            <w:tcW w:w="4025" w:type="dxa"/>
          </w:tcPr>
          <w:p w14:paraId="5C893050" w14:textId="77777777" w:rsidR="002334FA" w:rsidRPr="00596993" w:rsidRDefault="002334FA" w:rsidP="00E81933">
            <w:pPr>
              <w:rPr>
                <w:rFonts w:asciiTheme="minorHAnsi" w:hAnsiTheme="minorHAnsi" w:cstheme="minorHAnsi"/>
                <w:lang w:val="en-GB"/>
              </w:rPr>
            </w:pPr>
          </w:p>
        </w:tc>
        <w:tc>
          <w:tcPr>
            <w:tcW w:w="1220" w:type="dxa"/>
          </w:tcPr>
          <w:p w14:paraId="38D1FDD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584850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B02E75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938157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97283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723376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921E50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714638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B6090F5" w14:textId="545BE88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9461457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52FD51C" w14:textId="77777777" w:rsidTr="00613B7A">
        <w:tc>
          <w:tcPr>
            <w:tcW w:w="1779" w:type="dxa"/>
            <w:shd w:val="clear" w:color="auto" w:fill="D9D9D9"/>
          </w:tcPr>
          <w:p w14:paraId="7BA20A55"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12736BAC" w14:textId="77777777" w:rsidR="002334FA" w:rsidRPr="00596993" w:rsidRDefault="002334FA" w:rsidP="00660B55">
            <w:pPr>
              <w:jc w:val="both"/>
              <w:rPr>
                <w:rFonts w:asciiTheme="minorHAnsi" w:hAnsiTheme="minorHAnsi" w:cstheme="minorHAnsi"/>
                <w:u w:val="single"/>
                <w:lang w:val="en-GB"/>
              </w:rPr>
            </w:pPr>
            <w:r w:rsidRPr="00596993">
              <w:rPr>
                <w:rFonts w:asciiTheme="minorHAnsi" w:hAnsiTheme="minorHAnsi" w:cstheme="minorHAnsi"/>
                <w:u w:val="single"/>
                <w:lang w:val="en-GB"/>
              </w:rPr>
              <w:t>LVTO FSTD/flight training:</w:t>
            </w:r>
          </w:p>
          <w:p w14:paraId="70F664A5" w14:textId="77777777" w:rsidR="002334FA" w:rsidRPr="00596993" w:rsidRDefault="002334FA" w:rsidP="00660B55">
            <w:pPr>
              <w:jc w:val="both"/>
              <w:rPr>
                <w:rFonts w:asciiTheme="minorHAnsi" w:hAnsiTheme="minorHAnsi" w:cstheme="minorHAnsi"/>
                <w:lang w:val="en-GB"/>
              </w:rPr>
            </w:pPr>
            <w:r w:rsidRPr="00596993">
              <w:rPr>
                <w:rFonts w:asciiTheme="minorHAnsi" w:hAnsiTheme="minorHAnsi" w:cstheme="minorHAnsi"/>
                <w:lang w:val="en-GB"/>
              </w:rPr>
              <w:t>The FSTD/flight training should include at least the following:</w:t>
            </w:r>
          </w:p>
          <w:p w14:paraId="378012DD" w14:textId="5FB08DA9" w:rsidR="002334FA" w:rsidRPr="00596993" w:rsidRDefault="002334FA" w:rsidP="00660B5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660B55">
              <w:rPr>
                <w:rFonts w:asciiTheme="minorHAnsi" w:hAnsiTheme="minorHAnsi" w:cstheme="minorHAnsi"/>
                <w:lang w:val="en-GB"/>
              </w:rPr>
              <w:tab/>
            </w:r>
            <w:r w:rsidRPr="00596993">
              <w:rPr>
                <w:rFonts w:asciiTheme="minorHAnsi" w:hAnsiTheme="minorHAnsi" w:cstheme="minorHAnsi"/>
                <w:lang w:val="en-GB"/>
              </w:rPr>
              <w:t xml:space="preserve">normal take-off in minimum approved RVR conditions; </w:t>
            </w:r>
          </w:p>
          <w:p w14:paraId="47608B1E" w14:textId="13378003" w:rsidR="002334FA" w:rsidRPr="00596993" w:rsidRDefault="002334FA" w:rsidP="00660B5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660B55">
              <w:rPr>
                <w:rFonts w:asciiTheme="minorHAnsi" w:hAnsiTheme="minorHAnsi" w:cstheme="minorHAnsi"/>
                <w:lang w:val="en-GB"/>
              </w:rPr>
              <w:tab/>
            </w:r>
            <w:r w:rsidRPr="00596993">
              <w:rPr>
                <w:rFonts w:asciiTheme="minorHAnsi" w:hAnsiTheme="minorHAnsi" w:cstheme="minorHAnsi"/>
                <w:lang w:val="en-GB"/>
              </w:rPr>
              <w:t>take-off in minimum approved RVR conditions with an engine failure:</w:t>
            </w:r>
          </w:p>
          <w:p w14:paraId="5DC5C7C7" w14:textId="5336B0FB" w:rsidR="002334FA" w:rsidRPr="00596993" w:rsidRDefault="002334FA" w:rsidP="00660B55">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660B55">
              <w:rPr>
                <w:rFonts w:asciiTheme="minorHAnsi" w:hAnsiTheme="minorHAnsi" w:cstheme="minorHAnsi"/>
                <w:lang w:val="en-GB"/>
              </w:rPr>
              <w:tab/>
            </w:r>
            <w:r w:rsidRPr="00596993">
              <w:rPr>
                <w:rFonts w:asciiTheme="minorHAnsi" w:hAnsiTheme="minorHAnsi" w:cstheme="minorHAnsi"/>
                <w:lang w:val="en-GB"/>
              </w:rPr>
              <w:t xml:space="preserve">for aeroplanes, between V1 and V2 (take-off safety speed) or as soon as safety considerations permit; </w:t>
            </w:r>
          </w:p>
          <w:p w14:paraId="078DFAE2" w14:textId="7430685E" w:rsidR="002334FA" w:rsidRPr="00596993" w:rsidRDefault="002334FA" w:rsidP="00660B55">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660B55">
              <w:rPr>
                <w:rFonts w:asciiTheme="minorHAnsi" w:hAnsiTheme="minorHAnsi" w:cstheme="minorHAnsi"/>
                <w:lang w:val="en-GB"/>
              </w:rPr>
              <w:tab/>
            </w:r>
            <w:r w:rsidRPr="00596993">
              <w:rPr>
                <w:rFonts w:asciiTheme="minorHAnsi" w:hAnsiTheme="minorHAnsi" w:cstheme="minorHAnsi"/>
                <w:lang w:val="en-GB"/>
              </w:rPr>
              <w:t xml:space="preserve">for helicopters, at or after the take-off decision point (TDP); and </w:t>
            </w:r>
          </w:p>
          <w:p w14:paraId="6CDE5E8E" w14:textId="0020E087" w:rsidR="002334FA" w:rsidRPr="00596993" w:rsidRDefault="002334FA" w:rsidP="00660B5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660B55">
              <w:rPr>
                <w:rFonts w:asciiTheme="minorHAnsi" w:hAnsiTheme="minorHAnsi" w:cstheme="minorHAnsi"/>
                <w:lang w:val="en-GB"/>
              </w:rPr>
              <w:tab/>
            </w:r>
            <w:r w:rsidRPr="00596993">
              <w:rPr>
                <w:rFonts w:asciiTheme="minorHAnsi" w:hAnsiTheme="minorHAnsi" w:cstheme="minorHAnsi"/>
                <w:lang w:val="en-GB"/>
              </w:rPr>
              <w:t xml:space="preserve">take-off in minimum approved RVR conditions with an engine failure: </w:t>
            </w:r>
          </w:p>
          <w:p w14:paraId="29DE5F1B" w14:textId="0852509F" w:rsidR="002334FA" w:rsidRPr="00596993" w:rsidRDefault="002334FA" w:rsidP="00660B55">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660B55">
              <w:rPr>
                <w:rFonts w:asciiTheme="minorHAnsi" w:hAnsiTheme="minorHAnsi" w:cstheme="minorHAnsi"/>
                <w:lang w:val="en-GB"/>
              </w:rPr>
              <w:tab/>
            </w:r>
            <w:r w:rsidRPr="00596993">
              <w:rPr>
                <w:rFonts w:asciiTheme="minorHAnsi" w:hAnsiTheme="minorHAnsi" w:cstheme="minorHAnsi"/>
                <w:lang w:val="en-GB"/>
              </w:rPr>
              <w:t xml:space="preserve">for aeroplanes, before V1 resulting in a rejected take-off; and </w:t>
            </w:r>
          </w:p>
          <w:p w14:paraId="11881E38" w14:textId="77777777" w:rsidR="002334FA" w:rsidRDefault="002334FA" w:rsidP="00660B55">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660B55">
              <w:rPr>
                <w:rFonts w:asciiTheme="minorHAnsi" w:hAnsiTheme="minorHAnsi" w:cstheme="minorHAnsi"/>
                <w:lang w:val="en-GB"/>
              </w:rPr>
              <w:tab/>
            </w:r>
            <w:r w:rsidRPr="00596993">
              <w:rPr>
                <w:rFonts w:asciiTheme="minorHAnsi" w:hAnsiTheme="minorHAnsi" w:cstheme="minorHAnsi"/>
                <w:lang w:val="en-GB"/>
              </w:rPr>
              <w:t>for helicopters, before the TDP.</w:t>
            </w:r>
          </w:p>
          <w:p w14:paraId="5A56AFC6" w14:textId="58EB925E" w:rsidR="00BC643E" w:rsidRPr="00596993" w:rsidRDefault="00BC643E" w:rsidP="00660B55">
            <w:pPr>
              <w:ind w:left="850" w:hanging="424"/>
              <w:jc w:val="both"/>
              <w:rPr>
                <w:rFonts w:asciiTheme="minorHAnsi" w:hAnsiTheme="minorHAnsi" w:cstheme="minorHAnsi"/>
                <w:lang w:val="en-GB"/>
              </w:rPr>
            </w:pPr>
          </w:p>
        </w:tc>
        <w:tc>
          <w:tcPr>
            <w:tcW w:w="1275" w:type="dxa"/>
          </w:tcPr>
          <w:p w14:paraId="4AA232B2" w14:textId="77777777" w:rsidR="002334FA" w:rsidRPr="00596993" w:rsidRDefault="002334FA" w:rsidP="00660B55">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4B7FA27E" w14:textId="77777777" w:rsidR="002334FA" w:rsidRPr="00596993" w:rsidRDefault="002334FA" w:rsidP="00E81933">
            <w:pPr>
              <w:rPr>
                <w:rFonts w:asciiTheme="minorHAnsi" w:hAnsiTheme="minorHAnsi" w:cstheme="minorHAnsi"/>
                <w:lang w:val="en-GB"/>
              </w:rPr>
            </w:pPr>
          </w:p>
        </w:tc>
        <w:tc>
          <w:tcPr>
            <w:tcW w:w="4025" w:type="dxa"/>
          </w:tcPr>
          <w:p w14:paraId="7A898EB7" w14:textId="77777777" w:rsidR="002334FA" w:rsidRPr="00596993" w:rsidRDefault="002334FA" w:rsidP="00E81933">
            <w:pPr>
              <w:rPr>
                <w:rFonts w:asciiTheme="minorHAnsi" w:hAnsiTheme="minorHAnsi" w:cstheme="minorHAnsi"/>
                <w:lang w:val="en-GB"/>
              </w:rPr>
            </w:pPr>
          </w:p>
        </w:tc>
        <w:tc>
          <w:tcPr>
            <w:tcW w:w="1220" w:type="dxa"/>
          </w:tcPr>
          <w:p w14:paraId="1A719C8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6458096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38F796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5930482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23251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194729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F63A10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433713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829585D" w14:textId="0C25336F"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592507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957EB40" w14:textId="77777777" w:rsidTr="00613B7A">
        <w:tc>
          <w:tcPr>
            <w:tcW w:w="1779" w:type="dxa"/>
            <w:shd w:val="clear" w:color="auto" w:fill="D9D9D9"/>
          </w:tcPr>
          <w:p w14:paraId="670F472C"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502A3F12" w14:textId="77777777" w:rsidR="002334FA" w:rsidRPr="00596993" w:rsidRDefault="002334FA" w:rsidP="00660B55">
            <w:pPr>
              <w:jc w:val="both"/>
              <w:rPr>
                <w:rFonts w:asciiTheme="minorHAnsi" w:hAnsiTheme="minorHAnsi" w:cstheme="minorHAnsi"/>
                <w:u w:val="single"/>
                <w:lang w:val="en-GB"/>
              </w:rPr>
            </w:pPr>
            <w:r w:rsidRPr="00596993">
              <w:rPr>
                <w:rFonts w:asciiTheme="minorHAnsi" w:hAnsiTheme="minorHAnsi" w:cstheme="minorHAnsi"/>
                <w:u w:val="single"/>
                <w:lang w:val="en-GB"/>
              </w:rPr>
              <w:t>LVTO with an RVR below 150 m:</w:t>
            </w:r>
          </w:p>
          <w:p w14:paraId="7FC27871" w14:textId="77777777" w:rsidR="002334FA" w:rsidRPr="00596993" w:rsidRDefault="002334FA" w:rsidP="00660B55">
            <w:pPr>
              <w:jc w:val="both"/>
              <w:rPr>
                <w:rFonts w:asciiTheme="minorHAnsi" w:hAnsiTheme="minorHAnsi" w:cstheme="minorHAnsi"/>
                <w:lang w:val="en-GB"/>
              </w:rPr>
            </w:pPr>
            <w:r w:rsidRPr="00596993">
              <w:rPr>
                <w:rFonts w:asciiTheme="minorHAnsi" w:hAnsiTheme="minorHAnsi" w:cstheme="minorHAnsi"/>
                <w:lang w:val="en-GB"/>
              </w:rPr>
              <w:t>The operator approved for LVTOs with an RVR below 150 m should ensure that the FSTD/flight training is carried out in an FSTD. This training should include the use of any special procedures and equipment.</w:t>
            </w:r>
          </w:p>
        </w:tc>
        <w:tc>
          <w:tcPr>
            <w:tcW w:w="1275" w:type="dxa"/>
          </w:tcPr>
          <w:p w14:paraId="62937E43" w14:textId="77777777" w:rsidR="002334FA" w:rsidRPr="00596993" w:rsidRDefault="002334FA" w:rsidP="00660B55">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4F5FA9E1" w14:textId="77777777" w:rsidR="002334FA" w:rsidRPr="00596993" w:rsidRDefault="002334FA" w:rsidP="00E81933">
            <w:pPr>
              <w:rPr>
                <w:rFonts w:asciiTheme="minorHAnsi" w:hAnsiTheme="minorHAnsi" w:cstheme="minorHAnsi"/>
                <w:lang w:val="en-GB"/>
              </w:rPr>
            </w:pPr>
          </w:p>
        </w:tc>
        <w:tc>
          <w:tcPr>
            <w:tcW w:w="4025" w:type="dxa"/>
          </w:tcPr>
          <w:p w14:paraId="2404F8E7" w14:textId="77777777" w:rsidR="002334FA" w:rsidRPr="00596993" w:rsidRDefault="002334FA" w:rsidP="00E81933">
            <w:pPr>
              <w:rPr>
                <w:rFonts w:asciiTheme="minorHAnsi" w:hAnsiTheme="minorHAnsi" w:cstheme="minorHAnsi"/>
                <w:lang w:val="en-GB"/>
              </w:rPr>
            </w:pPr>
          </w:p>
        </w:tc>
        <w:tc>
          <w:tcPr>
            <w:tcW w:w="1220" w:type="dxa"/>
          </w:tcPr>
          <w:p w14:paraId="2A8AF73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148365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039EC1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6287549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924022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011329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57388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090746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C05E611" w14:textId="2C44C96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8820900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C6F7F83" w14:textId="77777777" w:rsidTr="00613B7A">
        <w:tc>
          <w:tcPr>
            <w:tcW w:w="1779" w:type="dxa"/>
            <w:shd w:val="clear" w:color="auto" w:fill="D9D9D9"/>
          </w:tcPr>
          <w:p w14:paraId="5CE8BE41"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67D7B2CE" w14:textId="77777777" w:rsidR="002334FA" w:rsidRPr="00596993" w:rsidRDefault="002334FA" w:rsidP="00B610F3">
            <w:pPr>
              <w:jc w:val="both"/>
              <w:rPr>
                <w:rFonts w:asciiTheme="minorHAnsi" w:hAnsiTheme="minorHAnsi" w:cstheme="minorHAnsi"/>
                <w:u w:val="single"/>
                <w:lang w:val="en-GB"/>
              </w:rPr>
            </w:pPr>
            <w:r w:rsidRPr="00596993">
              <w:rPr>
                <w:rFonts w:asciiTheme="minorHAnsi" w:hAnsiTheme="minorHAnsi" w:cstheme="minorHAnsi"/>
                <w:u w:val="single"/>
                <w:lang w:val="en-GB"/>
              </w:rPr>
              <w:t>LVTO with an RVR below 150 m:</w:t>
            </w:r>
          </w:p>
          <w:p w14:paraId="58F377F4" w14:textId="77777777" w:rsidR="002334FA" w:rsidRPr="00596993" w:rsidRDefault="002334FA" w:rsidP="00B610F3">
            <w:pPr>
              <w:jc w:val="both"/>
              <w:rPr>
                <w:rFonts w:asciiTheme="minorHAnsi" w:hAnsiTheme="minorHAnsi" w:cstheme="minorHAnsi"/>
                <w:lang w:val="en-GB"/>
              </w:rPr>
            </w:pPr>
            <w:r w:rsidRPr="00596993">
              <w:rPr>
                <w:rFonts w:asciiTheme="minorHAnsi" w:hAnsiTheme="minorHAnsi" w:cstheme="minorHAnsi"/>
                <w:lang w:val="en-GB"/>
              </w:rPr>
              <w:t xml:space="preserve">The operator should ensure that a flight crew member has completed a check before conducting LVTOs in RVRs of less than 150 m. </w:t>
            </w:r>
          </w:p>
          <w:p w14:paraId="0F4DB3CB" w14:textId="77777777" w:rsidR="002334FA" w:rsidRPr="00596993" w:rsidRDefault="002334FA" w:rsidP="00B610F3">
            <w:pPr>
              <w:jc w:val="both"/>
              <w:rPr>
                <w:rFonts w:asciiTheme="minorHAnsi" w:hAnsiTheme="minorHAnsi" w:cstheme="minorHAnsi"/>
                <w:lang w:val="en-GB"/>
              </w:rPr>
            </w:pPr>
          </w:p>
          <w:p w14:paraId="32F738A8" w14:textId="77777777" w:rsidR="002334FA" w:rsidRPr="00596993" w:rsidRDefault="002334FA" w:rsidP="00B610F3">
            <w:pPr>
              <w:jc w:val="both"/>
              <w:rPr>
                <w:rFonts w:asciiTheme="minorHAnsi" w:hAnsiTheme="minorHAnsi" w:cstheme="minorHAnsi"/>
                <w:lang w:val="en-GB"/>
              </w:rPr>
            </w:pPr>
            <w:r w:rsidRPr="00596993">
              <w:rPr>
                <w:rFonts w:asciiTheme="minorHAnsi" w:hAnsiTheme="minorHAnsi" w:cstheme="minorHAnsi"/>
                <w:lang w:val="en-GB"/>
              </w:rPr>
              <w:t xml:space="preserve">The check should require the execution of: </w:t>
            </w:r>
          </w:p>
          <w:p w14:paraId="51454A90" w14:textId="25050A70" w:rsidR="002334FA" w:rsidRPr="00596993" w:rsidRDefault="002334FA" w:rsidP="00B610F3">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B610F3">
              <w:rPr>
                <w:rFonts w:asciiTheme="minorHAnsi" w:hAnsiTheme="minorHAnsi" w:cstheme="minorHAnsi"/>
                <w:lang w:val="en-GB"/>
              </w:rPr>
              <w:tab/>
            </w:r>
            <w:r w:rsidRPr="00596993">
              <w:rPr>
                <w:rFonts w:asciiTheme="minorHAnsi" w:hAnsiTheme="minorHAnsi" w:cstheme="minorHAnsi"/>
                <w:lang w:val="en-GB"/>
              </w:rPr>
              <w:t xml:space="preserve">at least one LVTO in the minimum approved visibility; </w:t>
            </w:r>
          </w:p>
          <w:p w14:paraId="6A4A65BB" w14:textId="4D6E3D8F" w:rsidR="002334FA" w:rsidRPr="00596993" w:rsidRDefault="002334FA" w:rsidP="00B610F3">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B610F3">
              <w:rPr>
                <w:rFonts w:asciiTheme="minorHAnsi" w:hAnsiTheme="minorHAnsi" w:cstheme="minorHAnsi"/>
                <w:lang w:val="en-GB"/>
              </w:rPr>
              <w:tab/>
            </w:r>
            <w:r w:rsidRPr="00596993">
              <w:rPr>
                <w:rFonts w:asciiTheme="minorHAnsi" w:hAnsiTheme="minorHAnsi" w:cstheme="minorHAnsi"/>
                <w:lang w:val="en-GB"/>
              </w:rPr>
              <w:t xml:space="preserve">at least one rejected take-off at minimum approved RVR in an aircraft or FSTD. </w:t>
            </w:r>
          </w:p>
          <w:p w14:paraId="432D9498" w14:textId="77777777" w:rsidR="002334FA" w:rsidRPr="00596993" w:rsidRDefault="002334FA" w:rsidP="00B610F3">
            <w:pPr>
              <w:jc w:val="both"/>
              <w:rPr>
                <w:rFonts w:asciiTheme="minorHAnsi" w:hAnsiTheme="minorHAnsi" w:cstheme="minorHAnsi"/>
                <w:lang w:val="en-GB"/>
              </w:rPr>
            </w:pPr>
          </w:p>
          <w:p w14:paraId="46AA6701" w14:textId="77777777" w:rsidR="002334FA" w:rsidRPr="00596993" w:rsidRDefault="002334FA" w:rsidP="00B610F3">
            <w:pPr>
              <w:jc w:val="both"/>
              <w:rPr>
                <w:rFonts w:asciiTheme="minorHAnsi" w:hAnsiTheme="minorHAnsi" w:cstheme="minorHAnsi"/>
                <w:lang w:val="en-GB"/>
              </w:rPr>
            </w:pPr>
            <w:r w:rsidRPr="00596993">
              <w:rPr>
                <w:rFonts w:asciiTheme="minorHAnsi" w:hAnsiTheme="minorHAnsi" w:cstheme="minorHAnsi"/>
                <w:lang w:val="en-GB"/>
              </w:rPr>
              <w:t>For pilots with previous experience with an EU operator of LVTOs in RVRs of less than 150 m, the check may be replaced by successful completion of the FSTD and/or flight training.</w:t>
            </w:r>
          </w:p>
        </w:tc>
        <w:tc>
          <w:tcPr>
            <w:tcW w:w="1275" w:type="dxa"/>
          </w:tcPr>
          <w:p w14:paraId="123E7EC3" w14:textId="77777777" w:rsidR="002334FA" w:rsidRPr="00596993" w:rsidRDefault="002334FA" w:rsidP="00B610F3">
            <w:pPr>
              <w:jc w:val="center"/>
              <w:rPr>
                <w:rFonts w:asciiTheme="minorHAnsi" w:hAnsiTheme="minorHAnsi" w:cstheme="minorHAnsi"/>
                <w:lang w:val="en-GB"/>
              </w:rPr>
            </w:pPr>
            <w:r w:rsidRPr="00596993">
              <w:rPr>
                <w:rFonts w:asciiTheme="minorHAnsi" w:hAnsiTheme="minorHAnsi" w:cstheme="minorHAnsi"/>
                <w:lang w:val="en-GB"/>
              </w:rPr>
              <w:t>LVTO</w:t>
            </w:r>
          </w:p>
        </w:tc>
        <w:tc>
          <w:tcPr>
            <w:tcW w:w="3544" w:type="dxa"/>
          </w:tcPr>
          <w:p w14:paraId="0291B9D0" w14:textId="77777777" w:rsidR="002334FA" w:rsidRPr="00596993" w:rsidRDefault="002334FA" w:rsidP="00E81933">
            <w:pPr>
              <w:rPr>
                <w:rFonts w:asciiTheme="minorHAnsi" w:hAnsiTheme="minorHAnsi" w:cstheme="minorHAnsi"/>
                <w:lang w:val="en-GB"/>
              </w:rPr>
            </w:pPr>
          </w:p>
        </w:tc>
        <w:tc>
          <w:tcPr>
            <w:tcW w:w="4025" w:type="dxa"/>
          </w:tcPr>
          <w:p w14:paraId="2B92122B" w14:textId="77777777" w:rsidR="002334FA" w:rsidRPr="00596993" w:rsidRDefault="002334FA" w:rsidP="00E81933">
            <w:pPr>
              <w:rPr>
                <w:rFonts w:asciiTheme="minorHAnsi" w:hAnsiTheme="minorHAnsi" w:cstheme="minorHAnsi"/>
                <w:lang w:val="en-GB"/>
              </w:rPr>
            </w:pPr>
          </w:p>
        </w:tc>
        <w:tc>
          <w:tcPr>
            <w:tcW w:w="1220" w:type="dxa"/>
          </w:tcPr>
          <w:p w14:paraId="3D3EA65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509805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781165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550746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E4348F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796492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654315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06826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5A37FEE" w14:textId="36F65E4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7446550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6026C" w:rsidRPr="00C0727E" w14:paraId="07442EF0" w14:textId="77777777" w:rsidTr="009C57F3">
        <w:tc>
          <w:tcPr>
            <w:tcW w:w="15954" w:type="dxa"/>
            <w:gridSpan w:val="6"/>
            <w:shd w:val="clear" w:color="auto" w:fill="FFE599" w:themeFill="accent4" w:themeFillTint="66"/>
          </w:tcPr>
          <w:p w14:paraId="441225E2" w14:textId="23C8C26D" w:rsidR="0066026C" w:rsidRPr="00EF7625" w:rsidRDefault="0066026C" w:rsidP="0066026C">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3335E3" w:rsidRPr="003335E3">
              <w:rPr>
                <w:rFonts w:asciiTheme="minorHAnsi" w:hAnsiTheme="minorHAnsi" w:cstheme="minorHAnsi"/>
                <w:b/>
                <w:bCs/>
                <w:sz w:val="22"/>
                <w:szCs w:val="22"/>
                <w:lang w:val="en-US"/>
              </w:rPr>
              <w:t>SA CAT I, CAT II, SA CAT II and CAT III initial training and checking (FC with no previous LVO experience with an EU operator)</w:t>
            </w:r>
          </w:p>
        </w:tc>
      </w:tr>
      <w:tr w:rsidR="002334FA" w:rsidRPr="00596993" w14:paraId="5EF0D1FC" w14:textId="77777777" w:rsidTr="00613B7A">
        <w:tc>
          <w:tcPr>
            <w:tcW w:w="1779" w:type="dxa"/>
            <w:shd w:val="clear" w:color="auto" w:fill="D9D9D9"/>
          </w:tcPr>
          <w:p w14:paraId="0C7BAB52"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F681D76" w14:textId="77777777" w:rsidR="002334FA" w:rsidRPr="00596993" w:rsidRDefault="002334FA" w:rsidP="00B610F3">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w:t>
            </w:r>
          </w:p>
          <w:p w14:paraId="583F2C4E" w14:textId="77777777" w:rsidR="002334FA" w:rsidRPr="00596993" w:rsidRDefault="002334FA" w:rsidP="00B610F3">
            <w:pPr>
              <w:jc w:val="both"/>
              <w:rPr>
                <w:rFonts w:asciiTheme="minorHAnsi" w:hAnsiTheme="minorHAnsi" w:cstheme="minorHAnsi"/>
                <w:lang w:val="en-GB"/>
              </w:rPr>
            </w:pPr>
            <w:r w:rsidRPr="00596993">
              <w:rPr>
                <w:rFonts w:asciiTheme="minorHAnsi" w:hAnsiTheme="minorHAnsi" w:cstheme="minorHAnsi"/>
                <w:lang w:val="en-GB"/>
              </w:rPr>
              <w:t>The ground training should include at least the following:</w:t>
            </w:r>
          </w:p>
          <w:p w14:paraId="0A9390AB" w14:textId="4DBB47B1"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2B7404">
              <w:rPr>
                <w:rFonts w:asciiTheme="minorHAnsi" w:hAnsiTheme="minorHAnsi" w:cstheme="minorHAnsi"/>
                <w:lang w:val="en-GB"/>
              </w:rPr>
              <w:tab/>
            </w:r>
            <w:r w:rsidRPr="00596993">
              <w:rPr>
                <w:rFonts w:asciiTheme="minorHAnsi" w:hAnsiTheme="minorHAnsi" w:cstheme="minorHAnsi"/>
                <w:lang w:val="en-GB"/>
              </w:rPr>
              <w:t xml:space="preserve">characteristics and limitations of different types of approach aids; </w:t>
            </w:r>
          </w:p>
          <w:p w14:paraId="5A21ABEA" w14:textId="24BA2F1D"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2B7404">
              <w:rPr>
                <w:rFonts w:asciiTheme="minorHAnsi" w:hAnsiTheme="minorHAnsi" w:cstheme="minorHAnsi"/>
                <w:lang w:val="en-GB"/>
              </w:rPr>
              <w:tab/>
            </w:r>
            <w:r w:rsidRPr="00596993">
              <w:rPr>
                <w:rFonts w:asciiTheme="minorHAnsi" w:hAnsiTheme="minorHAnsi" w:cstheme="minorHAnsi"/>
                <w:lang w:val="en-GB"/>
              </w:rPr>
              <w:t xml:space="preserve">characteristics of the visual aids; </w:t>
            </w:r>
          </w:p>
          <w:p w14:paraId="58CD07E6" w14:textId="15AE2EE6"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2B7404">
              <w:rPr>
                <w:rFonts w:asciiTheme="minorHAnsi" w:hAnsiTheme="minorHAnsi" w:cstheme="minorHAnsi"/>
                <w:lang w:val="en-GB"/>
              </w:rPr>
              <w:tab/>
            </w:r>
            <w:r w:rsidRPr="00596993">
              <w:rPr>
                <w:rFonts w:asciiTheme="minorHAnsi" w:hAnsiTheme="minorHAnsi" w:cstheme="minorHAnsi"/>
                <w:lang w:val="en-GB"/>
              </w:rPr>
              <w:t xml:space="preserve">characteristics of fog; </w:t>
            </w:r>
          </w:p>
          <w:p w14:paraId="4CB4DEDE" w14:textId="5649EC58"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(iv) </w:t>
            </w:r>
            <w:r w:rsidR="002B7404">
              <w:rPr>
                <w:rFonts w:asciiTheme="minorHAnsi" w:hAnsiTheme="minorHAnsi" w:cstheme="minorHAnsi"/>
                <w:lang w:val="en-GB"/>
              </w:rPr>
              <w:tab/>
            </w:r>
            <w:r w:rsidRPr="00596993">
              <w:rPr>
                <w:rFonts w:asciiTheme="minorHAnsi" w:hAnsiTheme="minorHAnsi" w:cstheme="minorHAnsi"/>
                <w:lang w:val="en-GB"/>
              </w:rPr>
              <w:t xml:space="preserve">operational capabilities and limitations of airborne systems to include symbology used on HUD/HUDLS or equivalent display systems, if appropriate; </w:t>
            </w:r>
          </w:p>
          <w:p w14:paraId="51D6BC18" w14:textId="56B1DE5E"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(v) </w:t>
            </w:r>
            <w:r w:rsidR="002B7404">
              <w:rPr>
                <w:rFonts w:asciiTheme="minorHAnsi" w:hAnsiTheme="minorHAnsi" w:cstheme="minorHAnsi"/>
                <w:lang w:val="en-GB"/>
              </w:rPr>
              <w:tab/>
            </w:r>
            <w:r w:rsidRPr="00596993">
              <w:rPr>
                <w:rFonts w:asciiTheme="minorHAnsi" w:hAnsiTheme="minorHAnsi" w:cstheme="minorHAnsi"/>
                <w:lang w:val="en-GB"/>
              </w:rPr>
              <w:t xml:space="preserve">effects of precipitation, ice accretion, low level wind shear and turbulence; </w:t>
            </w:r>
          </w:p>
          <w:p w14:paraId="35FACF91" w14:textId="77777777"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(vi) the effect of specific aircraft/system malfunctions; </w:t>
            </w:r>
          </w:p>
          <w:p w14:paraId="71F9C843" w14:textId="00AC9218"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(vii) </w:t>
            </w:r>
            <w:r w:rsidR="002B7404">
              <w:rPr>
                <w:rFonts w:asciiTheme="minorHAnsi" w:hAnsiTheme="minorHAnsi" w:cstheme="minorHAnsi"/>
                <w:lang w:val="en-GB"/>
              </w:rPr>
              <w:tab/>
            </w:r>
            <w:r w:rsidRPr="00596993">
              <w:rPr>
                <w:rFonts w:asciiTheme="minorHAnsi" w:hAnsiTheme="minorHAnsi" w:cstheme="minorHAnsi"/>
                <w:lang w:val="en-GB"/>
              </w:rPr>
              <w:t xml:space="preserve">the use and limitations of RVR assessment systems; </w:t>
            </w:r>
          </w:p>
          <w:p w14:paraId="1684A356" w14:textId="3A879735"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(viii)</w:t>
            </w:r>
            <w:r w:rsidR="002B7404">
              <w:rPr>
                <w:rFonts w:asciiTheme="minorHAnsi" w:hAnsiTheme="minorHAnsi" w:cstheme="minorHAnsi"/>
                <w:lang w:val="en-GB"/>
              </w:rPr>
              <w:tab/>
            </w:r>
            <w:r w:rsidRPr="00596993">
              <w:rPr>
                <w:rFonts w:asciiTheme="minorHAnsi" w:hAnsiTheme="minorHAnsi" w:cstheme="minorHAnsi"/>
                <w:lang w:val="en-GB"/>
              </w:rPr>
              <w:t>principles of obstacle clearance requirements;</w:t>
            </w:r>
          </w:p>
          <w:p w14:paraId="797ACA6B" w14:textId="77777777"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(ix) the recognition of failure of ground equipment or in satellite approaches, the loss of signal in space and the action to be taken in the event of such failures; </w:t>
            </w:r>
          </w:p>
          <w:p w14:paraId="76B46334" w14:textId="7EC0929C"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 </w:t>
            </w:r>
            <w:r w:rsidR="002B7404">
              <w:rPr>
                <w:rFonts w:asciiTheme="minorHAnsi" w:hAnsiTheme="minorHAnsi" w:cstheme="minorHAnsi"/>
                <w:lang w:val="en-GB"/>
              </w:rPr>
              <w:tab/>
            </w:r>
            <w:r w:rsidRPr="00596993">
              <w:rPr>
                <w:rFonts w:asciiTheme="minorHAnsi" w:hAnsiTheme="minorHAnsi" w:cstheme="minorHAnsi"/>
                <w:lang w:val="en-GB"/>
              </w:rPr>
              <w:t xml:space="preserve">procedures to be followed and precautions to be taken with regard to surface movement during operations when the RVR is 400 m or less and any additional procedures required for take-off in conditions below 150 m; </w:t>
            </w:r>
          </w:p>
          <w:p w14:paraId="014EB74F" w14:textId="731C7F11"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 </w:t>
            </w:r>
            <w:r w:rsidR="002B7404">
              <w:rPr>
                <w:rFonts w:asciiTheme="minorHAnsi" w:hAnsiTheme="minorHAnsi" w:cstheme="minorHAnsi"/>
                <w:lang w:val="en-GB"/>
              </w:rPr>
              <w:tab/>
            </w:r>
            <w:r w:rsidRPr="00596993">
              <w:rPr>
                <w:rFonts w:asciiTheme="minorHAnsi" w:hAnsiTheme="minorHAnsi" w:cstheme="minorHAnsi"/>
                <w:lang w:val="en-GB"/>
              </w:rPr>
              <w:t xml:space="preserve">the significance of DHs based upon radio altimeters and the effect of terrain profile in the approach area on radio altimeter readings and on automatic approach/landing systems. This applies also to other devices capable of providing equivalent information; </w:t>
            </w:r>
          </w:p>
          <w:p w14:paraId="43DAF717" w14:textId="27439CA6" w:rsidR="002334FA" w:rsidRPr="00596993" w:rsidRDefault="002334FA" w:rsidP="002B740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(xii) </w:t>
            </w:r>
            <w:r w:rsidR="002B7404">
              <w:rPr>
                <w:rFonts w:asciiTheme="minorHAnsi" w:hAnsiTheme="minorHAnsi" w:cstheme="minorHAnsi"/>
                <w:lang w:val="en-GB"/>
              </w:rPr>
              <w:tab/>
            </w:r>
            <w:r w:rsidRPr="00596993">
              <w:rPr>
                <w:rFonts w:asciiTheme="minorHAnsi" w:hAnsiTheme="minorHAnsi" w:cstheme="minorHAnsi"/>
                <w:lang w:val="en-GB"/>
              </w:rPr>
              <w:t xml:space="preserve">the effect of the pre-threshold terrain and LSAA on airborne landing systems; </w:t>
            </w:r>
          </w:p>
          <w:p w14:paraId="4245F956" w14:textId="5C17D980" w:rsidR="002334FA" w:rsidRPr="00596993" w:rsidRDefault="002334FA" w:rsidP="0066026C">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(xiii) </w:t>
            </w:r>
            <w:r w:rsidR="0066026C">
              <w:rPr>
                <w:rFonts w:asciiTheme="minorHAnsi" w:hAnsiTheme="minorHAnsi" w:cstheme="minorHAnsi"/>
                <w:lang w:val="en-GB"/>
              </w:rPr>
              <w:tab/>
            </w:r>
            <w:r w:rsidRPr="00596993">
              <w:rPr>
                <w:rFonts w:asciiTheme="minorHAnsi" w:hAnsiTheme="minorHAnsi" w:cstheme="minorHAnsi"/>
                <w:lang w:val="en-GB"/>
              </w:rPr>
              <w:t xml:space="preserve">the significance of alert height, if applicable, and action in the event of any failure above and below the alert height; </w:t>
            </w:r>
          </w:p>
          <w:p w14:paraId="117B1E3A" w14:textId="48C5C961" w:rsidR="002334FA" w:rsidRPr="00596993" w:rsidRDefault="002334FA" w:rsidP="0066026C">
            <w:pPr>
              <w:ind w:left="424" w:hanging="424"/>
              <w:jc w:val="both"/>
              <w:rPr>
                <w:rFonts w:asciiTheme="minorHAnsi" w:hAnsiTheme="minorHAnsi" w:cstheme="minorHAnsi"/>
                <w:lang w:val="en-GB"/>
              </w:rPr>
            </w:pPr>
            <w:r w:rsidRPr="00596993">
              <w:rPr>
                <w:rFonts w:asciiTheme="minorHAnsi" w:hAnsiTheme="minorHAnsi" w:cstheme="minorHAnsi"/>
                <w:lang w:val="en-GB"/>
              </w:rPr>
              <w:t>(xiv)</w:t>
            </w:r>
            <w:r w:rsidR="0066026C">
              <w:rPr>
                <w:rFonts w:asciiTheme="minorHAnsi" w:hAnsiTheme="minorHAnsi" w:cstheme="minorHAnsi"/>
                <w:lang w:val="en-GB"/>
              </w:rPr>
              <w:tab/>
            </w:r>
            <w:r w:rsidRPr="00596993">
              <w:rPr>
                <w:rFonts w:asciiTheme="minorHAnsi" w:hAnsiTheme="minorHAnsi" w:cstheme="minorHAnsi"/>
                <w:lang w:val="en-GB"/>
              </w:rPr>
              <w:t xml:space="preserve">qualification requirements for pilots to obtain and retain approval to conduct LVOs; </w:t>
            </w:r>
          </w:p>
          <w:p w14:paraId="3B436393" w14:textId="732E8E59" w:rsidR="002334FA" w:rsidRPr="00596993" w:rsidRDefault="002334FA" w:rsidP="0066026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(xv) </w:t>
            </w:r>
            <w:r w:rsidR="0066026C">
              <w:rPr>
                <w:rFonts w:asciiTheme="minorHAnsi" w:hAnsiTheme="minorHAnsi" w:cstheme="minorHAnsi"/>
                <w:lang w:val="en-GB"/>
              </w:rPr>
              <w:tab/>
            </w:r>
            <w:r w:rsidRPr="00596993">
              <w:rPr>
                <w:rFonts w:asciiTheme="minorHAnsi" w:hAnsiTheme="minorHAnsi" w:cstheme="minorHAnsi"/>
                <w:lang w:val="en-GB"/>
              </w:rPr>
              <w:t xml:space="preserve">the importance of correct seating and eye position; and </w:t>
            </w:r>
          </w:p>
          <w:p w14:paraId="46059847" w14:textId="26786104" w:rsidR="002334FA" w:rsidRPr="00596993" w:rsidRDefault="002334FA" w:rsidP="0066026C">
            <w:pPr>
              <w:ind w:left="424" w:hanging="424"/>
              <w:jc w:val="both"/>
              <w:rPr>
                <w:rFonts w:asciiTheme="minorHAnsi" w:hAnsiTheme="minorHAnsi" w:cstheme="minorHAnsi"/>
                <w:lang w:val="en-GB"/>
              </w:rPr>
            </w:pPr>
            <w:r w:rsidRPr="00596993">
              <w:rPr>
                <w:rFonts w:asciiTheme="minorHAnsi" w:hAnsiTheme="minorHAnsi" w:cstheme="minorHAnsi"/>
                <w:lang w:val="en-GB"/>
              </w:rPr>
              <w:t>(xvi)</w:t>
            </w:r>
            <w:r w:rsidR="0066026C">
              <w:rPr>
                <w:rFonts w:asciiTheme="minorHAnsi" w:hAnsiTheme="minorHAnsi" w:cstheme="minorHAnsi"/>
                <w:lang w:val="en-GB"/>
              </w:rPr>
              <w:tab/>
            </w:r>
            <w:r w:rsidRPr="00596993">
              <w:rPr>
                <w:rFonts w:asciiTheme="minorHAnsi" w:hAnsiTheme="minorHAnsi" w:cstheme="minorHAnsi"/>
                <w:lang w:val="en-GB"/>
              </w:rPr>
              <w:t>the significance of LVPs or equivalent procedures.</w:t>
            </w:r>
          </w:p>
        </w:tc>
        <w:tc>
          <w:tcPr>
            <w:tcW w:w="1275" w:type="dxa"/>
          </w:tcPr>
          <w:p w14:paraId="5FAFB40F" w14:textId="77777777" w:rsidR="002334FA" w:rsidRPr="00596993" w:rsidRDefault="002334FA" w:rsidP="00B610F3">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729B7C3D" w14:textId="77777777" w:rsidR="002334FA" w:rsidRPr="00596993" w:rsidRDefault="002334FA" w:rsidP="00E81933">
            <w:pPr>
              <w:rPr>
                <w:rFonts w:asciiTheme="minorHAnsi" w:hAnsiTheme="minorHAnsi" w:cstheme="minorHAnsi"/>
              </w:rPr>
            </w:pPr>
          </w:p>
        </w:tc>
        <w:tc>
          <w:tcPr>
            <w:tcW w:w="4025" w:type="dxa"/>
          </w:tcPr>
          <w:p w14:paraId="51FA135D" w14:textId="77777777" w:rsidR="002334FA" w:rsidRPr="00596993" w:rsidRDefault="002334FA" w:rsidP="00E81933">
            <w:pPr>
              <w:rPr>
                <w:rFonts w:asciiTheme="minorHAnsi" w:hAnsiTheme="minorHAnsi" w:cstheme="minorHAnsi"/>
                <w:lang w:val="fr-BE"/>
              </w:rPr>
            </w:pPr>
          </w:p>
        </w:tc>
        <w:tc>
          <w:tcPr>
            <w:tcW w:w="1220" w:type="dxa"/>
          </w:tcPr>
          <w:p w14:paraId="26E7922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790445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CDF93B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1414778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833161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2069432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AE27FA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780286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A905A9C" w14:textId="0E486F6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045464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E2CE851" w14:textId="77777777" w:rsidTr="00613B7A">
        <w:tc>
          <w:tcPr>
            <w:tcW w:w="1779" w:type="dxa"/>
            <w:shd w:val="clear" w:color="auto" w:fill="D9D9D9"/>
          </w:tcPr>
          <w:p w14:paraId="57B49D0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46F9896F" w14:textId="77777777" w:rsidR="002334FA" w:rsidRPr="00596993" w:rsidRDefault="002334FA" w:rsidP="00F5649C">
            <w:pPr>
              <w:jc w:val="both"/>
              <w:rPr>
                <w:rFonts w:asciiTheme="minorHAnsi" w:hAnsiTheme="minorHAnsi" w:cstheme="minorHAnsi"/>
                <w:u w:val="single"/>
                <w:lang w:val="en-GB"/>
              </w:rPr>
            </w:pPr>
            <w:r w:rsidRPr="00596993">
              <w:rPr>
                <w:rFonts w:asciiTheme="minorHAnsi" w:hAnsiTheme="minorHAnsi" w:cstheme="minorHAnsi"/>
                <w:u w:val="single"/>
                <w:lang w:val="en-GB"/>
              </w:rPr>
              <w:t xml:space="preserve">Phase </w:t>
            </w:r>
            <w:r w:rsidRPr="00596993">
              <w:rPr>
                <w:rFonts w:asciiTheme="minorHAnsi" w:hAnsiTheme="minorHAnsi" w:cstheme="minorHAnsi"/>
                <w:b/>
                <w:bCs/>
                <w:u w:val="single"/>
                <w:lang w:val="en-GB"/>
              </w:rPr>
              <w:t>one</w:t>
            </w:r>
            <w:r w:rsidRPr="00596993">
              <w:rPr>
                <w:rFonts w:asciiTheme="minorHAnsi" w:hAnsiTheme="minorHAnsi" w:cstheme="minorHAnsi"/>
                <w:u w:val="single"/>
                <w:lang w:val="en-GB"/>
              </w:rPr>
              <w:t xml:space="preserve"> of FSTD training and/or flight training:</w:t>
            </w:r>
          </w:p>
          <w:p w14:paraId="6E1A4A60" w14:textId="77777777" w:rsidR="002334FA" w:rsidRPr="00596993" w:rsidRDefault="002334FA" w:rsidP="00F5649C">
            <w:pPr>
              <w:jc w:val="both"/>
              <w:rPr>
                <w:rFonts w:asciiTheme="minorHAnsi" w:hAnsiTheme="minorHAnsi" w:cstheme="minorHAnsi"/>
                <w:lang w:val="en-GB"/>
              </w:rPr>
            </w:pPr>
            <w:r w:rsidRPr="00596993">
              <w:rPr>
                <w:rFonts w:asciiTheme="minorHAnsi" w:hAnsiTheme="minorHAnsi" w:cstheme="minorHAnsi"/>
                <w:lang w:val="en-GB"/>
              </w:rPr>
              <w:t>The training should include at least the following:</w:t>
            </w:r>
          </w:p>
          <w:p w14:paraId="01A44A07" w14:textId="13E62F0F" w:rsidR="002334FA" w:rsidRPr="00596993"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F5649C">
              <w:rPr>
                <w:rFonts w:asciiTheme="minorHAnsi" w:hAnsiTheme="minorHAnsi" w:cstheme="minorHAnsi"/>
                <w:lang w:val="en-GB"/>
              </w:rPr>
              <w:tab/>
            </w:r>
            <w:r w:rsidRPr="00596993">
              <w:rPr>
                <w:rFonts w:asciiTheme="minorHAnsi" w:hAnsiTheme="minorHAnsi" w:cstheme="minorHAnsi"/>
                <w:lang w:val="en-GB"/>
              </w:rPr>
              <w:t xml:space="preserve">approaches with engine failures at various stages of the approach; </w:t>
            </w:r>
          </w:p>
          <w:p w14:paraId="16B8997B" w14:textId="00A8142A" w:rsidR="002334FA" w:rsidRPr="00596993"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F5649C">
              <w:rPr>
                <w:rFonts w:asciiTheme="minorHAnsi" w:hAnsiTheme="minorHAnsi" w:cstheme="minorHAnsi"/>
                <w:lang w:val="en-GB"/>
              </w:rPr>
              <w:tab/>
            </w:r>
            <w:r w:rsidRPr="00596993">
              <w:rPr>
                <w:rFonts w:asciiTheme="minorHAnsi" w:hAnsiTheme="minorHAnsi" w:cstheme="minorHAnsi"/>
                <w:lang w:val="en-GB"/>
              </w:rPr>
              <w:t xml:space="preserve">approaches with critical equipment failures, such as electrical systems, auto-flight systems, ground or airborne approach aids and status monitors; </w:t>
            </w:r>
          </w:p>
          <w:p w14:paraId="42E4BA3C" w14:textId="4B1A4E32" w:rsidR="002334FA" w:rsidRPr="00596993"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F5649C">
              <w:rPr>
                <w:rFonts w:asciiTheme="minorHAnsi" w:hAnsiTheme="minorHAnsi" w:cstheme="minorHAnsi"/>
                <w:lang w:val="en-GB"/>
              </w:rPr>
              <w:tab/>
            </w:r>
            <w:r w:rsidRPr="00596993">
              <w:rPr>
                <w:rFonts w:asciiTheme="minorHAnsi" w:hAnsiTheme="minorHAnsi" w:cstheme="minorHAnsi"/>
                <w:lang w:val="en-GB"/>
              </w:rPr>
              <w:t xml:space="preserve">approaches where failures of auto-flight or flight guidance systems, including HUDLS or equivalent display systems, require either: </w:t>
            </w:r>
          </w:p>
          <w:p w14:paraId="5BC957C4" w14:textId="458CEF46" w:rsidR="002334FA" w:rsidRPr="00596993" w:rsidRDefault="002334FA" w:rsidP="00F5649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F5649C">
              <w:rPr>
                <w:rFonts w:asciiTheme="minorHAnsi" w:hAnsiTheme="minorHAnsi" w:cstheme="minorHAnsi"/>
                <w:lang w:val="en-GB"/>
              </w:rPr>
              <w:tab/>
            </w:r>
            <w:r w:rsidRPr="00596993">
              <w:rPr>
                <w:rFonts w:asciiTheme="minorHAnsi" w:hAnsiTheme="minorHAnsi" w:cstheme="minorHAnsi"/>
                <w:lang w:val="en-GB"/>
              </w:rPr>
              <w:t>reversion to manual control for landing or go-around; or</w:t>
            </w:r>
          </w:p>
          <w:p w14:paraId="5638D2C4" w14:textId="4AC438A8" w:rsidR="002334FA" w:rsidRPr="00596993" w:rsidRDefault="002334FA" w:rsidP="00F5649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F5649C">
              <w:rPr>
                <w:rFonts w:asciiTheme="minorHAnsi" w:hAnsiTheme="minorHAnsi" w:cstheme="minorHAnsi"/>
                <w:lang w:val="en-GB"/>
              </w:rPr>
              <w:tab/>
            </w:r>
            <w:r w:rsidRPr="00596993">
              <w:rPr>
                <w:rFonts w:asciiTheme="minorHAnsi" w:hAnsiTheme="minorHAnsi" w:cstheme="minorHAnsi"/>
                <w:lang w:val="en-GB"/>
              </w:rPr>
              <w:t xml:space="preserve">reversion to manual control or a downgraded automatic mode control for go-around from the DH or below, including those which may result in contact with the runway. This should include aircraft handling if, during a CAT III fail-passive approach, a fault causes autopilot to disconnect at or </w:t>
            </w:r>
            <w:r w:rsidRPr="00596993">
              <w:rPr>
                <w:rFonts w:asciiTheme="minorHAnsi" w:hAnsiTheme="minorHAnsi" w:cstheme="minorHAnsi"/>
                <w:lang w:val="en-GB"/>
              </w:rPr>
              <w:lastRenderedPageBreak/>
              <w:t xml:space="preserve">below the DH when the last reported RVR is 300 m or less; </w:t>
            </w:r>
          </w:p>
          <w:p w14:paraId="5CFA9DDD" w14:textId="6B5ECEBF" w:rsidR="002334FA" w:rsidRPr="00596993"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F5649C">
              <w:rPr>
                <w:rFonts w:asciiTheme="minorHAnsi" w:hAnsiTheme="minorHAnsi" w:cstheme="minorHAnsi"/>
                <w:lang w:val="en-GB"/>
              </w:rPr>
              <w:tab/>
            </w:r>
            <w:r w:rsidRPr="00596993">
              <w:rPr>
                <w:rFonts w:asciiTheme="minorHAnsi" w:hAnsiTheme="minorHAnsi" w:cstheme="minorHAnsi"/>
                <w:lang w:val="en-GB"/>
              </w:rPr>
              <w:t xml:space="preserve">failures of systems that will result in excessive lateral or vertical deviation both above and below the DH in the minimum visual conditions for the operation; </w:t>
            </w:r>
          </w:p>
          <w:p w14:paraId="1587205F" w14:textId="2F2E669B" w:rsidR="002334FA" w:rsidRPr="00596993"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(E) </w:t>
            </w:r>
            <w:r w:rsidR="00F5649C">
              <w:rPr>
                <w:rFonts w:asciiTheme="minorHAnsi" w:hAnsiTheme="minorHAnsi" w:cstheme="minorHAnsi"/>
                <w:lang w:val="en-GB"/>
              </w:rPr>
              <w:tab/>
            </w:r>
            <w:r w:rsidRPr="00596993">
              <w:rPr>
                <w:rFonts w:asciiTheme="minorHAnsi" w:hAnsiTheme="minorHAnsi" w:cstheme="minorHAnsi"/>
                <w:lang w:val="en-GB"/>
              </w:rPr>
              <w:t xml:space="preserve">incapacitation procedures appropriate to low-visibility approach operations; and </w:t>
            </w:r>
          </w:p>
          <w:p w14:paraId="003B8B69" w14:textId="52961E61" w:rsidR="002334FA" w:rsidRPr="00F5649C" w:rsidRDefault="002334FA" w:rsidP="00F5649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(F) </w:t>
            </w:r>
            <w:r w:rsidR="00F5649C">
              <w:rPr>
                <w:rFonts w:asciiTheme="minorHAnsi" w:hAnsiTheme="minorHAnsi" w:cstheme="minorHAnsi"/>
                <w:lang w:val="en-GB"/>
              </w:rPr>
              <w:tab/>
            </w:r>
            <w:r w:rsidRPr="00596993">
              <w:rPr>
                <w:rFonts w:asciiTheme="minorHAnsi" w:hAnsiTheme="minorHAnsi" w:cstheme="minorHAnsi"/>
                <w:lang w:val="en-GB"/>
              </w:rPr>
              <w:t>failures and procedures applicable to the specific aircraft type.</w:t>
            </w:r>
          </w:p>
        </w:tc>
        <w:tc>
          <w:tcPr>
            <w:tcW w:w="1275" w:type="dxa"/>
          </w:tcPr>
          <w:p w14:paraId="075FE5EF" w14:textId="77777777" w:rsidR="002334FA" w:rsidRPr="00596993" w:rsidRDefault="002334FA" w:rsidP="00F5649C">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0504AA71" w14:textId="054D6035" w:rsidR="002334FA" w:rsidRPr="00596993" w:rsidRDefault="002334FA" w:rsidP="005204E2">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5204E2">
              <w:rPr>
                <w:rFonts w:asciiTheme="minorHAnsi" w:hAnsiTheme="minorHAnsi" w:cstheme="minorHAnsi"/>
                <w:lang w:val="en-GB"/>
              </w:rPr>
              <w:tab/>
            </w:r>
            <w:r w:rsidRPr="00596993">
              <w:rPr>
                <w:rFonts w:asciiTheme="minorHAnsi" w:hAnsiTheme="minorHAnsi" w:cstheme="minorHAnsi"/>
                <w:lang w:val="en-GB"/>
              </w:rPr>
              <w:t>Check also that the objectives of the training are clearly stated and meet the criteria of para (a)(2)(iii) of AMC2 SPA.LVO.120(b).</w:t>
            </w:r>
          </w:p>
        </w:tc>
        <w:tc>
          <w:tcPr>
            <w:tcW w:w="4025" w:type="dxa"/>
          </w:tcPr>
          <w:p w14:paraId="1F0B5DC7" w14:textId="77777777" w:rsidR="002334FA" w:rsidRPr="00596993" w:rsidRDefault="002334FA" w:rsidP="00E81933">
            <w:pPr>
              <w:rPr>
                <w:rFonts w:asciiTheme="minorHAnsi" w:hAnsiTheme="minorHAnsi" w:cstheme="minorHAnsi"/>
                <w:lang w:val="en-GB"/>
              </w:rPr>
            </w:pPr>
          </w:p>
        </w:tc>
        <w:tc>
          <w:tcPr>
            <w:tcW w:w="1220" w:type="dxa"/>
          </w:tcPr>
          <w:p w14:paraId="2469FC0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442618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0F649A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4321008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37331A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82930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543B14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5996980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6E945F0" w14:textId="10F59936"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800541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42F9920" w14:textId="77777777" w:rsidTr="00613B7A">
        <w:tc>
          <w:tcPr>
            <w:tcW w:w="1779" w:type="dxa"/>
            <w:shd w:val="clear" w:color="auto" w:fill="D9D9D9"/>
          </w:tcPr>
          <w:p w14:paraId="1BD96D5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F44EE55" w14:textId="77777777" w:rsidR="002334FA" w:rsidRPr="00596993" w:rsidRDefault="002334FA" w:rsidP="005204E2">
            <w:pPr>
              <w:jc w:val="both"/>
              <w:rPr>
                <w:rFonts w:asciiTheme="minorHAnsi" w:hAnsiTheme="minorHAnsi" w:cstheme="minorHAnsi"/>
                <w:u w:val="single"/>
                <w:lang w:val="en-GB"/>
              </w:rPr>
            </w:pPr>
            <w:r w:rsidRPr="00596993">
              <w:rPr>
                <w:rFonts w:asciiTheme="minorHAnsi" w:hAnsiTheme="minorHAnsi" w:cstheme="minorHAnsi"/>
                <w:u w:val="single"/>
                <w:lang w:val="en-GB"/>
              </w:rPr>
              <w:t xml:space="preserve">Phase </w:t>
            </w:r>
            <w:r w:rsidRPr="00596993">
              <w:rPr>
                <w:rFonts w:asciiTheme="minorHAnsi" w:hAnsiTheme="minorHAnsi" w:cstheme="minorHAnsi"/>
                <w:b/>
                <w:bCs/>
                <w:u w:val="single"/>
                <w:lang w:val="en-GB"/>
              </w:rPr>
              <w:t>two</w:t>
            </w:r>
            <w:r w:rsidRPr="00596993">
              <w:rPr>
                <w:rFonts w:asciiTheme="minorHAnsi" w:hAnsiTheme="minorHAnsi" w:cstheme="minorHAnsi"/>
                <w:u w:val="single"/>
                <w:lang w:val="en-GB"/>
              </w:rPr>
              <w:t xml:space="preserve"> of FSTD training and/or flight training:</w:t>
            </w:r>
          </w:p>
          <w:p w14:paraId="12782E84" w14:textId="77777777" w:rsidR="002334FA" w:rsidRPr="00596993" w:rsidRDefault="002334FA" w:rsidP="005204E2">
            <w:pPr>
              <w:jc w:val="both"/>
              <w:rPr>
                <w:rFonts w:asciiTheme="minorHAnsi" w:hAnsiTheme="minorHAnsi" w:cstheme="minorHAnsi"/>
                <w:lang w:val="en-GB"/>
              </w:rPr>
            </w:pPr>
            <w:r w:rsidRPr="00596993">
              <w:rPr>
                <w:rFonts w:asciiTheme="minorHAnsi" w:hAnsiTheme="minorHAnsi" w:cstheme="minorHAnsi"/>
                <w:lang w:val="en-GB"/>
              </w:rPr>
              <w:t>The training should include at least the following:</w:t>
            </w:r>
          </w:p>
          <w:p w14:paraId="279D2657" w14:textId="331504F2" w:rsidR="002334FA" w:rsidRPr="00596993"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t>(A)</w:t>
            </w:r>
            <w:r w:rsidR="005204E2">
              <w:rPr>
                <w:rFonts w:asciiTheme="minorHAnsi" w:hAnsiTheme="minorHAnsi" w:cstheme="minorHAnsi"/>
                <w:lang w:val="en-GB"/>
              </w:rPr>
              <w:tab/>
            </w:r>
            <w:r w:rsidRPr="00596993">
              <w:rPr>
                <w:rFonts w:asciiTheme="minorHAnsi" w:hAnsiTheme="minorHAnsi" w:cstheme="minorHAnsi"/>
                <w:lang w:val="en-GB"/>
              </w:rPr>
              <w:t xml:space="preserve">the required checks for satisfactory functioning of equipment, both on the ground and in flight; </w:t>
            </w:r>
          </w:p>
          <w:p w14:paraId="52D4ADC6" w14:textId="486B8803" w:rsidR="002334FA" w:rsidRPr="00596993"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5204E2">
              <w:rPr>
                <w:rFonts w:asciiTheme="minorHAnsi" w:hAnsiTheme="minorHAnsi" w:cstheme="minorHAnsi"/>
                <w:lang w:val="en-GB"/>
              </w:rPr>
              <w:tab/>
            </w:r>
            <w:r w:rsidRPr="00596993">
              <w:rPr>
                <w:rFonts w:asciiTheme="minorHAnsi" w:hAnsiTheme="minorHAnsi" w:cstheme="minorHAnsi"/>
                <w:lang w:val="en-GB"/>
              </w:rPr>
              <w:t xml:space="preserve">the use of HUD/HUDLS or equivalent display systems during all phases of flight, if applicable; </w:t>
            </w:r>
          </w:p>
          <w:p w14:paraId="441B5A6C" w14:textId="77777777" w:rsidR="002334FA" w:rsidRPr="00596993"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approach using the appropriate flight guidance, autopilots, and control systems installed on the aircraft to the appropriate DH and transition to visual flight and landing; </w:t>
            </w:r>
          </w:p>
          <w:p w14:paraId="6868C4BD" w14:textId="604DBB99" w:rsidR="002334FA" w:rsidRPr="00596993"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5204E2">
              <w:rPr>
                <w:rFonts w:asciiTheme="minorHAnsi" w:hAnsiTheme="minorHAnsi" w:cstheme="minorHAnsi"/>
                <w:lang w:val="en-GB"/>
              </w:rPr>
              <w:tab/>
            </w:r>
            <w:r w:rsidRPr="00596993">
              <w:rPr>
                <w:rFonts w:asciiTheme="minorHAnsi" w:hAnsiTheme="minorHAnsi" w:cstheme="minorHAnsi"/>
                <w:lang w:val="en-GB"/>
              </w:rPr>
              <w:t xml:space="preserve">approach with all engines operating using the appropriate flight guidance, autopilots and control systems installed on the aircraft, including HUD/HUDLS or equivalent display systems, down to the appropriate DH followed by a missed approach, all without external visual reference; </w:t>
            </w:r>
          </w:p>
          <w:p w14:paraId="165068E5" w14:textId="77777777" w:rsidR="002334FA" w:rsidRPr="00596993"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(E) where appropriate, approaches using autopilot to provide automatic flare, hover, landing and roll-out; and </w:t>
            </w:r>
          </w:p>
          <w:p w14:paraId="707D2520" w14:textId="5ABD964B" w:rsidR="002334FA" w:rsidRPr="005204E2" w:rsidRDefault="002334FA" w:rsidP="005204E2">
            <w:pPr>
              <w:ind w:left="424" w:hanging="424"/>
              <w:jc w:val="both"/>
              <w:rPr>
                <w:rFonts w:asciiTheme="minorHAnsi" w:hAnsiTheme="minorHAnsi" w:cstheme="minorHAnsi"/>
                <w:lang w:val="en-GB"/>
              </w:rPr>
            </w:pPr>
            <w:r w:rsidRPr="00596993">
              <w:rPr>
                <w:rFonts w:asciiTheme="minorHAnsi" w:hAnsiTheme="minorHAnsi" w:cstheme="minorHAnsi"/>
                <w:lang w:val="en-GB"/>
              </w:rPr>
              <w:t>(F) where appropriate, approaches using approved HUD/HUDLS or equivalent display system to touchdown.</w:t>
            </w:r>
          </w:p>
        </w:tc>
        <w:tc>
          <w:tcPr>
            <w:tcW w:w="1275" w:type="dxa"/>
          </w:tcPr>
          <w:p w14:paraId="0C0634D0" w14:textId="77777777" w:rsidR="002334FA" w:rsidRPr="00596993" w:rsidRDefault="002334FA" w:rsidP="005204E2">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6524D086" w14:textId="06D28A95" w:rsidR="002334FA" w:rsidRPr="00596993" w:rsidRDefault="002334FA" w:rsidP="005204E2">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5204E2">
              <w:rPr>
                <w:rFonts w:asciiTheme="minorHAnsi" w:hAnsiTheme="minorHAnsi" w:cstheme="minorHAnsi"/>
                <w:lang w:val="en-GB"/>
              </w:rPr>
              <w:tab/>
            </w:r>
            <w:r w:rsidRPr="00596993">
              <w:rPr>
                <w:rFonts w:asciiTheme="minorHAnsi" w:hAnsiTheme="minorHAnsi" w:cstheme="minorHAnsi"/>
                <w:lang w:val="en-GB"/>
              </w:rPr>
              <w:t>Check also that the objectives of the training are clearly stated and meet the criteria of para (a)(2)(i) of AMC2 SPA.LVO.120(b).</w:t>
            </w:r>
          </w:p>
        </w:tc>
        <w:tc>
          <w:tcPr>
            <w:tcW w:w="4025" w:type="dxa"/>
          </w:tcPr>
          <w:p w14:paraId="50609106" w14:textId="77777777" w:rsidR="002334FA" w:rsidRPr="00596993" w:rsidRDefault="002334FA" w:rsidP="00E81933">
            <w:pPr>
              <w:rPr>
                <w:rFonts w:asciiTheme="minorHAnsi" w:hAnsiTheme="minorHAnsi" w:cstheme="minorHAnsi"/>
                <w:lang w:val="en-GB"/>
              </w:rPr>
            </w:pPr>
          </w:p>
        </w:tc>
        <w:tc>
          <w:tcPr>
            <w:tcW w:w="1220" w:type="dxa"/>
          </w:tcPr>
          <w:p w14:paraId="1481BF8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4899602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09DD3F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147203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1D9ABD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733301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6A1E2F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626654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1AB502D" w14:textId="2B8C2C3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831974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1D6F253" w14:textId="77777777" w:rsidTr="00613B7A">
        <w:tc>
          <w:tcPr>
            <w:tcW w:w="1779" w:type="dxa"/>
            <w:shd w:val="clear" w:color="auto" w:fill="D9D9D9"/>
          </w:tcPr>
          <w:p w14:paraId="11125C1C"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8645ED7" w14:textId="77777777" w:rsidR="002334FA" w:rsidRPr="00596993" w:rsidRDefault="002334FA" w:rsidP="004C4181">
            <w:pPr>
              <w:jc w:val="both"/>
              <w:rPr>
                <w:rFonts w:asciiTheme="minorHAnsi" w:hAnsiTheme="minorHAnsi" w:cstheme="minorHAnsi"/>
                <w:u w:val="single"/>
                <w:lang w:val="en-GB"/>
              </w:rPr>
            </w:pPr>
            <w:r w:rsidRPr="00596993">
              <w:rPr>
                <w:rFonts w:asciiTheme="minorHAnsi" w:hAnsiTheme="minorHAnsi" w:cstheme="minorHAnsi"/>
                <w:u w:val="single"/>
                <w:lang w:val="en-GB"/>
              </w:rPr>
              <w:t>FSTD training and/or flight:</w:t>
            </w:r>
          </w:p>
          <w:p w14:paraId="0D970838" w14:textId="3FEDAE91" w:rsidR="002334FA" w:rsidRPr="00596993" w:rsidRDefault="002334FA" w:rsidP="004C4181">
            <w:pPr>
              <w:jc w:val="both"/>
              <w:rPr>
                <w:rFonts w:asciiTheme="minorHAnsi" w:hAnsiTheme="minorHAnsi" w:cstheme="minorHAnsi"/>
                <w:lang w:val="en-GB"/>
              </w:rPr>
            </w:pPr>
            <w:r w:rsidRPr="00596993">
              <w:rPr>
                <w:rFonts w:asciiTheme="minorHAnsi" w:hAnsiTheme="minorHAnsi" w:cstheme="minorHAnsi"/>
                <w:lang w:val="en-GB"/>
              </w:rPr>
              <w:t>FSTD training should include:</w:t>
            </w:r>
          </w:p>
          <w:p w14:paraId="762302F7" w14:textId="1C4EC9C5" w:rsidR="002334FA" w:rsidRPr="00596993" w:rsidRDefault="002334FA" w:rsidP="004C418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for approaches flown using HUDLS or equivalent display systems, a minimum of </w:t>
            </w:r>
            <w:r w:rsidRPr="00596993">
              <w:rPr>
                <w:rFonts w:asciiTheme="minorHAnsi" w:hAnsiTheme="minorHAnsi" w:cstheme="minorHAnsi"/>
                <w:b/>
                <w:bCs/>
                <w:lang w:val="en-GB"/>
              </w:rPr>
              <w:t>eight approaches</w:t>
            </w:r>
            <w:r w:rsidRPr="00596993">
              <w:rPr>
                <w:rFonts w:asciiTheme="minorHAnsi" w:hAnsiTheme="minorHAnsi" w:cstheme="minorHAnsi"/>
                <w:lang w:val="en-GB"/>
              </w:rPr>
              <w:t>;</w:t>
            </w:r>
          </w:p>
          <w:p w14:paraId="7D68D229" w14:textId="7C7E0C50" w:rsidR="002334FA" w:rsidRPr="00596993" w:rsidRDefault="002334FA" w:rsidP="004C4181">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C4181">
              <w:rPr>
                <w:rFonts w:asciiTheme="minorHAnsi" w:hAnsiTheme="minorHAnsi" w:cstheme="minorHAnsi"/>
                <w:lang w:val="en-GB"/>
              </w:rPr>
              <w:tab/>
            </w:r>
            <w:r w:rsidRPr="00596993">
              <w:rPr>
                <w:rFonts w:asciiTheme="minorHAnsi" w:hAnsiTheme="minorHAnsi" w:cstheme="minorHAnsi"/>
                <w:lang w:val="en-GB"/>
              </w:rPr>
              <w:t xml:space="preserve">otherwise, a minimum of </w:t>
            </w:r>
            <w:r w:rsidRPr="00596993">
              <w:rPr>
                <w:rFonts w:asciiTheme="minorHAnsi" w:hAnsiTheme="minorHAnsi" w:cstheme="minorHAnsi"/>
                <w:b/>
                <w:bCs/>
                <w:lang w:val="en-GB"/>
              </w:rPr>
              <w:t>six approaches</w:t>
            </w:r>
            <w:r w:rsidRPr="00596993">
              <w:rPr>
                <w:rFonts w:asciiTheme="minorHAnsi" w:hAnsiTheme="minorHAnsi" w:cstheme="minorHAnsi"/>
                <w:lang w:val="en-GB"/>
              </w:rPr>
              <w:t>.</w:t>
            </w:r>
          </w:p>
        </w:tc>
        <w:tc>
          <w:tcPr>
            <w:tcW w:w="1275" w:type="dxa"/>
          </w:tcPr>
          <w:p w14:paraId="39537338" w14:textId="77777777" w:rsidR="002334FA" w:rsidRPr="00596993" w:rsidRDefault="002334FA" w:rsidP="004C4181">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5177FCCA" w14:textId="615F8A6A" w:rsidR="002334FA" w:rsidRPr="00596993" w:rsidRDefault="002334FA" w:rsidP="004C4181">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4C4181">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0329BC3C" w14:textId="77777777" w:rsidR="002334FA" w:rsidRPr="00596993" w:rsidRDefault="002334FA" w:rsidP="00E81933">
            <w:pPr>
              <w:rPr>
                <w:rFonts w:asciiTheme="minorHAnsi" w:hAnsiTheme="minorHAnsi" w:cstheme="minorHAnsi"/>
                <w:lang w:val="en-GB"/>
              </w:rPr>
            </w:pPr>
          </w:p>
        </w:tc>
        <w:tc>
          <w:tcPr>
            <w:tcW w:w="1220" w:type="dxa"/>
          </w:tcPr>
          <w:p w14:paraId="7BB77C7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6181511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92EDBE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061920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5B67AA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242732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48BC3F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291493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DD00EDD" w14:textId="60EA95A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410447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472E9FB" w14:textId="77777777" w:rsidTr="00613B7A">
        <w:tc>
          <w:tcPr>
            <w:tcW w:w="1779" w:type="dxa"/>
            <w:shd w:val="clear" w:color="auto" w:fill="D9D9D9"/>
          </w:tcPr>
          <w:p w14:paraId="3E1B434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6F0CE90" w14:textId="77777777" w:rsidR="002334FA" w:rsidRPr="00596993" w:rsidRDefault="002334FA" w:rsidP="004C4181">
            <w:pPr>
              <w:jc w:val="both"/>
              <w:rPr>
                <w:rFonts w:asciiTheme="minorHAnsi" w:hAnsiTheme="minorHAnsi" w:cstheme="minorHAnsi"/>
                <w:u w:val="single"/>
                <w:lang w:val="en-GB"/>
              </w:rPr>
            </w:pPr>
            <w:r w:rsidRPr="00596993">
              <w:rPr>
                <w:rFonts w:asciiTheme="minorHAnsi" w:hAnsiTheme="minorHAnsi" w:cstheme="minorHAnsi"/>
                <w:u w:val="single"/>
                <w:lang w:val="en-GB"/>
              </w:rPr>
              <w:t>FSTD training and/or flight training:</w:t>
            </w:r>
          </w:p>
          <w:p w14:paraId="4F314700" w14:textId="159F3CEC" w:rsidR="002334FA" w:rsidRPr="00596993" w:rsidRDefault="002334FA" w:rsidP="004C4181">
            <w:pPr>
              <w:jc w:val="both"/>
              <w:rPr>
                <w:rFonts w:asciiTheme="minorHAnsi" w:hAnsiTheme="minorHAnsi" w:cstheme="minorHAnsi"/>
                <w:lang w:val="en-GB"/>
              </w:rPr>
            </w:pPr>
            <w:r w:rsidRPr="00596993">
              <w:rPr>
                <w:rFonts w:asciiTheme="minorHAnsi" w:hAnsiTheme="minorHAnsi" w:cstheme="minorHAnsi"/>
                <w:lang w:val="en-GB"/>
              </w:rPr>
              <w:t>For aircraft for which no FSTDs representing the specific aircraft are available, operators should ensure that the flight training phase specific to the visual scenarios of low-visibility approach operations is conducted in a specifically approved FSTD.</w:t>
            </w:r>
          </w:p>
          <w:p w14:paraId="307D98ED" w14:textId="77777777" w:rsidR="002334FA" w:rsidRPr="00596993" w:rsidRDefault="002334FA" w:rsidP="004C4181">
            <w:pPr>
              <w:jc w:val="both"/>
              <w:rPr>
                <w:rFonts w:asciiTheme="minorHAnsi" w:hAnsiTheme="minorHAnsi" w:cstheme="minorHAnsi"/>
                <w:lang w:val="en-GB"/>
              </w:rPr>
            </w:pPr>
          </w:p>
          <w:p w14:paraId="5CDAF011" w14:textId="7791A22B" w:rsidR="002334FA" w:rsidRPr="004C4181" w:rsidRDefault="002334FA" w:rsidP="004C4181">
            <w:pPr>
              <w:jc w:val="both"/>
              <w:rPr>
                <w:rFonts w:asciiTheme="minorHAnsi" w:hAnsiTheme="minorHAnsi" w:cstheme="minorHAnsi"/>
                <w:lang w:val="en-GB"/>
              </w:rPr>
            </w:pPr>
            <w:r w:rsidRPr="00596993">
              <w:rPr>
                <w:rFonts w:asciiTheme="minorHAnsi" w:hAnsiTheme="minorHAnsi" w:cstheme="minorHAnsi"/>
                <w:lang w:val="en-GB"/>
              </w:rPr>
              <w:t xml:space="preserve">Such training should include a minimum of </w:t>
            </w:r>
            <w:r w:rsidRPr="00596993">
              <w:rPr>
                <w:rFonts w:asciiTheme="minorHAnsi" w:hAnsiTheme="minorHAnsi" w:cstheme="minorHAnsi"/>
                <w:b/>
                <w:bCs/>
                <w:lang w:val="en-GB"/>
              </w:rPr>
              <w:t>four approaches.</w:t>
            </w:r>
            <w:r w:rsidRPr="00596993">
              <w:rPr>
                <w:rFonts w:asciiTheme="minorHAnsi" w:hAnsiTheme="minorHAnsi" w:cstheme="minorHAnsi"/>
                <w:lang w:val="en-GB"/>
              </w:rPr>
              <w:t xml:space="preserve"> Thereafter, type-specific training should be conducted in the aircraft.</w:t>
            </w:r>
          </w:p>
        </w:tc>
        <w:tc>
          <w:tcPr>
            <w:tcW w:w="1275" w:type="dxa"/>
          </w:tcPr>
          <w:p w14:paraId="56389B8F" w14:textId="77777777" w:rsidR="002334FA" w:rsidRPr="00596993" w:rsidRDefault="002334FA" w:rsidP="004C4181">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54B49F8E" w14:textId="77777777" w:rsidR="002334FA" w:rsidRPr="00596993" w:rsidRDefault="002334FA" w:rsidP="00E81933">
            <w:pPr>
              <w:rPr>
                <w:rFonts w:asciiTheme="minorHAnsi" w:hAnsiTheme="minorHAnsi" w:cstheme="minorHAnsi"/>
              </w:rPr>
            </w:pPr>
          </w:p>
        </w:tc>
        <w:tc>
          <w:tcPr>
            <w:tcW w:w="4025" w:type="dxa"/>
          </w:tcPr>
          <w:p w14:paraId="3059E5ED" w14:textId="77777777" w:rsidR="002334FA" w:rsidRPr="00596993" w:rsidRDefault="002334FA" w:rsidP="00E81933">
            <w:pPr>
              <w:rPr>
                <w:rFonts w:asciiTheme="minorHAnsi" w:hAnsiTheme="minorHAnsi" w:cstheme="minorHAnsi"/>
                <w:lang w:val="fr-BE"/>
              </w:rPr>
            </w:pPr>
          </w:p>
        </w:tc>
        <w:tc>
          <w:tcPr>
            <w:tcW w:w="1220" w:type="dxa"/>
          </w:tcPr>
          <w:p w14:paraId="2CD126E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303993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ECDD24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5230568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9095C7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789441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72C22C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9760772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B67B40B" w14:textId="633E3FC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515217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E24DB62" w14:textId="77777777" w:rsidTr="00613B7A">
        <w:tc>
          <w:tcPr>
            <w:tcW w:w="1779" w:type="dxa"/>
            <w:shd w:val="clear" w:color="auto" w:fill="D9D9D9"/>
          </w:tcPr>
          <w:p w14:paraId="17870FD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37658EF" w14:textId="77777777" w:rsidR="002334FA" w:rsidRPr="00596993" w:rsidRDefault="002334FA" w:rsidP="00326F26">
            <w:pPr>
              <w:jc w:val="both"/>
              <w:rPr>
                <w:rFonts w:asciiTheme="minorHAnsi" w:hAnsiTheme="minorHAnsi" w:cstheme="minorHAnsi"/>
                <w:u w:val="single"/>
                <w:lang w:val="en-GB"/>
              </w:rPr>
            </w:pPr>
            <w:r w:rsidRPr="00596993">
              <w:rPr>
                <w:rFonts w:asciiTheme="minorHAnsi" w:hAnsiTheme="minorHAnsi" w:cstheme="minorHAnsi"/>
                <w:u w:val="single"/>
                <w:lang w:val="en-GB"/>
              </w:rPr>
              <w:t>Check:</w:t>
            </w:r>
          </w:p>
          <w:p w14:paraId="5E3E8F68" w14:textId="77777777" w:rsidR="002334FA" w:rsidRPr="00596993" w:rsidRDefault="002334FA" w:rsidP="00326F26">
            <w:pPr>
              <w:jc w:val="both"/>
              <w:rPr>
                <w:rFonts w:asciiTheme="minorHAnsi" w:hAnsiTheme="minorHAnsi" w:cstheme="minorHAnsi"/>
                <w:lang w:val="en-GB"/>
              </w:rPr>
            </w:pPr>
            <w:r w:rsidRPr="00596993">
              <w:rPr>
                <w:rFonts w:asciiTheme="minorHAnsi" w:hAnsiTheme="minorHAnsi" w:cstheme="minorHAnsi"/>
                <w:lang w:val="en-GB"/>
              </w:rPr>
              <w:t>The check should comprise the completion of the following exercises in an aircraft or FSTD:</w:t>
            </w:r>
          </w:p>
          <w:p w14:paraId="211066AB" w14:textId="77777777" w:rsidR="002334FA" w:rsidRPr="00596993" w:rsidRDefault="002334FA" w:rsidP="00372CA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Low-visibility approaches in simulated instrument flight conditions down to the applicable DH, using the flight guidance system. Standard procedures of crew coordination (task sharing, call-out </w:t>
            </w:r>
            <w:r w:rsidRPr="00596993">
              <w:rPr>
                <w:rFonts w:asciiTheme="minorHAnsi" w:hAnsiTheme="minorHAnsi" w:cstheme="minorHAnsi"/>
                <w:lang w:val="en-GB"/>
              </w:rPr>
              <w:lastRenderedPageBreak/>
              <w:t xml:space="preserve">procedures, mutual surveillance, information exchange and support) should be observed. For CAT III operations, the operator should use an FSTD approved for this purpose; </w:t>
            </w:r>
          </w:p>
          <w:p w14:paraId="0D3F7874" w14:textId="77777777" w:rsidR="002334FA" w:rsidRPr="00596993" w:rsidRDefault="002334FA" w:rsidP="00372CA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Go-around after approaches as in the FSTD/aircraft training at any point between 500 ft above ground level (AGL) and on reaching the DH; and </w:t>
            </w:r>
          </w:p>
          <w:p w14:paraId="37B14BA8" w14:textId="433E33F2" w:rsidR="002334FA" w:rsidRPr="00596993" w:rsidRDefault="002334FA" w:rsidP="00372CA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372CA5">
              <w:rPr>
                <w:rFonts w:asciiTheme="minorHAnsi" w:hAnsiTheme="minorHAnsi" w:cstheme="minorHAnsi"/>
                <w:lang w:val="en-GB"/>
              </w:rPr>
              <w:tab/>
            </w:r>
            <w:r w:rsidRPr="00596993">
              <w:rPr>
                <w:rFonts w:asciiTheme="minorHAnsi" w:hAnsiTheme="minorHAnsi" w:cstheme="minorHAnsi"/>
                <w:lang w:val="en-GB"/>
              </w:rPr>
              <w:t>Landing(s) with visual reference established at the DH following an instrument approach. Depending on the specific flight guidance system, an automatic landing should be performed.</w:t>
            </w:r>
          </w:p>
        </w:tc>
        <w:tc>
          <w:tcPr>
            <w:tcW w:w="1275" w:type="dxa"/>
          </w:tcPr>
          <w:p w14:paraId="27B0396F" w14:textId="77777777" w:rsidR="002334FA" w:rsidRPr="00596993" w:rsidRDefault="002334FA" w:rsidP="00326F26">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2E982327" w14:textId="77777777" w:rsidR="002334FA" w:rsidRPr="00596993" w:rsidRDefault="002334FA" w:rsidP="00E81933">
            <w:pPr>
              <w:rPr>
                <w:rFonts w:asciiTheme="minorHAnsi" w:hAnsiTheme="minorHAnsi" w:cstheme="minorHAnsi"/>
              </w:rPr>
            </w:pPr>
          </w:p>
        </w:tc>
        <w:tc>
          <w:tcPr>
            <w:tcW w:w="4025" w:type="dxa"/>
          </w:tcPr>
          <w:p w14:paraId="1D89621E" w14:textId="77777777" w:rsidR="002334FA" w:rsidRPr="00596993" w:rsidRDefault="002334FA" w:rsidP="00E81933">
            <w:pPr>
              <w:rPr>
                <w:rFonts w:asciiTheme="minorHAnsi" w:hAnsiTheme="minorHAnsi" w:cstheme="minorHAnsi"/>
                <w:lang w:val="fr-BE"/>
              </w:rPr>
            </w:pPr>
          </w:p>
        </w:tc>
        <w:tc>
          <w:tcPr>
            <w:tcW w:w="1220" w:type="dxa"/>
          </w:tcPr>
          <w:p w14:paraId="747B4B1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0654968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8FC79F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28573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8DFACA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1421103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7EF7E2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649847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B4B9876" w14:textId="49C75ED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0866929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1E33CD4" w14:textId="77777777" w:rsidTr="00613B7A">
        <w:tc>
          <w:tcPr>
            <w:tcW w:w="1779" w:type="dxa"/>
            <w:shd w:val="clear" w:color="auto" w:fill="D9D9D9"/>
          </w:tcPr>
          <w:p w14:paraId="0701037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4CEE9CEF" w14:textId="77777777" w:rsidR="002334FA" w:rsidRPr="00596993" w:rsidRDefault="002334FA" w:rsidP="00CA62C5">
            <w:pPr>
              <w:jc w:val="both"/>
              <w:rPr>
                <w:rFonts w:asciiTheme="minorHAnsi" w:hAnsiTheme="minorHAnsi" w:cstheme="minorHAnsi"/>
                <w:u w:val="single"/>
                <w:lang w:val="en-GB"/>
              </w:rPr>
            </w:pPr>
            <w:r w:rsidRPr="00596993">
              <w:rPr>
                <w:rFonts w:asciiTheme="minorHAnsi" w:hAnsiTheme="minorHAnsi" w:cstheme="minorHAnsi"/>
                <w:u w:val="single"/>
                <w:lang w:val="en-GB"/>
              </w:rPr>
              <w:t>LIFUS (when applicable):</w:t>
            </w:r>
          </w:p>
          <w:p w14:paraId="79075935" w14:textId="77777777" w:rsidR="002334FA" w:rsidRPr="00596993" w:rsidRDefault="002334FA" w:rsidP="00CA62C5">
            <w:pPr>
              <w:jc w:val="both"/>
              <w:rPr>
                <w:rFonts w:asciiTheme="minorHAnsi" w:hAnsiTheme="minorHAnsi" w:cstheme="minorHAnsi"/>
                <w:lang w:val="en-GB"/>
              </w:rPr>
            </w:pPr>
            <w:r w:rsidRPr="00596993">
              <w:rPr>
                <w:rFonts w:asciiTheme="minorHAnsi" w:hAnsiTheme="minorHAnsi" w:cstheme="minorHAnsi"/>
                <w:lang w:val="en-GB"/>
              </w:rPr>
              <w:t>The check should comprise the completion of the following exercises in an aircraft or FSTD:</w:t>
            </w:r>
          </w:p>
          <w:p w14:paraId="29F64509" w14:textId="5FC9A04C" w:rsidR="002334FA" w:rsidRPr="00596993" w:rsidRDefault="002334FA" w:rsidP="00CA62C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CA62C5">
              <w:rPr>
                <w:rFonts w:asciiTheme="minorHAnsi" w:hAnsiTheme="minorHAnsi" w:cstheme="minorHAnsi"/>
                <w:lang w:val="en-GB"/>
              </w:rPr>
              <w:tab/>
            </w:r>
            <w:r w:rsidRPr="00596993">
              <w:rPr>
                <w:rFonts w:asciiTheme="minorHAnsi" w:hAnsiTheme="minorHAnsi" w:cstheme="minorHAnsi"/>
                <w:lang w:val="en-GB"/>
              </w:rPr>
              <w:t>For low-visibility approach operations using a manual landing:</w:t>
            </w:r>
          </w:p>
          <w:p w14:paraId="67C32AA1" w14:textId="55176A43" w:rsidR="002334FA" w:rsidRPr="00596993" w:rsidRDefault="002334FA" w:rsidP="00375CF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CA62C5">
              <w:rPr>
                <w:rFonts w:asciiTheme="minorHAnsi" w:hAnsiTheme="minorHAnsi" w:cstheme="minorHAnsi"/>
                <w:lang w:val="en-GB"/>
              </w:rPr>
              <w:tab/>
            </w:r>
            <w:r w:rsidRPr="00596993">
              <w:rPr>
                <w:rFonts w:asciiTheme="minorHAnsi" w:hAnsiTheme="minorHAnsi" w:cstheme="minorHAnsi"/>
                <w:lang w:val="en-GB"/>
              </w:rPr>
              <w:t xml:space="preserve">if a HUDLS or equivalent display system is used to touchdown, </w:t>
            </w:r>
            <w:r w:rsidRPr="00596993">
              <w:rPr>
                <w:rFonts w:asciiTheme="minorHAnsi" w:hAnsiTheme="minorHAnsi" w:cstheme="minorHAnsi"/>
                <w:b/>
                <w:bCs/>
                <w:lang w:val="en-GB"/>
              </w:rPr>
              <w:t>four landings</w:t>
            </w:r>
            <w:r w:rsidRPr="00596993">
              <w:rPr>
                <w:rFonts w:asciiTheme="minorHAnsi" w:hAnsiTheme="minorHAnsi" w:cstheme="minorHAnsi"/>
                <w:lang w:val="en-GB"/>
              </w:rPr>
              <w:t xml:space="preserve">, or if the required FSTD training was conducted in an FSTD qualified for zero flight-time training (ZFTT), </w:t>
            </w:r>
            <w:r w:rsidRPr="00596993">
              <w:rPr>
                <w:rFonts w:asciiTheme="minorHAnsi" w:hAnsiTheme="minorHAnsi" w:cstheme="minorHAnsi"/>
                <w:b/>
                <w:bCs/>
                <w:lang w:val="en-GB"/>
              </w:rPr>
              <w:t>two landings</w:t>
            </w:r>
            <w:r w:rsidRPr="00596993">
              <w:rPr>
                <w:rFonts w:asciiTheme="minorHAnsi" w:hAnsiTheme="minorHAnsi" w:cstheme="minorHAnsi"/>
                <w:lang w:val="en-GB"/>
              </w:rPr>
              <w:t xml:space="preserve">; </w:t>
            </w:r>
          </w:p>
          <w:p w14:paraId="454763D1" w14:textId="32DF41D9" w:rsidR="002334FA" w:rsidRPr="00596993" w:rsidRDefault="002334FA" w:rsidP="00375CF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BC4214">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three landings</w:t>
            </w:r>
            <w:r w:rsidRPr="00596993">
              <w:rPr>
                <w:rFonts w:asciiTheme="minorHAnsi" w:hAnsiTheme="minorHAnsi" w:cstheme="minorHAnsi"/>
                <w:lang w:val="en-GB"/>
              </w:rPr>
              <w:t xml:space="preserve">, or if the required FSTD training was conducted in an FSTD qualified for ZFTT, one landing; </w:t>
            </w:r>
          </w:p>
          <w:p w14:paraId="5ECD1008" w14:textId="39EDEF02" w:rsidR="002334FA" w:rsidRPr="00596993" w:rsidRDefault="002334FA" w:rsidP="00CA62C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BC4214">
              <w:rPr>
                <w:rFonts w:asciiTheme="minorHAnsi" w:hAnsiTheme="minorHAnsi" w:cstheme="minorHAnsi"/>
                <w:lang w:val="en-GB"/>
              </w:rPr>
              <w:tab/>
            </w:r>
            <w:r w:rsidRPr="00596993">
              <w:rPr>
                <w:rFonts w:asciiTheme="minorHAnsi" w:hAnsiTheme="minorHAnsi" w:cstheme="minorHAnsi"/>
                <w:lang w:val="en-GB"/>
              </w:rPr>
              <w:t xml:space="preserve">For low-visibility operations using autoland: </w:t>
            </w:r>
          </w:p>
          <w:p w14:paraId="7BECEB34" w14:textId="77F6FD02" w:rsidR="002334FA" w:rsidRPr="00596993" w:rsidRDefault="002334FA" w:rsidP="00375CFC">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(A) </w:t>
            </w:r>
            <w:r w:rsidR="00BC4214">
              <w:rPr>
                <w:rFonts w:asciiTheme="minorHAnsi" w:hAnsiTheme="minorHAnsi" w:cstheme="minorHAnsi"/>
                <w:lang w:val="en-GB"/>
              </w:rPr>
              <w:tab/>
            </w:r>
            <w:r w:rsidRPr="00596993">
              <w:rPr>
                <w:rFonts w:asciiTheme="minorHAnsi" w:hAnsiTheme="minorHAnsi" w:cstheme="minorHAnsi"/>
                <w:lang w:val="en-GB"/>
              </w:rPr>
              <w:t xml:space="preserve">if the required FSTD training was conducted in an FSTD qualified for ZFTT, </w:t>
            </w:r>
            <w:r w:rsidRPr="00596993">
              <w:rPr>
                <w:rFonts w:asciiTheme="minorHAnsi" w:hAnsiTheme="minorHAnsi" w:cstheme="minorHAnsi"/>
                <w:b/>
                <w:bCs/>
                <w:lang w:val="en-GB"/>
              </w:rPr>
              <w:t>one landing</w:t>
            </w:r>
            <w:r w:rsidRPr="00596993">
              <w:rPr>
                <w:rFonts w:asciiTheme="minorHAnsi" w:hAnsiTheme="minorHAnsi" w:cstheme="minorHAnsi"/>
                <w:lang w:val="en-GB"/>
              </w:rPr>
              <w:t xml:space="preserve">, or none if the fight crew member successfully completed a type rating based on ZFTT; </w:t>
            </w:r>
          </w:p>
          <w:p w14:paraId="125DB6D1" w14:textId="59553B66" w:rsidR="002334FA" w:rsidRPr="00596993" w:rsidRDefault="002334FA" w:rsidP="00375CF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BC4214">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two landings</w:t>
            </w:r>
            <w:r w:rsidRPr="00596993">
              <w:rPr>
                <w:rFonts w:asciiTheme="minorHAnsi" w:hAnsiTheme="minorHAnsi" w:cstheme="minorHAnsi"/>
                <w:lang w:val="en-GB"/>
              </w:rPr>
              <w:t>.</w:t>
            </w:r>
          </w:p>
        </w:tc>
        <w:tc>
          <w:tcPr>
            <w:tcW w:w="1275" w:type="dxa"/>
          </w:tcPr>
          <w:p w14:paraId="303B1A56" w14:textId="77777777" w:rsidR="002334FA" w:rsidRPr="00596993" w:rsidRDefault="002334FA" w:rsidP="00CA62C5">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666E27BC" w14:textId="05F8DB2C" w:rsidR="002334FA" w:rsidRPr="00596993" w:rsidRDefault="002334FA" w:rsidP="00BC4214">
            <w:pPr>
              <w:ind w:left="284"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BC4214">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landings to achieve the required proficiency.</w:t>
            </w:r>
          </w:p>
        </w:tc>
        <w:tc>
          <w:tcPr>
            <w:tcW w:w="4025" w:type="dxa"/>
          </w:tcPr>
          <w:p w14:paraId="2AF756FA" w14:textId="77777777" w:rsidR="002334FA" w:rsidRPr="00596993" w:rsidRDefault="002334FA" w:rsidP="00E81933">
            <w:pPr>
              <w:rPr>
                <w:rFonts w:asciiTheme="minorHAnsi" w:hAnsiTheme="minorHAnsi" w:cstheme="minorHAnsi"/>
                <w:lang w:val="en-GB"/>
              </w:rPr>
            </w:pPr>
          </w:p>
        </w:tc>
        <w:tc>
          <w:tcPr>
            <w:tcW w:w="1220" w:type="dxa"/>
          </w:tcPr>
          <w:p w14:paraId="520A9C9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3694601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C26597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263134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64434A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1372909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1A4CA8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925782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35DD5E3" w14:textId="09F9768E"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9515793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C01E5" w:rsidRPr="00C0727E" w14:paraId="55782515" w14:textId="77777777" w:rsidTr="009C57F3">
        <w:tc>
          <w:tcPr>
            <w:tcW w:w="15954" w:type="dxa"/>
            <w:gridSpan w:val="6"/>
            <w:shd w:val="clear" w:color="auto" w:fill="FFE599" w:themeFill="accent4" w:themeFillTint="66"/>
          </w:tcPr>
          <w:p w14:paraId="21F52AD0" w14:textId="7184AC2F" w:rsidR="006C01E5" w:rsidRPr="00EF7625" w:rsidRDefault="006C01E5" w:rsidP="006C01E5">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777D10" w:rsidRPr="00777D10">
              <w:rPr>
                <w:rFonts w:asciiTheme="minorHAnsi" w:hAnsiTheme="minorHAnsi" w:cstheme="minorHAnsi"/>
                <w:b/>
                <w:bCs/>
                <w:sz w:val="22"/>
                <w:szCs w:val="22"/>
                <w:lang w:val="en-US"/>
              </w:rPr>
              <w:t>SA CAT I, CAT II, SA CAT II and CAT III initial training and checking (FC with previous LVO experience with an EU operator, when changing to an aircraft for which a new class or type rating is required, within the same operator)</w:t>
            </w:r>
          </w:p>
        </w:tc>
      </w:tr>
      <w:tr w:rsidR="002334FA" w:rsidRPr="00596993" w14:paraId="7E0B5D6F" w14:textId="77777777" w:rsidTr="00613B7A">
        <w:tc>
          <w:tcPr>
            <w:tcW w:w="1779" w:type="dxa"/>
            <w:shd w:val="clear" w:color="auto" w:fill="D9D9D9"/>
          </w:tcPr>
          <w:p w14:paraId="65A1894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11C30BA" w14:textId="77777777" w:rsidR="002334FA" w:rsidRPr="00596993" w:rsidRDefault="002334FA" w:rsidP="00CE2944">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w:t>
            </w:r>
          </w:p>
          <w:p w14:paraId="7F579C33" w14:textId="369F187F" w:rsidR="002334FA" w:rsidRPr="00596993" w:rsidRDefault="002334FA" w:rsidP="00CE2944">
            <w:pPr>
              <w:jc w:val="both"/>
              <w:rPr>
                <w:rFonts w:asciiTheme="minorHAnsi" w:hAnsiTheme="minorHAnsi" w:cstheme="minorHAnsi"/>
                <w:lang w:val="en-GB"/>
              </w:rPr>
            </w:pPr>
            <w:r w:rsidRPr="00596993">
              <w:rPr>
                <w:rFonts w:asciiTheme="minorHAnsi" w:hAnsiTheme="minorHAnsi" w:cstheme="minorHAnsi"/>
                <w:lang w:val="en-GB"/>
              </w:rPr>
              <w:t>The content of the ground course should cover all the elements of the ground course for FC with no LVO experience, taking into account the flight crew member’s existing knowledge of low-visibility approach operations.</w:t>
            </w:r>
          </w:p>
        </w:tc>
        <w:tc>
          <w:tcPr>
            <w:tcW w:w="1275" w:type="dxa"/>
          </w:tcPr>
          <w:p w14:paraId="5F1043CE" w14:textId="77777777" w:rsidR="002334FA" w:rsidRPr="00596993" w:rsidRDefault="002334FA" w:rsidP="00CE2944">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0E060E08" w14:textId="77777777" w:rsidR="002334FA" w:rsidRPr="00596993" w:rsidRDefault="002334FA" w:rsidP="00E81933">
            <w:pPr>
              <w:rPr>
                <w:rFonts w:asciiTheme="minorHAnsi" w:hAnsiTheme="minorHAnsi" w:cstheme="minorHAnsi"/>
              </w:rPr>
            </w:pPr>
          </w:p>
        </w:tc>
        <w:tc>
          <w:tcPr>
            <w:tcW w:w="4025" w:type="dxa"/>
          </w:tcPr>
          <w:p w14:paraId="1954F45E" w14:textId="77777777" w:rsidR="002334FA" w:rsidRPr="00596993" w:rsidRDefault="002334FA" w:rsidP="00E81933">
            <w:pPr>
              <w:rPr>
                <w:rFonts w:asciiTheme="minorHAnsi" w:hAnsiTheme="minorHAnsi" w:cstheme="minorHAnsi"/>
                <w:lang w:val="fr-BE"/>
              </w:rPr>
            </w:pPr>
          </w:p>
        </w:tc>
        <w:tc>
          <w:tcPr>
            <w:tcW w:w="1220" w:type="dxa"/>
          </w:tcPr>
          <w:p w14:paraId="7427CCE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0039522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5ECB62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515706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514AFF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4656266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5AE65C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1522599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0CC70AC" w14:textId="5E824F3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29064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DB5FE09" w14:textId="77777777" w:rsidTr="00613B7A">
        <w:tc>
          <w:tcPr>
            <w:tcW w:w="1779" w:type="dxa"/>
            <w:shd w:val="clear" w:color="auto" w:fill="D9D9D9"/>
          </w:tcPr>
          <w:p w14:paraId="150C5B32"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161347FC" w14:textId="77777777" w:rsidR="002334FA" w:rsidRPr="00596993" w:rsidRDefault="002334FA" w:rsidP="00CE2944">
            <w:pPr>
              <w:jc w:val="both"/>
              <w:rPr>
                <w:rFonts w:asciiTheme="minorHAnsi" w:hAnsiTheme="minorHAnsi" w:cstheme="minorHAnsi"/>
                <w:u w:val="single"/>
                <w:lang w:val="en-GB"/>
              </w:rPr>
            </w:pPr>
            <w:r w:rsidRPr="00596993">
              <w:rPr>
                <w:rFonts w:asciiTheme="minorHAnsi" w:hAnsiTheme="minorHAnsi" w:cstheme="minorHAnsi"/>
                <w:u w:val="single"/>
                <w:lang w:val="en-GB"/>
              </w:rPr>
              <w:t>FSTD and/or flight training:</w:t>
            </w:r>
          </w:p>
          <w:p w14:paraId="7CBD5893" w14:textId="77777777" w:rsidR="002334FA" w:rsidRPr="00596993" w:rsidRDefault="002334FA" w:rsidP="00CE2944">
            <w:pPr>
              <w:jc w:val="both"/>
              <w:rPr>
                <w:rFonts w:asciiTheme="minorHAnsi" w:hAnsiTheme="minorHAnsi" w:cstheme="minorHAnsi"/>
                <w:lang w:val="en-GB"/>
              </w:rPr>
            </w:pPr>
            <w:r w:rsidRPr="00596993">
              <w:rPr>
                <w:rFonts w:asciiTheme="minorHAnsi" w:hAnsiTheme="minorHAnsi" w:cstheme="minorHAnsi"/>
                <w:lang w:val="en-GB"/>
              </w:rPr>
              <w:t>The content of the FSTD and/or flight training should cover all the elements of the related course for FC with no LVO experience.</w:t>
            </w:r>
          </w:p>
          <w:p w14:paraId="06FBEAEE" w14:textId="77777777" w:rsidR="002334FA" w:rsidRPr="00596993" w:rsidRDefault="002334FA" w:rsidP="00CE2944">
            <w:pPr>
              <w:jc w:val="both"/>
              <w:rPr>
                <w:rFonts w:asciiTheme="minorHAnsi" w:hAnsiTheme="minorHAnsi" w:cstheme="minorHAnsi"/>
                <w:lang w:val="en-GB"/>
              </w:rPr>
            </w:pPr>
          </w:p>
          <w:p w14:paraId="097052C1" w14:textId="77777777" w:rsidR="002334FA" w:rsidRPr="00596993" w:rsidRDefault="002334FA" w:rsidP="00CE2944">
            <w:pPr>
              <w:jc w:val="both"/>
              <w:rPr>
                <w:rFonts w:asciiTheme="minorHAnsi" w:hAnsiTheme="minorHAnsi" w:cstheme="minorHAnsi"/>
                <w:lang w:val="en-GB"/>
              </w:rPr>
            </w:pPr>
            <w:r w:rsidRPr="00596993">
              <w:rPr>
                <w:rFonts w:asciiTheme="minorHAnsi" w:hAnsiTheme="minorHAnsi" w:cstheme="minorHAnsi"/>
                <w:lang w:val="en-GB"/>
              </w:rPr>
              <w:t>If the FC’s previous experience of low-visibility approach operations is on a type where the following were the same or similar:</w:t>
            </w:r>
          </w:p>
          <w:p w14:paraId="3523629F" w14:textId="679F2594" w:rsidR="002334FA" w:rsidRPr="00596993" w:rsidRDefault="002334FA" w:rsidP="00AF377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AF377C">
              <w:rPr>
                <w:rFonts w:asciiTheme="minorHAnsi" w:hAnsiTheme="minorHAnsi" w:cstheme="minorHAnsi"/>
                <w:lang w:val="en-GB"/>
              </w:rPr>
              <w:tab/>
            </w:r>
            <w:r w:rsidRPr="00596993">
              <w:rPr>
                <w:rFonts w:asciiTheme="minorHAnsi" w:hAnsiTheme="minorHAnsi" w:cstheme="minorHAnsi"/>
                <w:lang w:val="en-GB"/>
              </w:rPr>
              <w:t>the technology used in the flight guidance and flight control system;</w:t>
            </w:r>
          </w:p>
          <w:p w14:paraId="298B438E" w14:textId="5F71990C" w:rsidR="002334FA" w:rsidRPr="00596993" w:rsidRDefault="002334FA" w:rsidP="00AF377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AF377C">
              <w:rPr>
                <w:rFonts w:asciiTheme="minorHAnsi" w:hAnsiTheme="minorHAnsi" w:cstheme="minorHAnsi"/>
                <w:lang w:val="en-GB"/>
              </w:rPr>
              <w:tab/>
            </w:r>
            <w:r w:rsidRPr="00596993">
              <w:rPr>
                <w:rFonts w:asciiTheme="minorHAnsi" w:hAnsiTheme="minorHAnsi" w:cstheme="minorHAnsi"/>
                <w:lang w:val="en-GB"/>
              </w:rPr>
              <w:t>operating procedures;</w:t>
            </w:r>
          </w:p>
          <w:p w14:paraId="5EAB7799" w14:textId="24094BFC" w:rsidR="002334FA" w:rsidRPr="00596993" w:rsidRDefault="002334FA" w:rsidP="00AF377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AF377C">
              <w:rPr>
                <w:rFonts w:asciiTheme="minorHAnsi" w:hAnsiTheme="minorHAnsi" w:cstheme="minorHAnsi"/>
                <w:lang w:val="en-GB"/>
              </w:rPr>
              <w:tab/>
            </w:r>
            <w:r w:rsidRPr="00596993">
              <w:rPr>
                <w:rFonts w:asciiTheme="minorHAnsi" w:hAnsiTheme="minorHAnsi" w:cstheme="minorHAnsi"/>
                <w:lang w:val="en-GB"/>
              </w:rPr>
              <w:t>handling characteristics; and</w:t>
            </w:r>
          </w:p>
          <w:p w14:paraId="731820B0" w14:textId="13B4C83C" w:rsidR="002334FA" w:rsidRPr="00596993" w:rsidRDefault="002334FA" w:rsidP="00AF377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(iv) </w:t>
            </w:r>
            <w:r w:rsidR="00AF377C">
              <w:rPr>
                <w:rFonts w:asciiTheme="minorHAnsi" w:hAnsiTheme="minorHAnsi" w:cstheme="minorHAnsi"/>
                <w:lang w:val="en-GB"/>
              </w:rPr>
              <w:tab/>
            </w:r>
            <w:r w:rsidRPr="00596993">
              <w:rPr>
                <w:rFonts w:asciiTheme="minorHAnsi" w:hAnsiTheme="minorHAnsi" w:cstheme="minorHAnsi"/>
                <w:lang w:val="en-GB"/>
              </w:rPr>
              <w:t>the use of HUD/HUDLS or equivalent display systems,</w:t>
            </w:r>
          </w:p>
          <w:p w14:paraId="7FAB06A8" w14:textId="77777777" w:rsidR="002334FA" w:rsidRPr="00596993" w:rsidRDefault="002334FA" w:rsidP="00CE2944">
            <w:pPr>
              <w:jc w:val="both"/>
              <w:rPr>
                <w:rFonts w:asciiTheme="minorHAnsi" w:hAnsiTheme="minorHAnsi" w:cstheme="minorHAnsi"/>
                <w:lang w:val="en-GB"/>
              </w:rPr>
            </w:pPr>
          </w:p>
          <w:p w14:paraId="35CB5199" w14:textId="487A62D3" w:rsidR="002334FA" w:rsidRPr="00596993" w:rsidRDefault="002334FA" w:rsidP="00CE2944">
            <w:pPr>
              <w:jc w:val="both"/>
              <w:rPr>
                <w:rFonts w:asciiTheme="minorHAnsi" w:hAnsiTheme="minorHAnsi" w:cstheme="minorHAnsi"/>
                <w:lang w:val="en-GB"/>
              </w:rPr>
            </w:pPr>
            <w:r w:rsidRPr="00596993">
              <w:rPr>
                <w:rFonts w:asciiTheme="minorHAnsi" w:hAnsiTheme="minorHAnsi" w:cstheme="minorHAnsi"/>
                <w:lang w:val="en-GB"/>
              </w:rPr>
              <w:t>then the flight crew member may complete an abbreviated course of FSTD and/or flight training.</w:t>
            </w:r>
          </w:p>
        </w:tc>
        <w:tc>
          <w:tcPr>
            <w:tcW w:w="1275" w:type="dxa"/>
          </w:tcPr>
          <w:p w14:paraId="5406237D" w14:textId="77777777" w:rsidR="002334FA" w:rsidRPr="00596993" w:rsidRDefault="002334FA" w:rsidP="00CE2944">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0A8C4223" w14:textId="77777777" w:rsidR="002334FA" w:rsidRPr="00596993" w:rsidRDefault="002334FA" w:rsidP="00E81933">
            <w:pPr>
              <w:rPr>
                <w:rFonts w:asciiTheme="minorHAnsi" w:hAnsiTheme="minorHAnsi" w:cstheme="minorHAnsi"/>
              </w:rPr>
            </w:pPr>
          </w:p>
        </w:tc>
        <w:tc>
          <w:tcPr>
            <w:tcW w:w="4025" w:type="dxa"/>
          </w:tcPr>
          <w:p w14:paraId="41D1F662" w14:textId="77777777" w:rsidR="002334FA" w:rsidRPr="00596993" w:rsidRDefault="002334FA" w:rsidP="00E81933">
            <w:pPr>
              <w:rPr>
                <w:rFonts w:asciiTheme="minorHAnsi" w:hAnsiTheme="minorHAnsi" w:cstheme="minorHAnsi"/>
                <w:lang w:val="fr-BE"/>
              </w:rPr>
            </w:pPr>
          </w:p>
        </w:tc>
        <w:tc>
          <w:tcPr>
            <w:tcW w:w="1220" w:type="dxa"/>
          </w:tcPr>
          <w:p w14:paraId="1480D56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158759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D889A6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391991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C98392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0935711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6D5A84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7316665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6C925A4" w14:textId="6DA538E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2203649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53D24E9" w14:textId="77777777" w:rsidTr="00613B7A">
        <w:tc>
          <w:tcPr>
            <w:tcW w:w="1779" w:type="dxa"/>
            <w:shd w:val="clear" w:color="auto" w:fill="D9D9D9"/>
          </w:tcPr>
          <w:p w14:paraId="59DF89F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6FBCBBBE" w14:textId="77777777" w:rsidR="002334FA" w:rsidRPr="00596993" w:rsidRDefault="002334FA" w:rsidP="00AF377C">
            <w:pPr>
              <w:jc w:val="both"/>
              <w:rPr>
                <w:rFonts w:asciiTheme="minorHAnsi" w:hAnsiTheme="minorHAnsi" w:cstheme="minorHAnsi"/>
                <w:u w:val="single"/>
                <w:lang w:val="en-GB"/>
              </w:rPr>
            </w:pPr>
            <w:r w:rsidRPr="00596993">
              <w:rPr>
                <w:rFonts w:asciiTheme="minorHAnsi" w:hAnsiTheme="minorHAnsi" w:cstheme="minorHAnsi"/>
                <w:u w:val="single"/>
                <w:lang w:val="en-GB"/>
              </w:rPr>
              <w:t>Abbreviated course of FSTD and/or flight training:</w:t>
            </w:r>
          </w:p>
          <w:p w14:paraId="367B6142" w14:textId="77777777" w:rsidR="002334FA" w:rsidRPr="00596993" w:rsidRDefault="002334FA" w:rsidP="00AF377C">
            <w:pPr>
              <w:jc w:val="both"/>
              <w:rPr>
                <w:rFonts w:asciiTheme="minorHAnsi" w:hAnsiTheme="minorHAnsi" w:cstheme="minorHAnsi"/>
                <w:lang w:val="en-GB"/>
              </w:rPr>
            </w:pPr>
            <w:r w:rsidRPr="00596993">
              <w:rPr>
                <w:rFonts w:asciiTheme="minorHAnsi" w:hAnsiTheme="minorHAnsi" w:cstheme="minorHAnsi"/>
                <w:lang w:val="en-GB"/>
              </w:rPr>
              <w:t>Such an abbreviated course should:</w:t>
            </w:r>
          </w:p>
          <w:p w14:paraId="364EF6EC" w14:textId="3BCA3533" w:rsidR="002334FA" w:rsidRPr="00596993" w:rsidRDefault="002334FA" w:rsidP="00AF377C">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AF377C">
              <w:rPr>
                <w:rFonts w:asciiTheme="minorHAnsi" w:hAnsiTheme="minorHAnsi" w:cstheme="minorHAnsi"/>
                <w:lang w:val="en-GB"/>
              </w:rPr>
              <w:tab/>
            </w:r>
            <w:r w:rsidRPr="00596993">
              <w:rPr>
                <w:rFonts w:asciiTheme="minorHAnsi" w:hAnsiTheme="minorHAnsi" w:cstheme="minorHAnsi"/>
                <w:lang w:val="en-GB"/>
              </w:rPr>
              <w:t>meet the objectives of the related course for FC with no experience and</w:t>
            </w:r>
          </w:p>
          <w:p w14:paraId="0E637C53" w14:textId="5767B2ED" w:rsidR="002334FA" w:rsidRPr="00596993" w:rsidRDefault="002334FA" w:rsidP="00AF377C">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AF377C">
              <w:rPr>
                <w:rFonts w:asciiTheme="minorHAnsi" w:hAnsiTheme="minorHAnsi" w:cstheme="minorHAnsi"/>
                <w:lang w:val="en-GB"/>
              </w:rPr>
              <w:tab/>
            </w:r>
            <w:r w:rsidRPr="00596993">
              <w:rPr>
                <w:rFonts w:asciiTheme="minorHAnsi" w:hAnsiTheme="minorHAnsi" w:cstheme="minorHAnsi"/>
                <w:lang w:val="en-GB"/>
              </w:rPr>
              <w:t xml:space="preserve">include at least the following number of landings: </w:t>
            </w:r>
          </w:p>
          <w:p w14:paraId="19A545A9" w14:textId="72F806EE" w:rsidR="002334FA" w:rsidRPr="00596993" w:rsidRDefault="002334FA" w:rsidP="00AF377C">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AF377C">
              <w:rPr>
                <w:rFonts w:asciiTheme="minorHAnsi" w:hAnsiTheme="minorHAnsi" w:cstheme="minorHAnsi"/>
                <w:lang w:val="en-GB"/>
              </w:rPr>
              <w:tab/>
            </w:r>
            <w:r w:rsidRPr="00596993">
              <w:rPr>
                <w:rFonts w:asciiTheme="minorHAnsi" w:hAnsiTheme="minorHAnsi" w:cstheme="minorHAnsi"/>
                <w:lang w:val="en-GB"/>
              </w:rPr>
              <w:t xml:space="preserve">if a HUDLS or an equivalent display system is utilised to touchdown, </w:t>
            </w:r>
            <w:r w:rsidRPr="00596993">
              <w:rPr>
                <w:rFonts w:asciiTheme="minorHAnsi" w:hAnsiTheme="minorHAnsi" w:cstheme="minorHAnsi"/>
                <w:b/>
                <w:bCs/>
                <w:lang w:val="en-GB"/>
              </w:rPr>
              <w:t>four approaches</w:t>
            </w:r>
            <w:r w:rsidRPr="00596993">
              <w:rPr>
                <w:rFonts w:asciiTheme="minorHAnsi" w:hAnsiTheme="minorHAnsi" w:cstheme="minorHAnsi"/>
                <w:lang w:val="en-GB"/>
              </w:rPr>
              <w:t xml:space="preserve"> including a landing at the lowest approved RVR and a go-around; or </w:t>
            </w:r>
          </w:p>
          <w:p w14:paraId="3FAD6B24" w14:textId="302ECC00" w:rsidR="002334FA" w:rsidRPr="00596993" w:rsidRDefault="002334FA" w:rsidP="00AF377C">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AF377C">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including a landing at the lowest approved RVR and a go-around.</w:t>
            </w:r>
          </w:p>
        </w:tc>
        <w:tc>
          <w:tcPr>
            <w:tcW w:w="1275" w:type="dxa"/>
          </w:tcPr>
          <w:p w14:paraId="7AF40D6E" w14:textId="77777777" w:rsidR="002334FA" w:rsidRPr="00596993" w:rsidRDefault="002334FA" w:rsidP="00AF377C">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7FB42E7E" w14:textId="24C7618D" w:rsidR="002334FA" w:rsidRPr="00596993" w:rsidRDefault="002334FA" w:rsidP="00AF377C">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AF377C">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3E688997" w14:textId="77777777" w:rsidR="002334FA" w:rsidRPr="00596993" w:rsidRDefault="002334FA" w:rsidP="00E81933">
            <w:pPr>
              <w:rPr>
                <w:rFonts w:asciiTheme="minorHAnsi" w:hAnsiTheme="minorHAnsi" w:cstheme="minorHAnsi"/>
                <w:lang w:val="en-GB"/>
              </w:rPr>
            </w:pPr>
          </w:p>
        </w:tc>
        <w:tc>
          <w:tcPr>
            <w:tcW w:w="1220" w:type="dxa"/>
          </w:tcPr>
          <w:p w14:paraId="130E61B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732884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9C858D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557423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60601E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311781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F830EA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20807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3A6E8C8" w14:textId="51D5BE16"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8804687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21ECA" w:rsidRPr="00C0727E" w14:paraId="3AF30D6D" w14:textId="77777777" w:rsidTr="009C57F3">
        <w:tc>
          <w:tcPr>
            <w:tcW w:w="15954" w:type="dxa"/>
            <w:gridSpan w:val="6"/>
            <w:shd w:val="clear" w:color="auto" w:fill="FFE599" w:themeFill="accent4" w:themeFillTint="66"/>
          </w:tcPr>
          <w:p w14:paraId="72D044FA" w14:textId="7F814F46" w:rsidR="00621ECA" w:rsidRPr="00EF7625" w:rsidRDefault="00621ECA" w:rsidP="00621ECA">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935855" w:rsidRPr="00935855">
              <w:rPr>
                <w:rFonts w:asciiTheme="minorHAnsi" w:hAnsiTheme="minorHAnsi" w:cstheme="minorHAnsi"/>
                <w:b/>
                <w:bCs/>
                <w:sz w:val="22"/>
                <w:szCs w:val="22"/>
                <w:lang w:val="en-US"/>
              </w:rPr>
              <w:t>SA CAT I, CAT II, SA CAT II and CAT III initial training and checking (FC with previous LVO experience with an EU operator, when joining another operator)</w:t>
            </w:r>
          </w:p>
        </w:tc>
      </w:tr>
      <w:tr w:rsidR="002334FA" w:rsidRPr="00596993" w14:paraId="5CCFD81D" w14:textId="77777777" w:rsidTr="00613B7A">
        <w:tc>
          <w:tcPr>
            <w:tcW w:w="1779" w:type="dxa"/>
            <w:shd w:val="clear" w:color="auto" w:fill="D9D9D9"/>
          </w:tcPr>
          <w:p w14:paraId="75BDD9F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F605C23" w14:textId="77777777" w:rsidR="002334FA" w:rsidRPr="00596993" w:rsidRDefault="002334FA" w:rsidP="00AF377C">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w:t>
            </w:r>
          </w:p>
          <w:p w14:paraId="743359D1" w14:textId="189348AE" w:rsidR="002334FA" w:rsidRPr="00596993" w:rsidRDefault="002334FA" w:rsidP="00AF377C">
            <w:pPr>
              <w:jc w:val="both"/>
              <w:rPr>
                <w:rFonts w:asciiTheme="minorHAnsi" w:hAnsiTheme="minorHAnsi" w:cstheme="minorHAnsi"/>
                <w:lang w:val="en-GB"/>
              </w:rPr>
            </w:pPr>
            <w:r w:rsidRPr="00596993">
              <w:rPr>
                <w:rFonts w:asciiTheme="minorHAnsi" w:hAnsiTheme="minorHAnsi" w:cstheme="minorHAnsi"/>
                <w:lang w:val="en-GB"/>
              </w:rPr>
              <w:t>The content of the ground course should cover all the elements of the ground course for FC with no LVO experience, taking into account the flight crew member’s existing knowledge of low-visibility approach operations.</w:t>
            </w:r>
          </w:p>
        </w:tc>
        <w:tc>
          <w:tcPr>
            <w:tcW w:w="1275" w:type="dxa"/>
          </w:tcPr>
          <w:p w14:paraId="7109973E" w14:textId="77777777" w:rsidR="002334FA" w:rsidRPr="00596993" w:rsidRDefault="002334FA" w:rsidP="00AF377C">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17FC0A28" w14:textId="77777777" w:rsidR="002334FA" w:rsidRPr="00596993" w:rsidRDefault="002334FA" w:rsidP="00E81933">
            <w:pPr>
              <w:rPr>
                <w:rFonts w:asciiTheme="minorHAnsi" w:hAnsiTheme="minorHAnsi" w:cstheme="minorHAnsi"/>
              </w:rPr>
            </w:pPr>
          </w:p>
        </w:tc>
        <w:tc>
          <w:tcPr>
            <w:tcW w:w="4025" w:type="dxa"/>
          </w:tcPr>
          <w:p w14:paraId="3B1E51E9" w14:textId="77777777" w:rsidR="002334FA" w:rsidRPr="00596993" w:rsidRDefault="002334FA" w:rsidP="00E81933">
            <w:pPr>
              <w:rPr>
                <w:rFonts w:asciiTheme="minorHAnsi" w:hAnsiTheme="minorHAnsi" w:cstheme="minorHAnsi"/>
                <w:lang w:val="fr-BE"/>
              </w:rPr>
            </w:pPr>
          </w:p>
        </w:tc>
        <w:tc>
          <w:tcPr>
            <w:tcW w:w="1220" w:type="dxa"/>
          </w:tcPr>
          <w:p w14:paraId="1022100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47350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5CE2D3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675983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1A9922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914943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159206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964889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E4DE17B" w14:textId="033D3D1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87348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5EEA852" w14:textId="77777777" w:rsidTr="00613B7A">
        <w:tc>
          <w:tcPr>
            <w:tcW w:w="1779" w:type="dxa"/>
            <w:shd w:val="clear" w:color="auto" w:fill="D9D9D9"/>
          </w:tcPr>
          <w:p w14:paraId="2CA2C5B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B882757" w14:textId="77777777" w:rsidR="002334FA" w:rsidRPr="00596993" w:rsidRDefault="002334FA" w:rsidP="006A0E4C">
            <w:pPr>
              <w:jc w:val="both"/>
              <w:rPr>
                <w:rFonts w:asciiTheme="minorHAnsi" w:hAnsiTheme="minorHAnsi" w:cstheme="minorHAnsi"/>
                <w:u w:val="single"/>
                <w:lang w:val="en-GB"/>
              </w:rPr>
            </w:pPr>
            <w:r w:rsidRPr="00596993">
              <w:rPr>
                <w:rFonts w:asciiTheme="minorHAnsi" w:hAnsiTheme="minorHAnsi" w:cstheme="minorHAnsi"/>
                <w:u w:val="single"/>
                <w:lang w:val="en-GB"/>
              </w:rPr>
              <w:t>FSTD and/or flight training:</w:t>
            </w:r>
          </w:p>
          <w:p w14:paraId="315A2C58" w14:textId="77777777" w:rsidR="002334FA" w:rsidRPr="00596993" w:rsidRDefault="002334FA" w:rsidP="006A0E4C">
            <w:pPr>
              <w:jc w:val="both"/>
              <w:rPr>
                <w:rFonts w:asciiTheme="minorHAnsi" w:hAnsiTheme="minorHAnsi" w:cstheme="minorHAnsi"/>
                <w:lang w:val="en-GB"/>
              </w:rPr>
            </w:pPr>
            <w:r w:rsidRPr="00596993">
              <w:rPr>
                <w:rFonts w:asciiTheme="minorHAnsi" w:hAnsiTheme="minorHAnsi" w:cstheme="minorHAnsi"/>
                <w:lang w:val="en-GB"/>
              </w:rPr>
              <w:t>The content of the FSTD and/or flight training should cover all the elements of the related course for FC with no LVO experience.</w:t>
            </w:r>
          </w:p>
          <w:p w14:paraId="6B63E9A2" w14:textId="77777777" w:rsidR="002334FA" w:rsidRPr="00596993" w:rsidRDefault="002334FA" w:rsidP="006A0E4C">
            <w:pPr>
              <w:jc w:val="both"/>
              <w:rPr>
                <w:rFonts w:asciiTheme="minorHAnsi" w:hAnsiTheme="minorHAnsi" w:cstheme="minorHAnsi"/>
                <w:lang w:val="en-GB"/>
              </w:rPr>
            </w:pPr>
          </w:p>
          <w:p w14:paraId="7306D87F" w14:textId="77777777" w:rsidR="002334FA" w:rsidRPr="00596993" w:rsidRDefault="002334FA" w:rsidP="006A0E4C">
            <w:pPr>
              <w:jc w:val="both"/>
              <w:rPr>
                <w:rFonts w:asciiTheme="minorHAnsi" w:hAnsiTheme="minorHAnsi" w:cstheme="minorHAnsi"/>
                <w:lang w:val="en-GB"/>
              </w:rPr>
            </w:pPr>
            <w:r w:rsidRPr="00596993">
              <w:rPr>
                <w:rFonts w:asciiTheme="minorHAnsi" w:hAnsiTheme="minorHAnsi" w:cstheme="minorHAnsi"/>
                <w:lang w:val="en-GB"/>
              </w:rPr>
              <w:t>If the FC’s previous experience of low-visibility approach operations is on the same aircraft type and variant, or on a different type or variant where the following were the same or similar:</w:t>
            </w:r>
          </w:p>
          <w:p w14:paraId="68AC68A9" w14:textId="021854F9" w:rsidR="002334FA" w:rsidRPr="00596993" w:rsidRDefault="002334FA" w:rsidP="006A0E4C">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 </w:t>
            </w:r>
            <w:r w:rsidR="006A0E4C">
              <w:rPr>
                <w:rFonts w:asciiTheme="minorHAnsi" w:hAnsiTheme="minorHAnsi" w:cstheme="minorHAnsi"/>
                <w:lang w:val="en-GB"/>
              </w:rPr>
              <w:tab/>
            </w:r>
            <w:r w:rsidRPr="00596993">
              <w:rPr>
                <w:rFonts w:asciiTheme="minorHAnsi" w:hAnsiTheme="minorHAnsi" w:cstheme="minorHAnsi"/>
                <w:lang w:val="en-GB"/>
              </w:rPr>
              <w:t xml:space="preserve">the technology used in the flight guidance and flight control system; </w:t>
            </w:r>
          </w:p>
          <w:p w14:paraId="39380438" w14:textId="7A807A12" w:rsidR="002334FA" w:rsidRPr="00596993" w:rsidRDefault="002334FA" w:rsidP="006A0E4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6A0E4C">
              <w:rPr>
                <w:rFonts w:asciiTheme="minorHAnsi" w:hAnsiTheme="minorHAnsi" w:cstheme="minorHAnsi"/>
                <w:lang w:val="en-GB"/>
              </w:rPr>
              <w:tab/>
            </w:r>
            <w:r w:rsidRPr="00596993">
              <w:rPr>
                <w:rFonts w:asciiTheme="minorHAnsi" w:hAnsiTheme="minorHAnsi" w:cstheme="minorHAnsi"/>
                <w:lang w:val="en-GB"/>
              </w:rPr>
              <w:t xml:space="preserve">operating procedures; </w:t>
            </w:r>
          </w:p>
          <w:p w14:paraId="3506B69B" w14:textId="2DD7FC6C" w:rsidR="002334FA" w:rsidRPr="00596993" w:rsidRDefault="002334FA" w:rsidP="006A0E4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6A0E4C">
              <w:rPr>
                <w:rFonts w:asciiTheme="minorHAnsi" w:hAnsiTheme="minorHAnsi" w:cstheme="minorHAnsi"/>
                <w:lang w:val="en-GB"/>
              </w:rPr>
              <w:tab/>
            </w:r>
            <w:r w:rsidRPr="00596993">
              <w:rPr>
                <w:rFonts w:asciiTheme="minorHAnsi" w:hAnsiTheme="minorHAnsi" w:cstheme="minorHAnsi"/>
                <w:lang w:val="en-GB"/>
              </w:rPr>
              <w:t xml:space="preserve">handling characteristics; and </w:t>
            </w:r>
          </w:p>
          <w:p w14:paraId="5D981F1D" w14:textId="51FB7F32" w:rsidR="002334FA" w:rsidRPr="00596993" w:rsidRDefault="002334FA" w:rsidP="006A0E4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(iv) </w:t>
            </w:r>
            <w:r w:rsidR="006A0E4C">
              <w:rPr>
                <w:rFonts w:asciiTheme="minorHAnsi" w:hAnsiTheme="minorHAnsi" w:cstheme="minorHAnsi"/>
                <w:lang w:val="en-GB"/>
              </w:rPr>
              <w:tab/>
            </w:r>
            <w:r w:rsidRPr="00596993">
              <w:rPr>
                <w:rFonts w:asciiTheme="minorHAnsi" w:hAnsiTheme="minorHAnsi" w:cstheme="minorHAnsi"/>
                <w:lang w:val="en-GB"/>
              </w:rPr>
              <w:t xml:space="preserve">the use of HUD/HUDLS or equivalent display systems, </w:t>
            </w:r>
          </w:p>
          <w:p w14:paraId="2FEE8E54" w14:textId="77777777" w:rsidR="002334FA" w:rsidRPr="00596993" w:rsidRDefault="002334FA" w:rsidP="006A0E4C">
            <w:pPr>
              <w:jc w:val="both"/>
              <w:rPr>
                <w:rFonts w:asciiTheme="minorHAnsi" w:hAnsiTheme="minorHAnsi" w:cstheme="minorHAnsi"/>
                <w:lang w:val="en-GB"/>
              </w:rPr>
            </w:pPr>
          </w:p>
          <w:p w14:paraId="19ECDA26" w14:textId="16049AFE" w:rsidR="002334FA" w:rsidRPr="00596993" w:rsidRDefault="002334FA" w:rsidP="006A0E4C">
            <w:pPr>
              <w:jc w:val="both"/>
              <w:rPr>
                <w:rFonts w:asciiTheme="minorHAnsi" w:hAnsiTheme="minorHAnsi" w:cstheme="minorHAnsi"/>
                <w:lang w:val="en-GB"/>
              </w:rPr>
            </w:pPr>
            <w:r w:rsidRPr="00596993">
              <w:rPr>
                <w:rFonts w:asciiTheme="minorHAnsi" w:hAnsiTheme="minorHAnsi" w:cstheme="minorHAnsi"/>
                <w:lang w:val="en-GB"/>
              </w:rPr>
              <w:t>then the flight crew member may complete an abbreviated course of FSTD and/or flight training.</w:t>
            </w:r>
          </w:p>
        </w:tc>
        <w:tc>
          <w:tcPr>
            <w:tcW w:w="1275" w:type="dxa"/>
          </w:tcPr>
          <w:p w14:paraId="2E79A7B1" w14:textId="77777777" w:rsidR="002334FA" w:rsidRPr="00596993" w:rsidRDefault="002334FA" w:rsidP="006A0E4C">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0C22FA82" w14:textId="77777777" w:rsidR="002334FA" w:rsidRPr="00596993" w:rsidRDefault="002334FA" w:rsidP="00E81933">
            <w:pPr>
              <w:rPr>
                <w:rFonts w:asciiTheme="minorHAnsi" w:hAnsiTheme="minorHAnsi" w:cstheme="minorHAnsi"/>
              </w:rPr>
            </w:pPr>
          </w:p>
        </w:tc>
        <w:tc>
          <w:tcPr>
            <w:tcW w:w="4025" w:type="dxa"/>
          </w:tcPr>
          <w:p w14:paraId="34F11276" w14:textId="77777777" w:rsidR="002334FA" w:rsidRPr="00596993" w:rsidRDefault="002334FA" w:rsidP="00E81933">
            <w:pPr>
              <w:rPr>
                <w:rFonts w:asciiTheme="minorHAnsi" w:hAnsiTheme="minorHAnsi" w:cstheme="minorHAnsi"/>
                <w:lang w:val="fr-BE"/>
              </w:rPr>
            </w:pPr>
          </w:p>
        </w:tc>
        <w:tc>
          <w:tcPr>
            <w:tcW w:w="1220" w:type="dxa"/>
          </w:tcPr>
          <w:p w14:paraId="2FE4167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4123295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C3EC16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3834593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E8D5A2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260213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FC8D26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1116284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2049C58" w14:textId="163B93E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7035125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A0121AE" w14:textId="77777777" w:rsidTr="00613B7A">
        <w:tc>
          <w:tcPr>
            <w:tcW w:w="1779" w:type="dxa"/>
            <w:shd w:val="clear" w:color="auto" w:fill="D9D9D9"/>
          </w:tcPr>
          <w:p w14:paraId="3FBC2F2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169AB15" w14:textId="77777777" w:rsidR="002334FA" w:rsidRPr="00596993" w:rsidRDefault="002334FA" w:rsidP="006A0E4C">
            <w:pPr>
              <w:jc w:val="both"/>
              <w:rPr>
                <w:rFonts w:asciiTheme="minorHAnsi" w:hAnsiTheme="minorHAnsi" w:cstheme="minorHAnsi"/>
                <w:u w:val="single"/>
                <w:lang w:val="en-GB"/>
              </w:rPr>
            </w:pPr>
            <w:r w:rsidRPr="00596993">
              <w:rPr>
                <w:rFonts w:asciiTheme="minorHAnsi" w:hAnsiTheme="minorHAnsi" w:cstheme="minorHAnsi"/>
                <w:u w:val="single"/>
                <w:lang w:val="en-GB"/>
              </w:rPr>
              <w:t>Abbreviated course of FSTD and/or flight training:</w:t>
            </w:r>
          </w:p>
          <w:p w14:paraId="3DD51C25" w14:textId="77777777" w:rsidR="002334FA" w:rsidRPr="00596993" w:rsidRDefault="002334FA" w:rsidP="006A0E4C">
            <w:pPr>
              <w:jc w:val="both"/>
              <w:rPr>
                <w:rFonts w:asciiTheme="minorHAnsi" w:hAnsiTheme="minorHAnsi" w:cstheme="minorHAnsi"/>
                <w:lang w:val="en-GB"/>
              </w:rPr>
            </w:pPr>
            <w:r w:rsidRPr="00596993">
              <w:rPr>
                <w:rFonts w:asciiTheme="minorHAnsi" w:hAnsiTheme="minorHAnsi" w:cstheme="minorHAnsi"/>
                <w:lang w:val="en-GB"/>
              </w:rPr>
              <w:t>Such an abbreviated course should:</w:t>
            </w:r>
          </w:p>
          <w:p w14:paraId="33A59747" w14:textId="1DF48CFF" w:rsidR="002334FA" w:rsidRPr="00596993" w:rsidRDefault="002334FA" w:rsidP="006A0E4C">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6A0E4C">
              <w:rPr>
                <w:rFonts w:asciiTheme="minorHAnsi" w:hAnsiTheme="minorHAnsi" w:cstheme="minorHAnsi"/>
                <w:lang w:val="en-GB"/>
              </w:rPr>
              <w:tab/>
            </w:r>
            <w:r w:rsidRPr="00596993">
              <w:rPr>
                <w:rFonts w:asciiTheme="minorHAnsi" w:hAnsiTheme="minorHAnsi" w:cstheme="minorHAnsi"/>
                <w:lang w:val="en-GB"/>
              </w:rPr>
              <w:t>meet the objectives of the related course for FC with no experience and</w:t>
            </w:r>
          </w:p>
          <w:p w14:paraId="72A93E7B" w14:textId="49D1D7CC" w:rsidR="002334FA" w:rsidRPr="00596993" w:rsidRDefault="002334FA" w:rsidP="006A0E4C">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6A0E4C">
              <w:rPr>
                <w:rFonts w:asciiTheme="minorHAnsi" w:hAnsiTheme="minorHAnsi" w:cstheme="minorHAnsi"/>
                <w:lang w:val="en-GB"/>
              </w:rPr>
              <w:tab/>
            </w:r>
            <w:r w:rsidRPr="00596993">
              <w:rPr>
                <w:rFonts w:asciiTheme="minorHAnsi" w:hAnsiTheme="minorHAnsi" w:cstheme="minorHAnsi"/>
                <w:lang w:val="en-GB"/>
              </w:rPr>
              <w:t xml:space="preserve">include at least the following number of landings: </w:t>
            </w:r>
          </w:p>
          <w:p w14:paraId="61CEDDA8" w14:textId="096CAFF3" w:rsidR="002334FA" w:rsidRPr="00596993" w:rsidRDefault="002334FA" w:rsidP="006A0E4C">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6A0E4C">
              <w:rPr>
                <w:rFonts w:asciiTheme="minorHAnsi" w:hAnsiTheme="minorHAnsi" w:cstheme="minorHAnsi"/>
                <w:lang w:val="en-GB"/>
              </w:rPr>
              <w:tab/>
            </w:r>
            <w:r w:rsidRPr="00596993">
              <w:rPr>
                <w:rFonts w:asciiTheme="minorHAnsi" w:hAnsiTheme="minorHAnsi" w:cstheme="minorHAnsi"/>
                <w:lang w:val="en-GB"/>
              </w:rPr>
              <w:t xml:space="preserve">if a HUDLS or an equivalent display system is utilised to touchdown, </w:t>
            </w:r>
            <w:r w:rsidRPr="00596993">
              <w:rPr>
                <w:rFonts w:asciiTheme="minorHAnsi" w:hAnsiTheme="minorHAnsi" w:cstheme="minorHAnsi"/>
                <w:b/>
                <w:bCs/>
                <w:lang w:val="en-GB"/>
              </w:rPr>
              <w:t>four approaches</w:t>
            </w:r>
            <w:r w:rsidRPr="00596993">
              <w:rPr>
                <w:rFonts w:asciiTheme="minorHAnsi" w:hAnsiTheme="minorHAnsi" w:cstheme="minorHAnsi"/>
                <w:lang w:val="en-GB"/>
              </w:rPr>
              <w:t xml:space="preserve"> including a landing at the lowest approved RVR and a go-around; or </w:t>
            </w:r>
          </w:p>
          <w:p w14:paraId="073A0FE0" w14:textId="7EBF346F" w:rsidR="002334FA" w:rsidRPr="00596993" w:rsidRDefault="002334FA" w:rsidP="006A0E4C">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6A0E4C">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including a landing at the lowest approved RVR and a go-around.</w:t>
            </w:r>
          </w:p>
        </w:tc>
        <w:tc>
          <w:tcPr>
            <w:tcW w:w="1275" w:type="dxa"/>
          </w:tcPr>
          <w:p w14:paraId="597FA711" w14:textId="77777777" w:rsidR="002334FA" w:rsidRPr="00596993" w:rsidRDefault="002334FA" w:rsidP="006A0E4C">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113914D7" w14:textId="317737FF" w:rsidR="002334FA" w:rsidRPr="00596993" w:rsidRDefault="002334FA" w:rsidP="00065F67">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065F67">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55E13187" w14:textId="77777777" w:rsidR="002334FA" w:rsidRPr="00596993" w:rsidRDefault="002334FA" w:rsidP="00E81933">
            <w:pPr>
              <w:rPr>
                <w:rFonts w:asciiTheme="minorHAnsi" w:hAnsiTheme="minorHAnsi" w:cstheme="minorHAnsi"/>
                <w:lang w:val="en-GB"/>
              </w:rPr>
            </w:pPr>
          </w:p>
        </w:tc>
        <w:tc>
          <w:tcPr>
            <w:tcW w:w="1220" w:type="dxa"/>
          </w:tcPr>
          <w:p w14:paraId="062A99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33769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B54E50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71530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2E3C73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2248431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75F4CB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186871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46F3997" w14:textId="0E10104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14134125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0EB31D29" w14:textId="77777777" w:rsidTr="00613B7A">
        <w:tc>
          <w:tcPr>
            <w:tcW w:w="1779" w:type="dxa"/>
            <w:shd w:val="clear" w:color="auto" w:fill="D9D9D9"/>
          </w:tcPr>
          <w:p w14:paraId="1876098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3581028" w14:textId="77777777" w:rsidR="002334FA" w:rsidRPr="00596993" w:rsidRDefault="002334FA" w:rsidP="00BC650D">
            <w:pPr>
              <w:jc w:val="both"/>
              <w:rPr>
                <w:rFonts w:asciiTheme="minorHAnsi" w:hAnsiTheme="minorHAnsi" w:cstheme="minorHAnsi"/>
                <w:u w:val="single"/>
                <w:lang w:val="en-GB"/>
              </w:rPr>
            </w:pPr>
            <w:r w:rsidRPr="00596993">
              <w:rPr>
                <w:rFonts w:asciiTheme="minorHAnsi" w:hAnsiTheme="minorHAnsi" w:cstheme="minorHAnsi"/>
                <w:u w:val="single"/>
                <w:lang w:val="en-GB"/>
              </w:rPr>
              <w:t>LIFUS :</w:t>
            </w:r>
          </w:p>
          <w:p w14:paraId="64708407" w14:textId="77777777" w:rsidR="002334FA" w:rsidRPr="00596993" w:rsidRDefault="002334FA" w:rsidP="00BC650D">
            <w:pPr>
              <w:jc w:val="both"/>
              <w:rPr>
                <w:rFonts w:asciiTheme="minorHAnsi" w:hAnsiTheme="minorHAnsi" w:cstheme="minorHAnsi"/>
                <w:lang w:val="en-GB"/>
              </w:rPr>
            </w:pPr>
            <w:r w:rsidRPr="00596993">
              <w:rPr>
                <w:rFonts w:asciiTheme="minorHAnsi" w:hAnsiTheme="minorHAnsi" w:cstheme="minorHAnsi"/>
                <w:lang w:val="en-GB"/>
              </w:rPr>
              <w:t>Practice in approaches during LIFUS as required for FC with no experience unless the flight crew member’s previous experience of low-visibility approach operations is on the same aircraft type and variant.</w:t>
            </w:r>
          </w:p>
        </w:tc>
        <w:tc>
          <w:tcPr>
            <w:tcW w:w="1275" w:type="dxa"/>
          </w:tcPr>
          <w:p w14:paraId="4B85F4E8" w14:textId="77777777" w:rsidR="002334FA" w:rsidRPr="00596993" w:rsidRDefault="002334FA" w:rsidP="00BC650D">
            <w:pPr>
              <w:jc w:val="center"/>
              <w:rPr>
                <w:rFonts w:asciiTheme="minorHAnsi" w:hAnsiTheme="minorHAnsi" w:cstheme="minorHAnsi"/>
              </w:rPr>
            </w:pPr>
            <w:r w:rsidRPr="00596993">
              <w:rPr>
                <w:rFonts w:asciiTheme="minorHAnsi" w:hAnsiTheme="minorHAnsi" w:cstheme="minorHAnsi"/>
              </w:rPr>
              <w:t>SA CAT I, CAT II, SA CAT II, CAT III</w:t>
            </w:r>
          </w:p>
        </w:tc>
        <w:tc>
          <w:tcPr>
            <w:tcW w:w="3544" w:type="dxa"/>
          </w:tcPr>
          <w:p w14:paraId="6D11457D" w14:textId="77777777" w:rsidR="002334FA" w:rsidRPr="00596993" w:rsidRDefault="002334FA" w:rsidP="00E81933">
            <w:pPr>
              <w:rPr>
                <w:rFonts w:asciiTheme="minorHAnsi" w:hAnsiTheme="minorHAnsi" w:cstheme="minorHAnsi"/>
              </w:rPr>
            </w:pPr>
          </w:p>
        </w:tc>
        <w:tc>
          <w:tcPr>
            <w:tcW w:w="4025" w:type="dxa"/>
          </w:tcPr>
          <w:p w14:paraId="4AA3CB1D" w14:textId="77777777" w:rsidR="002334FA" w:rsidRPr="00596993" w:rsidRDefault="002334FA" w:rsidP="00E81933">
            <w:pPr>
              <w:rPr>
                <w:rFonts w:asciiTheme="minorHAnsi" w:hAnsiTheme="minorHAnsi" w:cstheme="minorHAnsi"/>
                <w:lang w:val="fr-BE"/>
              </w:rPr>
            </w:pPr>
          </w:p>
        </w:tc>
        <w:tc>
          <w:tcPr>
            <w:tcW w:w="1220" w:type="dxa"/>
          </w:tcPr>
          <w:p w14:paraId="74311C8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0367656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B20427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302181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FA24D0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796557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073080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926710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FA02B8B" w14:textId="6807A44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2555851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BC650D" w:rsidRPr="00761E5D" w14:paraId="03826B31" w14:textId="77777777" w:rsidTr="009C57F3">
        <w:tc>
          <w:tcPr>
            <w:tcW w:w="15954" w:type="dxa"/>
            <w:gridSpan w:val="6"/>
            <w:shd w:val="clear" w:color="auto" w:fill="FFE599" w:themeFill="accent4" w:themeFillTint="66"/>
          </w:tcPr>
          <w:p w14:paraId="6C54926E" w14:textId="7F75F02C" w:rsidR="00BC650D" w:rsidRPr="00EF7625" w:rsidRDefault="00BC650D" w:rsidP="00BC650D">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5461F6" w:rsidRPr="005461F6">
              <w:rPr>
                <w:rFonts w:asciiTheme="minorHAnsi" w:hAnsiTheme="minorHAnsi" w:cstheme="minorHAnsi"/>
                <w:b/>
                <w:bCs/>
                <w:sz w:val="22"/>
                <w:szCs w:val="22"/>
                <w:lang w:val="en-US"/>
              </w:rPr>
              <w:t>EFVS initial training and checking (for FC with no previous experience with an EU operator)</w:t>
            </w:r>
          </w:p>
        </w:tc>
      </w:tr>
      <w:tr w:rsidR="002334FA" w:rsidRPr="00596993" w14:paraId="4D0D5241" w14:textId="77777777" w:rsidTr="00613B7A">
        <w:tc>
          <w:tcPr>
            <w:tcW w:w="1779" w:type="dxa"/>
            <w:shd w:val="clear" w:color="auto" w:fill="D9D9D9"/>
          </w:tcPr>
          <w:p w14:paraId="0872611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2702CBB4" w14:textId="77777777" w:rsidR="002334FA" w:rsidRPr="00596993" w:rsidRDefault="002334FA" w:rsidP="00BC650D">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 :</w:t>
            </w:r>
          </w:p>
          <w:p w14:paraId="314D7BE7" w14:textId="77777777" w:rsidR="002334FA" w:rsidRPr="00596993" w:rsidRDefault="002334FA" w:rsidP="00BC650D">
            <w:pPr>
              <w:jc w:val="both"/>
              <w:rPr>
                <w:rFonts w:asciiTheme="minorHAnsi" w:hAnsiTheme="minorHAnsi" w:cstheme="minorHAnsi"/>
                <w:lang w:val="en-GB"/>
              </w:rPr>
            </w:pPr>
            <w:r w:rsidRPr="00596993">
              <w:rPr>
                <w:rFonts w:asciiTheme="minorHAnsi" w:hAnsiTheme="minorHAnsi" w:cstheme="minorHAnsi"/>
                <w:lang w:val="en-GB"/>
              </w:rPr>
              <w:lastRenderedPageBreak/>
              <w:t xml:space="preserve">The ground training should include at least the following: </w:t>
            </w:r>
          </w:p>
          <w:p w14:paraId="049719A6" w14:textId="27A86EAD"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(i)</w:t>
            </w:r>
            <w:r w:rsidR="005461F6">
              <w:rPr>
                <w:rFonts w:asciiTheme="minorHAnsi" w:hAnsiTheme="minorHAnsi" w:cstheme="minorHAnsi"/>
                <w:lang w:val="en-GB"/>
              </w:rPr>
              <w:tab/>
            </w:r>
            <w:r w:rsidRPr="00596993">
              <w:rPr>
                <w:rFonts w:asciiTheme="minorHAnsi" w:hAnsiTheme="minorHAnsi" w:cstheme="minorHAnsi"/>
                <w:lang w:val="en-GB"/>
              </w:rPr>
              <w:t xml:space="preserve">characteristics and limitations of HUDs/HUDLSs or equivalent display systems including information presentation and symbology; </w:t>
            </w:r>
          </w:p>
          <w:p w14:paraId="33BFA8C8" w14:textId="1478B72D"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5461F6">
              <w:rPr>
                <w:rFonts w:asciiTheme="minorHAnsi" w:hAnsiTheme="minorHAnsi" w:cstheme="minorHAnsi"/>
                <w:lang w:val="en-GB"/>
              </w:rPr>
              <w:tab/>
            </w:r>
            <w:r w:rsidRPr="00596993">
              <w:rPr>
                <w:rFonts w:asciiTheme="minorHAnsi" w:hAnsiTheme="minorHAnsi" w:cstheme="minorHAnsi"/>
                <w:lang w:val="en-GB"/>
              </w:rPr>
              <w:t xml:space="preserve">EFVS sensor performance, sensor limitations, scene interpretation, visual anomalies and other visual effects; </w:t>
            </w:r>
          </w:p>
          <w:p w14:paraId="5ABAD254" w14:textId="77777777"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EFVS display, control, modes, features, symbology, annunciations and associated systems and components; </w:t>
            </w:r>
          </w:p>
          <w:p w14:paraId="4C23B9E8" w14:textId="7617E5ED"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(iv) </w:t>
            </w:r>
            <w:r w:rsidR="005461F6">
              <w:rPr>
                <w:rFonts w:asciiTheme="minorHAnsi" w:hAnsiTheme="minorHAnsi" w:cstheme="minorHAnsi"/>
                <w:lang w:val="en-GB"/>
              </w:rPr>
              <w:tab/>
            </w:r>
            <w:r w:rsidRPr="00596993">
              <w:rPr>
                <w:rFonts w:asciiTheme="minorHAnsi" w:hAnsiTheme="minorHAnsi" w:cstheme="minorHAnsi"/>
                <w:lang w:val="en-GB"/>
              </w:rPr>
              <w:t>the interpretation of EFVS imagery;</w:t>
            </w:r>
          </w:p>
          <w:p w14:paraId="119FC782" w14:textId="0DDCB83A"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(v) </w:t>
            </w:r>
            <w:r w:rsidR="005461F6">
              <w:rPr>
                <w:rFonts w:asciiTheme="minorHAnsi" w:hAnsiTheme="minorHAnsi" w:cstheme="minorHAnsi"/>
                <w:lang w:val="en-GB"/>
              </w:rPr>
              <w:tab/>
            </w:r>
            <w:r w:rsidRPr="00596993">
              <w:rPr>
                <w:rFonts w:asciiTheme="minorHAnsi" w:hAnsiTheme="minorHAnsi" w:cstheme="minorHAnsi"/>
                <w:lang w:val="en-GB"/>
              </w:rPr>
              <w:t xml:space="preserve">the interpretation of approach and runway lighting systems and display characteristics when using EFVS; </w:t>
            </w:r>
          </w:p>
          <w:p w14:paraId="39B591FB" w14:textId="37B9242B"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(vi)</w:t>
            </w:r>
            <w:r w:rsidR="005461F6">
              <w:rPr>
                <w:rFonts w:asciiTheme="minorHAnsi" w:hAnsiTheme="minorHAnsi" w:cstheme="minorHAnsi"/>
                <w:lang w:val="en-GB"/>
              </w:rPr>
              <w:tab/>
            </w:r>
            <w:r w:rsidRPr="00596993">
              <w:rPr>
                <w:rFonts w:asciiTheme="minorHAnsi" w:hAnsiTheme="minorHAnsi" w:cstheme="minorHAnsi"/>
                <w:lang w:val="en-GB"/>
              </w:rPr>
              <w:t xml:space="preserve">weather associated with low-visibility conditions and its effect on EFVS performance; </w:t>
            </w:r>
          </w:p>
          <w:p w14:paraId="05AE162A" w14:textId="54AD6454"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(vii) </w:t>
            </w:r>
            <w:r w:rsidR="005461F6">
              <w:rPr>
                <w:rFonts w:asciiTheme="minorHAnsi" w:hAnsiTheme="minorHAnsi" w:cstheme="minorHAnsi"/>
                <w:lang w:val="en-GB"/>
              </w:rPr>
              <w:tab/>
            </w:r>
            <w:r w:rsidRPr="00596993">
              <w:rPr>
                <w:rFonts w:asciiTheme="minorHAnsi" w:hAnsiTheme="minorHAnsi" w:cstheme="minorHAnsi"/>
                <w:lang w:val="en-GB"/>
              </w:rPr>
              <w:t xml:space="preserve">pre-flight planning and selection of suitable aerodromes and approach procedures; </w:t>
            </w:r>
          </w:p>
          <w:p w14:paraId="029503C8" w14:textId="5859816A"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(viii)</w:t>
            </w:r>
            <w:r w:rsidR="005461F6">
              <w:rPr>
                <w:rFonts w:asciiTheme="minorHAnsi" w:hAnsiTheme="minorHAnsi" w:cstheme="minorHAnsi"/>
                <w:lang w:val="en-GB"/>
              </w:rPr>
              <w:tab/>
            </w:r>
            <w:r w:rsidRPr="00596993">
              <w:rPr>
                <w:rFonts w:asciiTheme="minorHAnsi" w:hAnsiTheme="minorHAnsi" w:cstheme="minorHAnsi"/>
                <w:lang w:val="en-GB"/>
              </w:rPr>
              <w:t xml:space="preserve">principles of obstacle clearance requirements; </w:t>
            </w:r>
          </w:p>
          <w:p w14:paraId="29BEBDD0" w14:textId="7CC6A615"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(ix) </w:t>
            </w:r>
            <w:r w:rsidR="005461F6">
              <w:rPr>
                <w:rFonts w:asciiTheme="minorHAnsi" w:hAnsiTheme="minorHAnsi" w:cstheme="minorHAnsi"/>
                <w:lang w:val="en-GB"/>
              </w:rPr>
              <w:tab/>
            </w:r>
            <w:r w:rsidRPr="00596993">
              <w:rPr>
                <w:rFonts w:asciiTheme="minorHAnsi" w:hAnsiTheme="minorHAnsi" w:cstheme="minorHAnsi"/>
                <w:lang w:val="en-GB"/>
              </w:rPr>
              <w:t xml:space="preserve">the use and limitations of RVR assessment systems; </w:t>
            </w:r>
          </w:p>
          <w:p w14:paraId="1584AA36" w14:textId="6BDE6704"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 </w:t>
            </w:r>
            <w:r w:rsidR="005461F6">
              <w:rPr>
                <w:rFonts w:asciiTheme="minorHAnsi" w:hAnsiTheme="minorHAnsi" w:cstheme="minorHAnsi"/>
                <w:lang w:val="en-GB"/>
              </w:rPr>
              <w:tab/>
            </w:r>
            <w:r w:rsidRPr="00596993">
              <w:rPr>
                <w:rFonts w:asciiTheme="minorHAnsi" w:hAnsiTheme="minorHAnsi" w:cstheme="minorHAnsi"/>
                <w:lang w:val="en-GB"/>
              </w:rPr>
              <w:t xml:space="preserve">normal, abnormal and emergency procedures for EFVS operations; </w:t>
            </w:r>
          </w:p>
          <w:p w14:paraId="1D829556" w14:textId="77777777"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 the effect of specific aircraft/system malfunctions; </w:t>
            </w:r>
          </w:p>
          <w:p w14:paraId="35A7D52A" w14:textId="4E22FA2A"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(xii) </w:t>
            </w:r>
            <w:r w:rsidR="005461F6">
              <w:rPr>
                <w:rFonts w:asciiTheme="minorHAnsi" w:hAnsiTheme="minorHAnsi" w:cstheme="minorHAnsi"/>
                <w:lang w:val="en-GB"/>
              </w:rPr>
              <w:tab/>
            </w:r>
            <w:r w:rsidRPr="00596993">
              <w:rPr>
                <w:rFonts w:asciiTheme="minorHAnsi" w:hAnsiTheme="minorHAnsi" w:cstheme="minorHAnsi"/>
                <w:lang w:val="en-GB"/>
              </w:rPr>
              <w:t xml:space="preserve">procedures to be followed and precautions to be taken with regard to surface </w:t>
            </w:r>
            <w:r w:rsidRPr="00596993">
              <w:rPr>
                <w:rFonts w:asciiTheme="minorHAnsi" w:hAnsiTheme="minorHAnsi" w:cstheme="minorHAnsi"/>
                <w:lang w:val="en-GB"/>
              </w:rPr>
              <w:lastRenderedPageBreak/>
              <w:t xml:space="preserve">movement during operations when the RVR is 400 m or less; </w:t>
            </w:r>
          </w:p>
          <w:p w14:paraId="02A98CB2" w14:textId="77777777"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(xiii) for EFVS-L, the effect of the pre-threshold terrain and LSAA on airborne landing systems; </w:t>
            </w:r>
          </w:p>
          <w:p w14:paraId="3D873360" w14:textId="2EE404E3"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(xiv) </w:t>
            </w:r>
            <w:r w:rsidR="005461F6">
              <w:rPr>
                <w:rFonts w:asciiTheme="minorHAnsi" w:hAnsiTheme="minorHAnsi" w:cstheme="minorHAnsi"/>
                <w:lang w:val="en-GB"/>
              </w:rPr>
              <w:tab/>
            </w:r>
            <w:r w:rsidRPr="00596993">
              <w:rPr>
                <w:rFonts w:asciiTheme="minorHAnsi" w:hAnsiTheme="minorHAnsi" w:cstheme="minorHAnsi"/>
                <w:lang w:val="en-GB"/>
              </w:rPr>
              <w:t xml:space="preserve">human factors aspects of EFVS operations; </w:t>
            </w:r>
          </w:p>
          <w:p w14:paraId="06CAB1E3" w14:textId="7C9C33F4" w:rsidR="002334FA" w:rsidRPr="00596993" w:rsidRDefault="002334FA" w:rsidP="005461F6">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(xv) </w:t>
            </w:r>
            <w:r w:rsidR="005461F6">
              <w:rPr>
                <w:rFonts w:asciiTheme="minorHAnsi" w:hAnsiTheme="minorHAnsi" w:cstheme="minorHAnsi"/>
                <w:lang w:val="en-GB"/>
              </w:rPr>
              <w:tab/>
            </w:r>
            <w:r w:rsidRPr="00596993">
              <w:rPr>
                <w:rFonts w:asciiTheme="minorHAnsi" w:hAnsiTheme="minorHAnsi" w:cstheme="minorHAnsi"/>
                <w:lang w:val="en-GB"/>
              </w:rPr>
              <w:t xml:space="preserve">qualification requirements for pilots to obtain and retain approval for EFVS operations; and </w:t>
            </w:r>
          </w:p>
          <w:p w14:paraId="740B58E0" w14:textId="3644101C" w:rsidR="00644DC9" w:rsidRPr="00596993" w:rsidRDefault="002334FA" w:rsidP="00065F67">
            <w:pPr>
              <w:ind w:left="424" w:hanging="424"/>
              <w:jc w:val="both"/>
              <w:rPr>
                <w:rFonts w:asciiTheme="minorHAnsi" w:hAnsiTheme="minorHAnsi" w:cstheme="minorHAnsi"/>
                <w:lang w:val="en-GB"/>
              </w:rPr>
            </w:pPr>
            <w:r w:rsidRPr="00596993">
              <w:rPr>
                <w:rFonts w:asciiTheme="minorHAnsi" w:hAnsiTheme="minorHAnsi" w:cstheme="minorHAnsi"/>
                <w:lang w:val="en-GB"/>
              </w:rPr>
              <w:t>(xvi)</w:t>
            </w:r>
            <w:r w:rsidR="005461F6">
              <w:rPr>
                <w:rFonts w:asciiTheme="minorHAnsi" w:hAnsiTheme="minorHAnsi" w:cstheme="minorHAnsi"/>
                <w:lang w:val="en-GB"/>
              </w:rPr>
              <w:tab/>
            </w:r>
            <w:r w:rsidRPr="00596993">
              <w:rPr>
                <w:rFonts w:asciiTheme="minorHAnsi" w:hAnsiTheme="minorHAnsi" w:cstheme="minorHAnsi"/>
                <w:lang w:val="en-GB"/>
              </w:rPr>
              <w:t>the significance of LVPs or equivalent procedures when operating below RVR 550 m.</w:t>
            </w:r>
          </w:p>
        </w:tc>
        <w:tc>
          <w:tcPr>
            <w:tcW w:w="1275" w:type="dxa"/>
          </w:tcPr>
          <w:p w14:paraId="725D7259" w14:textId="77777777" w:rsidR="002334FA" w:rsidRPr="00596993" w:rsidRDefault="002334FA" w:rsidP="00BC650D">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05F8AC9B" w14:textId="77777777" w:rsidR="002334FA" w:rsidRPr="00596993" w:rsidRDefault="002334FA" w:rsidP="00E81933">
            <w:pPr>
              <w:rPr>
                <w:rFonts w:asciiTheme="minorHAnsi" w:hAnsiTheme="minorHAnsi" w:cstheme="minorHAnsi"/>
                <w:lang w:val="en-GB"/>
              </w:rPr>
            </w:pPr>
          </w:p>
        </w:tc>
        <w:tc>
          <w:tcPr>
            <w:tcW w:w="4025" w:type="dxa"/>
          </w:tcPr>
          <w:p w14:paraId="30027BEB" w14:textId="77777777" w:rsidR="002334FA" w:rsidRPr="00596993" w:rsidRDefault="002334FA" w:rsidP="00E81933">
            <w:pPr>
              <w:rPr>
                <w:rFonts w:asciiTheme="minorHAnsi" w:hAnsiTheme="minorHAnsi" w:cstheme="minorHAnsi"/>
                <w:lang w:val="en-GB"/>
              </w:rPr>
            </w:pPr>
          </w:p>
        </w:tc>
        <w:tc>
          <w:tcPr>
            <w:tcW w:w="1220" w:type="dxa"/>
          </w:tcPr>
          <w:p w14:paraId="6F8E05D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36656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6826A8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136029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43DDF6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238893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4B0B09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238809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590BF71" w14:textId="5973447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204325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1945D55" w14:textId="77777777" w:rsidTr="00613B7A">
        <w:tc>
          <w:tcPr>
            <w:tcW w:w="1779" w:type="dxa"/>
            <w:shd w:val="clear" w:color="auto" w:fill="D9D9D9"/>
          </w:tcPr>
          <w:p w14:paraId="1319595D"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4E85FEC7" w14:textId="77777777" w:rsidR="002334FA" w:rsidRPr="00596993" w:rsidRDefault="002334FA" w:rsidP="00644DC9">
            <w:pPr>
              <w:jc w:val="both"/>
              <w:rPr>
                <w:rFonts w:asciiTheme="minorHAnsi" w:hAnsiTheme="minorHAnsi" w:cstheme="minorHAnsi"/>
                <w:u w:val="single"/>
                <w:lang w:val="en-GB"/>
              </w:rPr>
            </w:pPr>
            <w:r w:rsidRPr="00596993">
              <w:rPr>
                <w:rFonts w:asciiTheme="minorHAnsi" w:hAnsiTheme="minorHAnsi" w:cstheme="minorHAnsi"/>
                <w:b/>
                <w:bCs/>
                <w:u w:val="single"/>
                <w:lang w:val="en-GB"/>
              </w:rPr>
              <w:t>Phase one</w:t>
            </w:r>
            <w:r w:rsidRPr="00596993">
              <w:rPr>
                <w:rFonts w:asciiTheme="minorHAnsi" w:hAnsiTheme="minorHAnsi" w:cstheme="minorHAnsi"/>
                <w:u w:val="single"/>
                <w:lang w:val="en-GB"/>
              </w:rPr>
              <w:t xml:space="preserve"> of FSTD and/or flight training:</w:t>
            </w:r>
          </w:p>
          <w:p w14:paraId="058C08C4" w14:textId="77777777" w:rsidR="002334FA" w:rsidRPr="00596993" w:rsidRDefault="002334FA" w:rsidP="00644DC9">
            <w:pPr>
              <w:jc w:val="both"/>
              <w:rPr>
                <w:rFonts w:asciiTheme="minorHAnsi" w:hAnsiTheme="minorHAnsi" w:cstheme="minorHAnsi"/>
                <w:lang w:val="en-GB"/>
              </w:rPr>
            </w:pPr>
            <w:r w:rsidRPr="00596993">
              <w:rPr>
                <w:rFonts w:asciiTheme="minorHAnsi" w:hAnsiTheme="minorHAnsi" w:cstheme="minorHAnsi"/>
                <w:lang w:val="en-GB"/>
              </w:rPr>
              <w:t xml:space="preserve">Phase one of the training should include the following exercises: </w:t>
            </w:r>
          </w:p>
          <w:p w14:paraId="6838ECF7" w14:textId="4E73BB4A" w:rsidR="002334FA" w:rsidRPr="00596993" w:rsidRDefault="002334FA" w:rsidP="00644DC9">
            <w:pPr>
              <w:ind w:left="424" w:hanging="424"/>
              <w:jc w:val="both"/>
              <w:rPr>
                <w:rFonts w:asciiTheme="minorHAnsi" w:hAnsiTheme="minorHAnsi" w:cstheme="minorHAnsi"/>
                <w:lang w:val="en-GB"/>
              </w:rPr>
            </w:pPr>
            <w:r w:rsidRPr="00596993">
              <w:rPr>
                <w:rFonts w:asciiTheme="minorHAnsi" w:hAnsiTheme="minorHAnsi" w:cstheme="minorHAnsi"/>
                <w:lang w:val="en-GB"/>
              </w:rPr>
              <w:t>(A)</w:t>
            </w:r>
            <w:r w:rsidR="00644DC9">
              <w:rPr>
                <w:rFonts w:asciiTheme="minorHAnsi" w:hAnsiTheme="minorHAnsi" w:cstheme="minorHAnsi"/>
                <w:lang w:val="en-GB"/>
              </w:rPr>
              <w:tab/>
            </w:r>
            <w:r w:rsidRPr="00596993">
              <w:rPr>
                <w:rFonts w:asciiTheme="minorHAnsi" w:hAnsiTheme="minorHAnsi" w:cstheme="minorHAnsi"/>
                <w:lang w:val="en-GB"/>
              </w:rPr>
              <w:t xml:space="preserve">the required checks for satisfactory functioning of equipment, both on the ground and in flight; </w:t>
            </w:r>
          </w:p>
          <w:p w14:paraId="6AE7AE8C" w14:textId="48E4E0EC" w:rsidR="002334FA" w:rsidRPr="00596993" w:rsidRDefault="002334FA" w:rsidP="00644DC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644DC9">
              <w:rPr>
                <w:rFonts w:asciiTheme="minorHAnsi" w:hAnsiTheme="minorHAnsi" w:cstheme="minorHAnsi"/>
                <w:lang w:val="en-GB"/>
              </w:rPr>
              <w:tab/>
            </w:r>
            <w:r w:rsidRPr="00596993">
              <w:rPr>
                <w:rFonts w:asciiTheme="minorHAnsi" w:hAnsiTheme="minorHAnsi" w:cstheme="minorHAnsi"/>
                <w:lang w:val="en-GB"/>
              </w:rPr>
              <w:t xml:space="preserve">the use of HUD/HUDLS or equivalent display systems during all phases of flight; </w:t>
            </w:r>
          </w:p>
          <w:p w14:paraId="55202380" w14:textId="0F958BD0" w:rsidR="002334FA" w:rsidRPr="00596993" w:rsidRDefault="002334FA" w:rsidP="00644DC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644DC9">
              <w:rPr>
                <w:rFonts w:asciiTheme="minorHAnsi" w:hAnsiTheme="minorHAnsi" w:cstheme="minorHAnsi"/>
                <w:lang w:val="en-GB"/>
              </w:rPr>
              <w:tab/>
            </w:r>
            <w:r w:rsidRPr="00596993">
              <w:rPr>
                <w:rFonts w:asciiTheme="minorHAnsi" w:hAnsiTheme="minorHAnsi" w:cstheme="minorHAnsi"/>
                <w:lang w:val="en-GB"/>
              </w:rPr>
              <w:t xml:space="preserve">approach using the EFVSs installed on the aircraft to the appropriate DH and transition to visual flight and landing; </w:t>
            </w:r>
          </w:p>
          <w:p w14:paraId="4CFEBC0B" w14:textId="77216860" w:rsidR="002334FA" w:rsidRPr="00596993" w:rsidRDefault="002334FA" w:rsidP="00644DC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644DC9">
              <w:rPr>
                <w:rFonts w:asciiTheme="minorHAnsi" w:hAnsiTheme="minorHAnsi" w:cstheme="minorHAnsi"/>
                <w:lang w:val="en-GB"/>
              </w:rPr>
              <w:tab/>
            </w:r>
            <w:r w:rsidRPr="00596993">
              <w:rPr>
                <w:rFonts w:asciiTheme="minorHAnsi" w:hAnsiTheme="minorHAnsi" w:cstheme="minorHAnsi"/>
                <w:lang w:val="en-GB"/>
              </w:rPr>
              <w:t xml:space="preserve">approach with all engines operating using the EFVS, down to the appropriate DH followed by a missed approach, all without external visual reference; </w:t>
            </w:r>
          </w:p>
          <w:p w14:paraId="4294F8C8" w14:textId="77777777" w:rsidR="002334FA" w:rsidRDefault="002334FA" w:rsidP="00644DC9">
            <w:pPr>
              <w:ind w:left="424" w:hanging="424"/>
              <w:jc w:val="both"/>
              <w:rPr>
                <w:rFonts w:asciiTheme="minorHAnsi" w:hAnsiTheme="minorHAnsi" w:cstheme="minorHAnsi"/>
                <w:lang w:val="en-GB"/>
              </w:rPr>
            </w:pPr>
            <w:r w:rsidRPr="00596993">
              <w:rPr>
                <w:rFonts w:asciiTheme="minorHAnsi" w:hAnsiTheme="minorHAnsi" w:cstheme="minorHAnsi"/>
                <w:lang w:val="en-GB"/>
              </w:rPr>
              <w:t>(E) where appropriate, approaches using approved EFVS to touchdown.</w:t>
            </w:r>
          </w:p>
          <w:p w14:paraId="1CE37317" w14:textId="77777777" w:rsidR="00065F67" w:rsidRDefault="00065F67" w:rsidP="00644DC9">
            <w:pPr>
              <w:ind w:left="424" w:hanging="424"/>
              <w:jc w:val="both"/>
              <w:rPr>
                <w:rFonts w:asciiTheme="minorHAnsi" w:hAnsiTheme="minorHAnsi" w:cstheme="minorHAnsi"/>
                <w:lang w:val="en-GB"/>
              </w:rPr>
            </w:pPr>
          </w:p>
          <w:p w14:paraId="5DEACFFE" w14:textId="7CAD1DC6" w:rsidR="00065F67" w:rsidRPr="00596993" w:rsidRDefault="00065F67" w:rsidP="00644DC9">
            <w:pPr>
              <w:ind w:left="424" w:hanging="424"/>
              <w:jc w:val="both"/>
              <w:rPr>
                <w:rFonts w:asciiTheme="minorHAnsi" w:hAnsiTheme="minorHAnsi" w:cstheme="minorHAnsi"/>
                <w:lang w:val="en-GB"/>
              </w:rPr>
            </w:pPr>
          </w:p>
        </w:tc>
        <w:tc>
          <w:tcPr>
            <w:tcW w:w="1275" w:type="dxa"/>
          </w:tcPr>
          <w:p w14:paraId="143A2761" w14:textId="77777777" w:rsidR="002334FA" w:rsidRPr="00596993" w:rsidRDefault="002334FA" w:rsidP="00644DC9">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1605817E" w14:textId="77777777" w:rsidR="002334FA" w:rsidRPr="00596993" w:rsidRDefault="002334FA" w:rsidP="00E81933">
            <w:pPr>
              <w:rPr>
                <w:rFonts w:asciiTheme="minorHAnsi" w:hAnsiTheme="minorHAnsi" w:cstheme="minorHAnsi"/>
                <w:lang w:val="en-GB"/>
              </w:rPr>
            </w:pPr>
          </w:p>
        </w:tc>
        <w:tc>
          <w:tcPr>
            <w:tcW w:w="4025" w:type="dxa"/>
          </w:tcPr>
          <w:p w14:paraId="6C457CA9" w14:textId="77777777" w:rsidR="002334FA" w:rsidRPr="00596993" w:rsidRDefault="002334FA" w:rsidP="00E81933">
            <w:pPr>
              <w:rPr>
                <w:rFonts w:asciiTheme="minorHAnsi" w:hAnsiTheme="minorHAnsi" w:cstheme="minorHAnsi"/>
                <w:lang w:val="en-GB"/>
              </w:rPr>
            </w:pPr>
          </w:p>
        </w:tc>
        <w:tc>
          <w:tcPr>
            <w:tcW w:w="1220" w:type="dxa"/>
          </w:tcPr>
          <w:p w14:paraId="48A3471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6800203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AEA5A8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700309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B9FB07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826611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842247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6975422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3E05E74" w14:textId="2C7CE10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9715236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D347631" w14:textId="77777777" w:rsidTr="00613B7A">
        <w:tc>
          <w:tcPr>
            <w:tcW w:w="1779" w:type="dxa"/>
            <w:shd w:val="clear" w:color="auto" w:fill="D9D9D9"/>
          </w:tcPr>
          <w:p w14:paraId="13CD73E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4BE324BA" w14:textId="77777777" w:rsidR="002334FA" w:rsidRPr="00596993" w:rsidRDefault="002334FA" w:rsidP="00644DC9">
            <w:pPr>
              <w:jc w:val="both"/>
              <w:rPr>
                <w:rFonts w:asciiTheme="minorHAnsi" w:hAnsiTheme="minorHAnsi" w:cstheme="minorHAnsi"/>
                <w:u w:val="single"/>
                <w:lang w:val="en-GB"/>
              </w:rPr>
            </w:pPr>
            <w:r w:rsidRPr="00596993">
              <w:rPr>
                <w:rFonts w:asciiTheme="minorHAnsi" w:hAnsiTheme="minorHAnsi" w:cstheme="minorHAnsi"/>
                <w:b/>
                <w:bCs/>
                <w:u w:val="single"/>
                <w:lang w:val="en-GB"/>
              </w:rPr>
              <w:t>Phase two</w:t>
            </w:r>
            <w:r w:rsidRPr="00596993">
              <w:rPr>
                <w:rFonts w:asciiTheme="minorHAnsi" w:hAnsiTheme="minorHAnsi" w:cstheme="minorHAnsi"/>
                <w:u w:val="single"/>
                <w:lang w:val="en-GB"/>
              </w:rPr>
              <w:t xml:space="preserve"> of FSTD and/or flight training:</w:t>
            </w:r>
          </w:p>
          <w:p w14:paraId="6404D0EE" w14:textId="77777777" w:rsidR="002334FA" w:rsidRPr="00596993" w:rsidRDefault="002334FA" w:rsidP="00644DC9">
            <w:pPr>
              <w:jc w:val="both"/>
              <w:rPr>
                <w:rFonts w:asciiTheme="minorHAnsi" w:hAnsiTheme="minorHAnsi" w:cstheme="minorHAnsi"/>
                <w:lang w:val="en-GB"/>
              </w:rPr>
            </w:pPr>
            <w:r w:rsidRPr="00596993">
              <w:rPr>
                <w:rFonts w:asciiTheme="minorHAnsi" w:hAnsiTheme="minorHAnsi" w:cstheme="minorHAnsi"/>
                <w:lang w:val="en-GB"/>
              </w:rPr>
              <w:t xml:space="preserve">Phase two of the training should include the following exercises: </w:t>
            </w:r>
          </w:p>
          <w:p w14:paraId="27D020BD" w14:textId="0EA0DEA3"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4E65DE">
              <w:rPr>
                <w:rFonts w:asciiTheme="minorHAnsi" w:hAnsiTheme="minorHAnsi" w:cstheme="minorHAnsi"/>
                <w:lang w:val="en-GB"/>
              </w:rPr>
              <w:tab/>
            </w:r>
            <w:r w:rsidRPr="00596993">
              <w:rPr>
                <w:rFonts w:asciiTheme="minorHAnsi" w:hAnsiTheme="minorHAnsi" w:cstheme="minorHAnsi"/>
                <w:lang w:val="en-GB"/>
              </w:rPr>
              <w:t xml:space="preserve">approaches with engine failures at various stages of the approach; </w:t>
            </w:r>
          </w:p>
          <w:p w14:paraId="7684CA2C" w14:textId="4C89CF02"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E65DE">
              <w:rPr>
                <w:rFonts w:asciiTheme="minorHAnsi" w:hAnsiTheme="minorHAnsi" w:cstheme="minorHAnsi"/>
                <w:lang w:val="en-GB"/>
              </w:rPr>
              <w:tab/>
            </w:r>
            <w:r w:rsidRPr="00596993">
              <w:rPr>
                <w:rFonts w:asciiTheme="minorHAnsi" w:hAnsiTheme="minorHAnsi" w:cstheme="minorHAnsi"/>
                <w:lang w:val="en-GB"/>
              </w:rPr>
              <w:t xml:space="preserve">approaches with failures of the EFVS at various stages of the approach, including failures between the DH and the height below which an approach should not be continued if natural visual reference is not acquired, requiring either: </w:t>
            </w:r>
          </w:p>
          <w:p w14:paraId="5F4D002E" w14:textId="5DD7579E" w:rsidR="002334FA" w:rsidRPr="00596993" w:rsidRDefault="002334FA" w:rsidP="004E65D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4E65DE">
              <w:rPr>
                <w:rFonts w:asciiTheme="minorHAnsi" w:hAnsiTheme="minorHAnsi" w:cstheme="minorHAnsi"/>
                <w:lang w:val="en-GB"/>
              </w:rPr>
              <w:tab/>
            </w:r>
            <w:r w:rsidRPr="00596993">
              <w:rPr>
                <w:rFonts w:asciiTheme="minorHAnsi" w:hAnsiTheme="minorHAnsi" w:cstheme="minorHAnsi"/>
                <w:lang w:val="en-GB"/>
              </w:rPr>
              <w:t xml:space="preserve">reversion to head-down displays to control missed approach; or </w:t>
            </w:r>
          </w:p>
          <w:p w14:paraId="280CCAD7" w14:textId="294924B6" w:rsidR="002334FA" w:rsidRPr="00596993" w:rsidRDefault="002334FA" w:rsidP="004E65D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E65DE">
              <w:rPr>
                <w:rFonts w:asciiTheme="minorHAnsi" w:hAnsiTheme="minorHAnsi" w:cstheme="minorHAnsi"/>
                <w:lang w:val="en-GB"/>
              </w:rPr>
              <w:tab/>
            </w:r>
            <w:r w:rsidRPr="00596993">
              <w:rPr>
                <w:rFonts w:asciiTheme="minorHAnsi" w:hAnsiTheme="minorHAnsi" w:cstheme="minorHAnsi"/>
                <w:lang w:val="en-GB"/>
              </w:rPr>
              <w:t xml:space="preserve">reversion to flight with no, or downgraded, guidance to control missed approaches from the DH or below, including those which may result in a touchdown on the runway; </w:t>
            </w:r>
          </w:p>
          <w:p w14:paraId="0DCE63B0" w14:textId="58CB5F7D"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4E65DE">
              <w:rPr>
                <w:rFonts w:asciiTheme="minorHAnsi" w:hAnsiTheme="minorHAnsi" w:cstheme="minorHAnsi"/>
                <w:lang w:val="en-GB"/>
              </w:rPr>
              <w:tab/>
            </w:r>
            <w:r w:rsidRPr="00596993">
              <w:rPr>
                <w:rFonts w:asciiTheme="minorHAnsi" w:hAnsiTheme="minorHAnsi" w:cstheme="minorHAnsi"/>
                <w:lang w:val="en-GB"/>
              </w:rPr>
              <w:t>incapacitation procedures appropriate to EFVS operations; and</w:t>
            </w:r>
          </w:p>
          <w:p w14:paraId="5A657D9B" w14:textId="6AB6EC08"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4E65DE">
              <w:rPr>
                <w:rFonts w:asciiTheme="minorHAnsi" w:hAnsiTheme="minorHAnsi" w:cstheme="minorHAnsi"/>
                <w:lang w:val="en-GB"/>
              </w:rPr>
              <w:tab/>
            </w:r>
            <w:r w:rsidRPr="00596993">
              <w:rPr>
                <w:rFonts w:asciiTheme="minorHAnsi" w:hAnsiTheme="minorHAnsi" w:cstheme="minorHAnsi"/>
                <w:lang w:val="en-GB"/>
              </w:rPr>
              <w:t>failures and procedures applicable to the specific EFVS installation and aircraft type.</w:t>
            </w:r>
          </w:p>
        </w:tc>
        <w:tc>
          <w:tcPr>
            <w:tcW w:w="1275" w:type="dxa"/>
          </w:tcPr>
          <w:p w14:paraId="02909355" w14:textId="77777777" w:rsidR="002334FA" w:rsidRPr="00596993" w:rsidRDefault="002334FA" w:rsidP="00644DC9">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7F70C631" w14:textId="77777777" w:rsidR="002334FA" w:rsidRPr="00596993" w:rsidRDefault="002334FA" w:rsidP="00E81933">
            <w:pPr>
              <w:rPr>
                <w:rFonts w:asciiTheme="minorHAnsi" w:hAnsiTheme="minorHAnsi" w:cstheme="minorHAnsi"/>
                <w:lang w:val="en-GB"/>
              </w:rPr>
            </w:pPr>
          </w:p>
        </w:tc>
        <w:tc>
          <w:tcPr>
            <w:tcW w:w="4025" w:type="dxa"/>
          </w:tcPr>
          <w:p w14:paraId="24704D5A" w14:textId="77777777" w:rsidR="002334FA" w:rsidRPr="00596993" w:rsidRDefault="002334FA" w:rsidP="00E81933">
            <w:pPr>
              <w:rPr>
                <w:rFonts w:asciiTheme="minorHAnsi" w:hAnsiTheme="minorHAnsi" w:cstheme="minorHAnsi"/>
                <w:lang w:val="en-GB"/>
              </w:rPr>
            </w:pPr>
          </w:p>
        </w:tc>
        <w:tc>
          <w:tcPr>
            <w:tcW w:w="1220" w:type="dxa"/>
          </w:tcPr>
          <w:p w14:paraId="12A0569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662924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C265D2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422065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6CFB45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280633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947843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667569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FDDDB58" w14:textId="47A90F4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418438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9006D7E" w14:textId="77777777" w:rsidTr="00613B7A">
        <w:tc>
          <w:tcPr>
            <w:tcW w:w="1779" w:type="dxa"/>
            <w:shd w:val="clear" w:color="auto" w:fill="D9D9D9"/>
          </w:tcPr>
          <w:p w14:paraId="70A70A9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534F40EA" w14:textId="77777777" w:rsidR="002334FA" w:rsidRPr="00596993" w:rsidRDefault="002334FA" w:rsidP="004E65DE">
            <w:pPr>
              <w:jc w:val="both"/>
              <w:rPr>
                <w:rFonts w:asciiTheme="minorHAnsi" w:hAnsiTheme="minorHAnsi" w:cstheme="minorHAnsi"/>
                <w:lang w:val="en-GB"/>
              </w:rPr>
            </w:pPr>
            <w:r w:rsidRPr="00596993">
              <w:rPr>
                <w:rFonts w:asciiTheme="minorHAnsi" w:hAnsiTheme="minorHAnsi" w:cstheme="minorHAnsi"/>
                <w:u w:val="single"/>
                <w:lang w:val="en-GB"/>
              </w:rPr>
              <w:t>FSTD and/or flight training:</w:t>
            </w:r>
          </w:p>
          <w:p w14:paraId="227A320B" w14:textId="77777777" w:rsidR="002334FA" w:rsidRPr="00596993" w:rsidRDefault="002334FA" w:rsidP="004E65DE">
            <w:pPr>
              <w:jc w:val="both"/>
              <w:rPr>
                <w:rFonts w:asciiTheme="minorHAnsi" w:hAnsiTheme="minorHAnsi" w:cstheme="minorHAnsi"/>
                <w:lang w:val="en-GB"/>
              </w:rPr>
            </w:pPr>
            <w:r w:rsidRPr="00596993">
              <w:rPr>
                <w:rFonts w:asciiTheme="minorHAnsi" w:hAnsiTheme="minorHAnsi" w:cstheme="minorHAnsi"/>
                <w:lang w:val="en-GB"/>
              </w:rPr>
              <w:t xml:space="preserve">FSTD training should include a minimum of </w:t>
            </w:r>
            <w:r w:rsidRPr="00596993">
              <w:rPr>
                <w:rFonts w:asciiTheme="minorHAnsi" w:hAnsiTheme="minorHAnsi" w:cstheme="minorHAnsi"/>
                <w:b/>
                <w:bCs/>
                <w:lang w:val="en-GB"/>
              </w:rPr>
              <w:t>eight approaches.</w:t>
            </w:r>
          </w:p>
          <w:p w14:paraId="44DE8C17" w14:textId="77777777" w:rsidR="002334FA" w:rsidRPr="00596993" w:rsidRDefault="002334FA" w:rsidP="004E65DE">
            <w:pPr>
              <w:jc w:val="both"/>
              <w:rPr>
                <w:rFonts w:asciiTheme="minorHAnsi" w:hAnsiTheme="minorHAnsi" w:cstheme="minorHAnsi"/>
                <w:lang w:val="en-GB"/>
              </w:rPr>
            </w:pPr>
          </w:p>
          <w:p w14:paraId="2D82AD4E" w14:textId="27E07958" w:rsidR="002334FA" w:rsidRPr="00596993" w:rsidRDefault="002334FA" w:rsidP="004E65DE">
            <w:pPr>
              <w:jc w:val="both"/>
              <w:rPr>
                <w:rFonts w:asciiTheme="minorHAnsi" w:hAnsiTheme="minorHAnsi" w:cstheme="minorHAnsi"/>
                <w:lang w:val="en-GB"/>
              </w:rPr>
            </w:pPr>
            <w:r w:rsidRPr="00596993">
              <w:rPr>
                <w:rFonts w:asciiTheme="minorHAnsi" w:hAnsiTheme="minorHAnsi" w:cstheme="minorHAnsi"/>
                <w:lang w:val="en-GB"/>
              </w:rPr>
              <w:t>If a flight crew member is to be authorised to operate as pilot flying and pilot monitoring during EFVS operations, then the flight crew member should complete the required FSTD training for each operating capacity.</w:t>
            </w:r>
          </w:p>
        </w:tc>
        <w:tc>
          <w:tcPr>
            <w:tcW w:w="1275" w:type="dxa"/>
          </w:tcPr>
          <w:p w14:paraId="093F5C49" w14:textId="77777777" w:rsidR="002334FA" w:rsidRPr="00596993" w:rsidRDefault="002334FA" w:rsidP="004E65DE">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5EC412EA" w14:textId="6F499DC8" w:rsidR="002334FA" w:rsidRPr="00596993" w:rsidRDefault="002334FA" w:rsidP="004E65DE">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4E65DE">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23169644" w14:textId="77777777" w:rsidR="002334FA" w:rsidRPr="00596993" w:rsidRDefault="002334FA" w:rsidP="00E81933">
            <w:pPr>
              <w:rPr>
                <w:rFonts w:asciiTheme="minorHAnsi" w:hAnsiTheme="minorHAnsi" w:cstheme="minorHAnsi"/>
                <w:lang w:val="en-GB"/>
              </w:rPr>
            </w:pPr>
          </w:p>
        </w:tc>
        <w:tc>
          <w:tcPr>
            <w:tcW w:w="1220" w:type="dxa"/>
          </w:tcPr>
          <w:p w14:paraId="3D61E54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203665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FA6471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954236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902E75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602355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F7203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08587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D9C1C8E" w14:textId="3402A14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59046146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9436550" w14:textId="77777777" w:rsidTr="00613B7A">
        <w:tc>
          <w:tcPr>
            <w:tcW w:w="1779" w:type="dxa"/>
            <w:shd w:val="clear" w:color="auto" w:fill="D9D9D9"/>
          </w:tcPr>
          <w:p w14:paraId="507568F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4349B988" w14:textId="77777777" w:rsidR="002334FA" w:rsidRPr="00596993" w:rsidRDefault="002334FA" w:rsidP="004E65DE">
            <w:pPr>
              <w:jc w:val="both"/>
              <w:rPr>
                <w:rFonts w:asciiTheme="minorHAnsi" w:hAnsiTheme="minorHAnsi" w:cstheme="minorHAnsi"/>
                <w:u w:val="single"/>
                <w:lang w:val="en-GB"/>
              </w:rPr>
            </w:pPr>
            <w:r w:rsidRPr="00596993">
              <w:rPr>
                <w:rFonts w:asciiTheme="minorHAnsi" w:hAnsiTheme="minorHAnsi" w:cstheme="minorHAnsi"/>
                <w:u w:val="single"/>
                <w:lang w:val="en-GB"/>
              </w:rPr>
              <w:t>LIFUS (if applicable):</w:t>
            </w:r>
          </w:p>
          <w:p w14:paraId="7E5F6766" w14:textId="77777777" w:rsidR="002334FA" w:rsidRPr="00596993" w:rsidRDefault="002334FA" w:rsidP="004E65DE">
            <w:pPr>
              <w:jc w:val="both"/>
              <w:rPr>
                <w:rFonts w:asciiTheme="minorHAnsi" w:hAnsiTheme="minorHAnsi" w:cstheme="minorHAnsi"/>
                <w:lang w:val="en-GB"/>
              </w:rPr>
            </w:pPr>
            <w:r w:rsidRPr="00596993">
              <w:rPr>
                <w:rFonts w:asciiTheme="minorHAnsi" w:hAnsiTheme="minorHAnsi" w:cstheme="minorHAnsi"/>
                <w:lang w:val="en-GB"/>
              </w:rPr>
              <w:t>LIFUS should include practice in approaches as follows:</w:t>
            </w:r>
          </w:p>
          <w:p w14:paraId="2D0EC1D2" w14:textId="13D48DF7"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4E65DE">
              <w:rPr>
                <w:rFonts w:asciiTheme="minorHAnsi" w:hAnsiTheme="minorHAnsi" w:cstheme="minorHAnsi"/>
                <w:lang w:val="en-GB"/>
              </w:rPr>
              <w:tab/>
            </w:r>
            <w:r w:rsidRPr="00596993">
              <w:rPr>
                <w:rFonts w:asciiTheme="minorHAnsi" w:hAnsiTheme="minorHAnsi" w:cstheme="minorHAnsi"/>
                <w:lang w:val="en-GB"/>
              </w:rPr>
              <w:t xml:space="preserve">if EFVS is used to touchdown, </w:t>
            </w:r>
            <w:r w:rsidRPr="00596993">
              <w:rPr>
                <w:rFonts w:asciiTheme="minorHAnsi" w:hAnsiTheme="minorHAnsi" w:cstheme="minorHAnsi"/>
                <w:b/>
                <w:bCs/>
                <w:lang w:val="en-GB"/>
              </w:rPr>
              <w:t>four landings</w:t>
            </w:r>
            <w:r w:rsidRPr="00596993">
              <w:rPr>
                <w:rFonts w:asciiTheme="minorHAnsi" w:hAnsiTheme="minorHAnsi" w:cstheme="minorHAnsi"/>
                <w:lang w:val="en-GB"/>
              </w:rPr>
              <w:t xml:space="preserve">; or </w:t>
            </w:r>
          </w:p>
          <w:p w14:paraId="507BACE7" w14:textId="5C56FEF7" w:rsidR="002334FA" w:rsidRPr="00596993" w:rsidRDefault="002334FA" w:rsidP="004E65D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4E65DE">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three landings</w:t>
            </w:r>
            <w:r w:rsidRPr="00596993">
              <w:rPr>
                <w:rFonts w:asciiTheme="minorHAnsi" w:hAnsiTheme="minorHAnsi" w:cstheme="minorHAnsi"/>
                <w:lang w:val="en-GB"/>
              </w:rPr>
              <w:t>.</w:t>
            </w:r>
          </w:p>
        </w:tc>
        <w:tc>
          <w:tcPr>
            <w:tcW w:w="1275" w:type="dxa"/>
          </w:tcPr>
          <w:p w14:paraId="33A50597" w14:textId="77777777" w:rsidR="002334FA" w:rsidRPr="00596993" w:rsidRDefault="002334FA" w:rsidP="004E65DE">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5CD44C5E" w14:textId="2E65082A" w:rsidR="002334FA" w:rsidRPr="00596993" w:rsidRDefault="002334FA" w:rsidP="004E65DE">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4E65DE">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landings to achieve the required proficiency.</w:t>
            </w:r>
          </w:p>
        </w:tc>
        <w:tc>
          <w:tcPr>
            <w:tcW w:w="4025" w:type="dxa"/>
          </w:tcPr>
          <w:p w14:paraId="57829C2C" w14:textId="77777777" w:rsidR="002334FA" w:rsidRPr="00596993" w:rsidRDefault="002334FA" w:rsidP="00E81933">
            <w:pPr>
              <w:rPr>
                <w:rFonts w:asciiTheme="minorHAnsi" w:hAnsiTheme="minorHAnsi" w:cstheme="minorHAnsi"/>
                <w:lang w:val="en-GB"/>
              </w:rPr>
            </w:pPr>
          </w:p>
        </w:tc>
        <w:tc>
          <w:tcPr>
            <w:tcW w:w="1220" w:type="dxa"/>
          </w:tcPr>
          <w:p w14:paraId="309F252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704216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46001A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936837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22B88D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5387797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B2E0DB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972106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943CE05" w14:textId="60D08B8E"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68425129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5C4F4C" w:rsidRPr="00761E5D" w14:paraId="44EC2A3C" w14:textId="77777777" w:rsidTr="009C57F3">
        <w:tc>
          <w:tcPr>
            <w:tcW w:w="15954" w:type="dxa"/>
            <w:gridSpan w:val="6"/>
            <w:shd w:val="clear" w:color="auto" w:fill="FFE599" w:themeFill="accent4" w:themeFillTint="66"/>
          </w:tcPr>
          <w:p w14:paraId="31CDF2E6" w14:textId="3F54A8CC" w:rsidR="005C4F4C" w:rsidRPr="00EF7625" w:rsidRDefault="005C4F4C" w:rsidP="005C4F4C">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CC33D9" w:rsidRPr="00CC33D9">
              <w:rPr>
                <w:rFonts w:asciiTheme="minorHAnsi" w:hAnsiTheme="minorHAnsi" w:cstheme="minorHAnsi"/>
                <w:b/>
                <w:bCs/>
                <w:sz w:val="22"/>
                <w:szCs w:val="22"/>
                <w:lang w:val="en-US"/>
              </w:rPr>
              <w:t>EFVS initial training and checking (FC with previous LVO experience with an EU operator, when changing to an aircraft for which a new class or type rating is required, within the same operator)</w:t>
            </w:r>
          </w:p>
        </w:tc>
      </w:tr>
      <w:tr w:rsidR="002334FA" w:rsidRPr="00596993" w14:paraId="01F65A29" w14:textId="77777777" w:rsidTr="00613B7A">
        <w:tc>
          <w:tcPr>
            <w:tcW w:w="1779" w:type="dxa"/>
            <w:shd w:val="clear" w:color="auto" w:fill="D9D9D9"/>
          </w:tcPr>
          <w:p w14:paraId="2992A38D"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9992ADE" w14:textId="77777777" w:rsidR="002334FA" w:rsidRPr="00596993" w:rsidRDefault="002334FA" w:rsidP="00CC33D9">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w:t>
            </w:r>
          </w:p>
          <w:p w14:paraId="389AF615" w14:textId="19A1516C" w:rsidR="002334FA" w:rsidRPr="00596993" w:rsidRDefault="002334FA" w:rsidP="00CC33D9">
            <w:pPr>
              <w:jc w:val="both"/>
              <w:rPr>
                <w:rFonts w:asciiTheme="minorHAnsi" w:hAnsiTheme="minorHAnsi" w:cstheme="minorHAnsi"/>
                <w:lang w:val="en-GB"/>
              </w:rPr>
            </w:pPr>
            <w:r w:rsidRPr="00596993">
              <w:rPr>
                <w:rFonts w:asciiTheme="minorHAnsi" w:hAnsiTheme="minorHAnsi" w:cstheme="minorHAnsi"/>
                <w:lang w:val="en-GB"/>
              </w:rPr>
              <w:t>The content of the ground course should cover all the elements of the ground course for FC with no EFVS experience, taking into account the flight crew member’s existing knowledge of low-visibility approach operations.</w:t>
            </w:r>
          </w:p>
        </w:tc>
        <w:tc>
          <w:tcPr>
            <w:tcW w:w="1275" w:type="dxa"/>
          </w:tcPr>
          <w:p w14:paraId="2BDF6231" w14:textId="77777777" w:rsidR="002334FA" w:rsidRPr="00596993" w:rsidRDefault="002334FA" w:rsidP="00CC33D9">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33C6AE1E" w14:textId="77777777" w:rsidR="002334FA" w:rsidRPr="00596993" w:rsidRDefault="002334FA" w:rsidP="00E81933">
            <w:pPr>
              <w:rPr>
                <w:rFonts w:asciiTheme="minorHAnsi" w:hAnsiTheme="minorHAnsi" w:cstheme="minorHAnsi"/>
                <w:lang w:val="en-GB"/>
              </w:rPr>
            </w:pPr>
          </w:p>
        </w:tc>
        <w:tc>
          <w:tcPr>
            <w:tcW w:w="4025" w:type="dxa"/>
          </w:tcPr>
          <w:p w14:paraId="68129734" w14:textId="77777777" w:rsidR="002334FA" w:rsidRPr="00596993" w:rsidRDefault="002334FA" w:rsidP="00E81933">
            <w:pPr>
              <w:rPr>
                <w:rFonts w:asciiTheme="minorHAnsi" w:hAnsiTheme="minorHAnsi" w:cstheme="minorHAnsi"/>
                <w:lang w:val="en-GB"/>
              </w:rPr>
            </w:pPr>
          </w:p>
        </w:tc>
        <w:tc>
          <w:tcPr>
            <w:tcW w:w="1220" w:type="dxa"/>
          </w:tcPr>
          <w:p w14:paraId="3DA5394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6793948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69406A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6332450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7D1148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383968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B0D7EA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083990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DF66E68" w14:textId="3FC066A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9119282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452C3A8" w14:textId="77777777" w:rsidTr="00613B7A">
        <w:tc>
          <w:tcPr>
            <w:tcW w:w="1779" w:type="dxa"/>
            <w:shd w:val="clear" w:color="auto" w:fill="D9D9D9"/>
          </w:tcPr>
          <w:p w14:paraId="62ED8A3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4DDC7072" w14:textId="77777777" w:rsidR="002334FA" w:rsidRPr="00596993" w:rsidRDefault="002334FA" w:rsidP="00CC33D9">
            <w:pPr>
              <w:jc w:val="both"/>
              <w:rPr>
                <w:rFonts w:asciiTheme="minorHAnsi" w:hAnsiTheme="minorHAnsi" w:cstheme="minorHAnsi"/>
                <w:u w:val="single"/>
                <w:lang w:val="en-GB"/>
              </w:rPr>
            </w:pPr>
            <w:r w:rsidRPr="00596993">
              <w:rPr>
                <w:rFonts w:asciiTheme="minorHAnsi" w:hAnsiTheme="minorHAnsi" w:cstheme="minorHAnsi"/>
                <w:u w:val="single"/>
                <w:lang w:val="en-GB"/>
              </w:rPr>
              <w:t>FSTD and/or flight training:</w:t>
            </w:r>
          </w:p>
          <w:p w14:paraId="1CD297B0" w14:textId="77777777" w:rsidR="002334FA" w:rsidRPr="00596993" w:rsidRDefault="002334FA" w:rsidP="00CC33D9">
            <w:pPr>
              <w:jc w:val="both"/>
              <w:rPr>
                <w:rFonts w:asciiTheme="minorHAnsi" w:hAnsiTheme="minorHAnsi" w:cstheme="minorHAnsi"/>
                <w:lang w:val="en-GB"/>
              </w:rPr>
            </w:pPr>
            <w:r w:rsidRPr="00596993">
              <w:rPr>
                <w:rFonts w:asciiTheme="minorHAnsi" w:hAnsiTheme="minorHAnsi" w:cstheme="minorHAnsi"/>
                <w:lang w:val="en-GB"/>
              </w:rPr>
              <w:t>The content of the FSTD and/or flight training should cover all the elements of the related course for FC with no EFVS experience.</w:t>
            </w:r>
          </w:p>
          <w:p w14:paraId="5611FF59" w14:textId="77777777" w:rsidR="002334FA" w:rsidRPr="00596993" w:rsidRDefault="002334FA" w:rsidP="00CC33D9">
            <w:pPr>
              <w:jc w:val="both"/>
              <w:rPr>
                <w:rFonts w:asciiTheme="minorHAnsi" w:hAnsiTheme="minorHAnsi" w:cstheme="minorHAnsi"/>
                <w:lang w:val="en-GB"/>
              </w:rPr>
            </w:pPr>
          </w:p>
          <w:p w14:paraId="0B7DCCF5" w14:textId="77777777" w:rsidR="002334FA" w:rsidRPr="00596993" w:rsidRDefault="002334FA" w:rsidP="00CC33D9">
            <w:pPr>
              <w:jc w:val="both"/>
              <w:rPr>
                <w:rFonts w:asciiTheme="minorHAnsi" w:hAnsiTheme="minorHAnsi" w:cstheme="minorHAnsi"/>
                <w:lang w:val="en-GB"/>
              </w:rPr>
            </w:pPr>
            <w:r w:rsidRPr="00596993">
              <w:rPr>
                <w:rFonts w:asciiTheme="minorHAnsi" w:hAnsiTheme="minorHAnsi" w:cstheme="minorHAnsi"/>
                <w:lang w:val="en-GB"/>
              </w:rPr>
              <w:t>If the FC’s previous experience of low-visibility approach operations is on a type where the following were the same or similar:</w:t>
            </w:r>
          </w:p>
          <w:p w14:paraId="742C7B63" w14:textId="4A7FCB7D" w:rsidR="002334FA" w:rsidRPr="00596993" w:rsidRDefault="002334FA" w:rsidP="00067D1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067D15">
              <w:rPr>
                <w:rFonts w:asciiTheme="minorHAnsi" w:hAnsiTheme="minorHAnsi" w:cstheme="minorHAnsi"/>
                <w:lang w:val="en-GB"/>
              </w:rPr>
              <w:tab/>
            </w:r>
            <w:r w:rsidRPr="00596993">
              <w:rPr>
                <w:rFonts w:asciiTheme="minorHAnsi" w:hAnsiTheme="minorHAnsi" w:cstheme="minorHAnsi"/>
                <w:lang w:val="en-GB"/>
              </w:rPr>
              <w:t xml:space="preserve">the technology used in the EFVS sensor, flight guidance and flight control system; </w:t>
            </w:r>
          </w:p>
          <w:p w14:paraId="6986817E" w14:textId="23AE65DC" w:rsidR="002334FA" w:rsidRPr="00596993" w:rsidRDefault="002334FA" w:rsidP="00067D1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067D15">
              <w:rPr>
                <w:rFonts w:asciiTheme="minorHAnsi" w:hAnsiTheme="minorHAnsi" w:cstheme="minorHAnsi"/>
                <w:lang w:val="en-GB"/>
              </w:rPr>
              <w:tab/>
            </w:r>
            <w:r w:rsidRPr="00596993">
              <w:rPr>
                <w:rFonts w:asciiTheme="minorHAnsi" w:hAnsiTheme="minorHAnsi" w:cstheme="minorHAnsi"/>
                <w:lang w:val="en-GB"/>
              </w:rPr>
              <w:t>operating procedures; and</w:t>
            </w:r>
          </w:p>
          <w:p w14:paraId="6822BAC7" w14:textId="74866E87" w:rsidR="002334FA" w:rsidRPr="00596993" w:rsidRDefault="002334FA" w:rsidP="00067D1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067D15">
              <w:rPr>
                <w:rFonts w:asciiTheme="minorHAnsi" w:hAnsiTheme="minorHAnsi" w:cstheme="minorHAnsi"/>
                <w:lang w:val="en-GB"/>
              </w:rPr>
              <w:tab/>
            </w:r>
            <w:r w:rsidRPr="00596993">
              <w:rPr>
                <w:rFonts w:asciiTheme="minorHAnsi" w:hAnsiTheme="minorHAnsi" w:cstheme="minorHAnsi"/>
                <w:lang w:val="en-GB"/>
              </w:rPr>
              <w:t>handling characteristics</w:t>
            </w:r>
            <w:r w:rsidR="00873B94">
              <w:rPr>
                <w:rFonts w:asciiTheme="minorHAnsi" w:hAnsiTheme="minorHAnsi" w:cstheme="minorHAnsi"/>
                <w:lang w:val="en-GB"/>
              </w:rPr>
              <w:t>,</w:t>
            </w:r>
          </w:p>
          <w:p w14:paraId="176455BD" w14:textId="33371F1D" w:rsidR="002334FA" w:rsidRPr="00596993" w:rsidRDefault="002334FA" w:rsidP="00CC33D9">
            <w:pPr>
              <w:jc w:val="both"/>
              <w:rPr>
                <w:rFonts w:asciiTheme="minorHAnsi" w:hAnsiTheme="minorHAnsi" w:cstheme="minorHAnsi"/>
                <w:lang w:val="en-GB"/>
              </w:rPr>
            </w:pPr>
          </w:p>
          <w:p w14:paraId="7899B222" w14:textId="14856B6C" w:rsidR="002334FA" w:rsidRPr="00596993" w:rsidRDefault="002334FA" w:rsidP="00CC33D9">
            <w:pPr>
              <w:jc w:val="both"/>
              <w:rPr>
                <w:rFonts w:asciiTheme="minorHAnsi" w:hAnsiTheme="minorHAnsi" w:cstheme="minorHAnsi"/>
                <w:lang w:val="en-GB"/>
              </w:rPr>
            </w:pPr>
            <w:r w:rsidRPr="00596993">
              <w:rPr>
                <w:rFonts w:asciiTheme="minorHAnsi" w:hAnsiTheme="minorHAnsi" w:cstheme="minorHAnsi"/>
                <w:lang w:val="en-GB"/>
              </w:rPr>
              <w:t>then the flight crew member may complete an abbreviated course of FSTD and/or flight training.</w:t>
            </w:r>
          </w:p>
        </w:tc>
        <w:tc>
          <w:tcPr>
            <w:tcW w:w="1275" w:type="dxa"/>
          </w:tcPr>
          <w:p w14:paraId="3B53B7C4" w14:textId="77777777" w:rsidR="002334FA" w:rsidRPr="00596993" w:rsidRDefault="002334FA" w:rsidP="00CC33D9">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15BDA5F5" w14:textId="77777777" w:rsidR="002334FA" w:rsidRPr="00596993" w:rsidRDefault="002334FA" w:rsidP="00E81933">
            <w:pPr>
              <w:rPr>
                <w:rFonts w:asciiTheme="minorHAnsi" w:hAnsiTheme="minorHAnsi" w:cstheme="minorHAnsi"/>
                <w:lang w:val="en-GB"/>
              </w:rPr>
            </w:pPr>
          </w:p>
        </w:tc>
        <w:tc>
          <w:tcPr>
            <w:tcW w:w="4025" w:type="dxa"/>
          </w:tcPr>
          <w:p w14:paraId="279473FC" w14:textId="77777777" w:rsidR="002334FA" w:rsidRPr="00596993" w:rsidRDefault="002334FA" w:rsidP="00E81933">
            <w:pPr>
              <w:rPr>
                <w:rFonts w:asciiTheme="minorHAnsi" w:hAnsiTheme="minorHAnsi" w:cstheme="minorHAnsi"/>
                <w:lang w:val="en-GB"/>
              </w:rPr>
            </w:pPr>
          </w:p>
        </w:tc>
        <w:tc>
          <w:tcPr>
            <w:tcW w:w="1220" w:type="dxa"/>
          </w:tcPr>
          <w:p w14:paraId="5D088CA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1784668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C091F9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2169445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50CADE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921122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2795C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4122559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81F5027" w14:textId="04DAA646"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871688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B63FF3E" w14:textId="77777777" w:rsidTr="00613B7A">
        <w:tc>
          <w:tcPr>
            <w:tcW w:w="1779" w:type="dxa"/>
            <w:shd w:val="clear" w:color="auto" w:fill="D9D9D9"/>
          </w:tcPr>
          <w:p w14:paraId="3628D58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5795740A" w14:textId="77777777" w:rsidR="002334FA" w:rsidRPr="00596993" w:rsidRDefault="002334FA" w:rsidP="00CC33D9">
            <w:pPr>
              <w:jc w:val="both"/>
              <w:rPr>
                <w:rFonts w:asciiTheme="minorHAnsi" w:hAnsiTheme="minorHAnsi" w:cstheme="minorHAnsi"/>
                <w:u w:val="single"/>
                <w:lang w:val="en-GB"/>
              </w:rPr>
            </w:pPr>
            <w:r w:rsidRPr="00596993">
              <w:rPr>
                <w:rFonts w:asciiTheme="minorHAnsi" w:hAnsiTheme="minorHAnsi" w:cstheme="minorHAnsi"/>
                <w:u w:val="single"/>
                <w:lang w:val="en-GB"/>
              </w:rPr>
              <w:t>Abbreviated course of FSTD and/or flight training:</w:t>
            </w:r>
          </w:p>
          <w:p w14:paraId="1B917A1A" w14:textId="77777777" w:rsidR="002334FA" w:rsidRPr="00596993" w:rsidRDefault="002334FA" w:rsidP="00CC33D9">
            <w:pPr>
              <w:jc w:val="both"/>
              <w:rPr>
                <w:rFonts w:asciiTheme="minorHAnsi" w:hAnsiTheme="minorHAnsi" w:cstheme="minorHAnsi"/>
                <w:lang w:val="en-GB"/>
              </w:rPr>
            </w:pPr>
            <w:r w:rsidRPr="00596993">
              <w:rPr>
                <w:rFonts w:asciiTheme="minorHAnsi" w:hAnsiTheme="minorHAnsi" w:cstheme="minorHAnsi"/>
                <w:lang w:val="en-GB"/>
              </w:rPr>
              <w:t>Such an abbreviated course should:</w:t>
            </w:r>
          </w:p>
          <w:p w14:paraId="37060273" w14:textId="453E1E67" w:rsidR="002334FA" w:rsidRPr="00596993" w:rsidRDefault="002334FA" w:rsidP="00067D15">
            <w:pPr>
              <w:ind w:left="283" w:hanging="283"/>
              <w:jc w:val="both"/>
              <w:rPr>
                <w:rFonts w:asciiTheme="minorHAnsi" w:hAnsiTheme="minorHAnsi" w:cstheme="minorHAnsi"/>
                <w:lang w:val="en-GB"/>
              </w:rPr>
            </w:pPr>
            <w:r w:rsidRPr="00596993">
              <w:rPr>
                <w:rFonts w:asciiTheme="minorHAnsi" w:hAnsiTheme="minorHAnsi" w:cstheme="minorHAnsi"/>
                <w:lang w:val="en-GB"/>
              </w:rPr>
              <w:lastRenderedPageBreak/>
              <w:t xml:space="preserve">- </w:t>
            </w:r>
            <w:r w:rsidR="00067D15">
              <w:rPr>
                <w:rFonts w:asciiTheme="minorHAnsi" w:hAnsiTheme="minorHAnsi" w:cstheme="minorHAnsi"/>
                <w:lang w:val="en-GB"/>
              </w:rPr>
              <w:tab/>
            </w:r>
            <w:r w:rsidRPr="00596993">
              <w:rPr>
                <w:rFonts w:asciiTheme="minorHAnsi" w:hAnsiTheme="minorHAnsi" w:cstheme="minorHAnsi"/>
                <w:lang w:val="en-GB"/>
              </w:rPr>
              <w:t>meet the objectives of the related course for FC with no EFVS experience and</w:t>
            </w:r>
          </w:p>
          <w:p w14:paraId="7C98C8CB" w14:textId="7B211C26" w:rsidR="002334FA" w:rsidRPr="00596993" w:rsidRDefault="002334FA" w:rsidP="00067D15">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067D15">
              <w:rPr>
                <w:rFonts w:asciiTheme="minorHAnsi" w:hAnsiTheme="minorHAnsi" w:cstheme="minorHAnsi"/>
                <w:lang w:val="en-GB"/>
              </w:rPr>
              <w:tab/>
            </w:r>
            <w:r w:rsidRPr="00596993">
              <w:rPr>
                <w:rFonts w:asciiTheme="minorHAnsi" w:hAnsiTheme="minorHAnsi" w:cstheme="minorHAnsi"/>
                <w:lang w:val="en-GB"/>
              </w:rPr>
              <w:t xml:space="preserve">include at least the following number of landings: </w:t>
            </w:r>
          </w:p>
          <w:p w14:paraId="0C5C1DD8" w14:textId="67D3ED8F" w:rsidR="002334FA" w:rsidRPr="00596993" w:rsidRDefault="002334FA" w:rsidP="00067D15">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067D15">
              <w:rPr>
                <w:rFonts w:asciiTheme="minorHAnsi" w:hAnsiTheme="minorHAnsi" w:cstheme="minorHAnsi"/>
                <w:lang w:val="en-GB"/>
              </w:rPr>
              <w:tab/>
            </w:r>
            <w:r w:rsidRPr="00596993">
              <w:rPr>
                <w:rFonts w:asciiTheme="minorHAnsi" w:hAnsiTheme="minorHAnsi" w:cstheme="minorHAnsi"/>
                <w:lang w:val="en-GB"/>
              </w:rPr>
              <w:t xml:space="preserve">for EFVS to touchdown, </w:t>
            </w:r>
            <w:r w:rsidRPr="00596993">
              <w:rPr>
                <w:rFonts w:asciiTheme="minorHAnsi" w:hAnsiTheme="minorHAnsi" w:cstheme="minorHAnsi"/>
                <w:b/>
                <w:bCs/>
                <w:lang w:val="en-GB"/>
              </w:rPr>
              <w:t>four approaches</w:t>
            </w:r>
            <w:r w:rsidRPr="00596993">
              <w:rPr>
                <w:rFonts w:asciiTheme="minorHAnsi" w:hAnsiTheme="minorHAnsi" w:cstheme="minorHAnsi"/>
                <w:lang w:val="en-GB"/>
              </w:rPr>
              <w:t xml:space="preserve"> including a landing at the lowest approved RVR and a go-around; or </w:t>
            </w:r>
          </w:p>
          <w:p w14:paraId="0279171C" w14:textId="640EF804" w:rsidR="002334FA" w:rsidRPr="00596993" w:rsidRDefault="002334FA" w:rsidP="00067D15">
            <w:pPr>
              <w:ind w:left="566"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067D15">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including a landing at the lowest approved RVR and a go-around.</w:t>
            </w:r>
          </w:p>
        </w:tc>
        <w:tc>
          <w:tcPr>
            <w:tcW w:w="1275" w:type="dxa"/>
          </w:tcPr>
          <w:p w14:paraId="7A783C00" w14:textId="77777777" w:rsidR="002334FA" w:rsidRPr="00596993" w:rsidRDefault="002334FA" w:rsidP="00CC33D9">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71A2B9FF" w14:textId="1B853591" w:rsidR="002334FA" w:rsidRPr="00596993" w:rsidRDefault="002334FA" w:rsidP="00067D15">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067D15">
              <w:rPr>
                <w:rFonts w:asciiTheme="minorHAnsi" w:hAnsiTheme="minorHAnsi" w:cstheme="minorHAnsi"/>
                <w:lang w:val="en-GB"/>
              </w:rPr>
              <w:tab/>
            </w:r>
            <w:r w:rsidRPr="00596993">
              <w:rPr>
                <w:rFonts w:asciiTheme="minorHAnsi" w:hAnsiTheme="minorHAnsi" w:cstheme="minorHAnsi"/>
                <w:lang w:val="en-GB"/>
              </w:rPr>
              <w:t xml:space="preserve">Check that the operator’s procedure allows the possibility of additional </w:t>
            </w:r>
            <w:r w:rsidRPr="00596993">
              <w:rPr>
                <w:rFonts w:asciiTheme="minorHAnsi" w:hAnsiTheme="minorHAnsi" w:cstheme="minorHAnsi"/>
                <w:lang w:val="en-GB"/>
              </w:rPr>
              <w:lastRenderedPageBreak/>
              <w:t>approaches to achieve the required proficiency.</w:t>
            </w:r>
          </w:p>
        </w:tc>
        <w:tc>
          <w:tcPr>
            <w:tcW w:w="4025" w:type="dxa"/>
          </w:tcPr>
          <w:p w14:paraId="0AC64F12" w14:textId="77777777" w:rsidR="002334FA" w:rsidRPr="00596993" w:rsidRDefault="002334FA" w:rsidP="00E81933">
            <w:pPr>
              <w:rPr>
                <w:rFonts w:asciiTheme="minorHAnsi" w:hAnsiTheme="minorHAnsi" w:cstheme="minorHAnsi"/>
                <w:lang w:val="en-GB"/>
              </w:rPr>
            </w:pPr>
          </w:p>
        </w:tc>
        <w:tc>
          <w:tcPr>
            <w:tcW w:w="1220" w:type="dxa"/>
          </w:tcPr>
          <w:p w14:paraId="7AC7419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41343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92B46A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059257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C42023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812490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B5C668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807578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B2AFE21" w14:textId="12D71641"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8721390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F736C3" w:rsidRPr="00761E5D" w14:paraId="4CF86112" w14:textId="77777777" w:rsidTr="009C57F3">
        <w:tc>
          <w:tcPr>
            <w:tcW w:w="15954" w:type="dxa"/>
            <w:gridSpan w:val="6"/>
            <w:shd w:val="clear" w:color="auto" w:fill="FFE599" w:themeFill="accent4" w:themeFillTint="66"/>
          </w:tcPr>
          <w:p w14:paraId="0E96DF12" w14:textId="45C117BF" w:rsidR="00F736C3" w:rsidRPr="00EF7625" w:rsidRDefault="00F736C3" w:rsidP="00F736C3">
            <w:pPr>
              <w:rPr>
                <w:rFonts w:asciiTheme="minorHAnsi" w:hAnsiTheme="minorHAnsi" w:cstheme="minorHAnsi"/>
                <w:b/>
                <w:bCs/>
                <w:lang w:val="en-US"/>
              </w:rPr>
            </w:pPr>
            <w:r>
              <w:rPr>
                <w:rFonts w:asciiTheme="minorHAnsi" w:hAnsiTheme="minorHAnsi" w:cstheme="minorHAnsi"/>
                <w:b/>
                <w:bCs/>
                <w:sz w:val="22"/>
                <w:szCs w:val="22"/>
                <w:lang w:val="en-US"/>
              </w:rPr>
              <w:lastRenderedPageBreak/>
              <w:t xml:space="preserve">Flight crew competency - </w:t>
            </w:r>
            <w:r w:rsidRPr="00E70603">
              <w:rPr>
                <w:rFonts w:asciiTheme="minorHAnsi" w:hAnsiTheme="minorHAnsi" w:cstheme="minorHAnsi"/>
                <w:b/>
                <w:bCs/>
                <w:sz w:val="22"/>
                <w:szCs w:val="22"/>
                <w:lang w:val="en-US"/>
              </w:rPr>
              <w:t>Initial training and checking</w:t>
            </w:r>
            <w:r>
              <w:rPr>
                <w:rFonts w:asciiTheme="minorHAnsi" w:hAnsiTheme="minorHAnsi" w:cstheme="minorHAnsi"/>
                <w:b/>
                <w:bCs/>
                <w:sz w:val="22"/>
                <w:szCs w:val="22"/>
                <w:lang w:val="en-US"/>
              </w:rPr>
              <w:t xml:space="preserve"> - </w:t>
            </w:r>
            <w:r w:rsidR="002C6998" w:rsidRPr="002C6998">
              <w:rPr>
                <w:rFonts w:asciiTheme="minorHAnsi" w:hAnsiTheme="minorHAnsi" w:cstheme="minorHAnsi"/>
                <w:b/>
                <w:bCs/>
                <w:sz w:val="22"/>
                <w:szCs w:val="22"/>
                <w:lang w:val="en-US"/>
              </w:rPr>
              <w:t>EFVS initial training and checking (FC with previous LVO experience with an EU operator, when joining another operator)</w:t>
            </w:r>
          </w:p>
        </w:tc>
      </w:tr>
      <w:tr w:rsidR="002334FA" w:rsidRPr="00596993" w14:paraId="23BECC02" w14:textId="77777777" w:rsidTr="00613B7A">
        <w:tc>
          <w:tcPr>
            <w:tcW w:w="1779" w:type="dxa"/>
            <w:shd w:val="clear" w:color="auto" w:fill="D9D9D9"/>
          </w:tcPr>
          <w:p w14:paraId="4643E3C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5857B98" w14:textId="77777777" w:rsidR="002334FA" w:rsidRPr="00596993" w:rsidRDefault="002334FA" w:rsidP="002C6998">
            <w:pPr>
              <w:jc w:val="both"/>
              <w:rPr>
                <w:rFonts w:asciiTheme="minorHAnsi" w:hAnsiTheme="minorHAnsi" w:cstheme="minorHAnsi"/>
                <w:u w:val="single"/>
                <w:lang w:val="en-GB"/>
              </w:rPr>
            </w:pPr>
            <w:r w:rsidRPr="00596993">
              <w:rPr>
                <w:rFonts w:asciiTheme="minorHAnsi" w:hAnsiTheme="minorHAnsi" w:cstheme="minorHAnsi"/>
                <w:u w:val="single"/>
                <w:lang w:val="en-GB"/>
              </w:rPr>
              <w:t>Ground training:</w:t>
            </w:r>
          </w:p>
          <w:p w14:paraId="156F590D" w14:textId="3B97488F" w:rsidR="002334FA" w:rsidRPr="00596993" w:rsidRDefault="002334FA" w:rsidP="002C6998">
            <w:pPr>
              <w:jc w:val="both"/>
              <w:rPr>
                <w:rFonts w:asciiTheme="minorHAnsi" w:hAnsiTheme="minorHAnsi" w:cstheme="minorHAnsi"/>
                <w:lang w:val="en-GB"/>
              </w:rPr>
            </w:pPr>
            <w:r w:rsidRPr="00596993">
              <w:rPr>
                <w:rFonts w:asciiTheme="minorHAnsi" w:hAnsiTheme="minorHAnsi" w:cstheme="minorHAnsi"/>
                <w:lang w:val="en-GB"/>
              </w:rPr>
              <w:t>The content of the ground course should cover all the elements of the ground course for FC with no EFVS experience, taking into account the flight crew member’s existing knowledge of low-visibility approach operations.</w:t>
            </w:r>
          </w:p>
        </w:tc>
        <w:tc>
          <w:tcPr>
            <w:tcW w:w="1275" w:type="dxa"/>
          </w:tcPr>
          <w:p w14:paraId="6BB7F5E0" w14:textId="77777777" w:rsidR="002334FA" w:rsidRPr="00596993" w:rsidRDefault="002334FA" w:rsidP="002C6998">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0B608E63" w14:textId="77777777" w:rsidR="002334FA" w:rsidRPr="00596993" w:rsidRDefault="002334FA" w:rsidP="00E81933">
            <w:pPr>
              <w:rPr>
                <w:rFonts w:asciiTheme="minorHAnsi" w:hAnsiTheme="minorHAnsi" w:cstheme="minorHAnsi"/>
                <w:lang w:val="en-GB"/>
              </w:rPr>
            </w:pPr>
          </w:p>
        </w:tc>
        <w:tc>
          <w:tcPr>
            <w:tcW w:w="4025" w:type="dxa"/>
          </w:tcPr>
          <w:p w14:paraId="124310C2" w14:textId="77777777" w:rsidR="002334FA" w:rsidRPr="00596993" w:rsidRDefault="002334FA" w:rsidP="00E81933">
            <w:pPr>
              <w:rPr>
                <w:rFonts w:asciiTheme="minorHAnsi" w:hAnsiTheme="minorHAnsi" w:cstheme="minorHAnsi"/>
                <w:lang w:val="en-GB"/>
              </w:rPr>
            </w:pPr>
          </w:p>
        </w:tc>
        <w:tc>
          <w:tcPr>
            <w:tcW w:w="1220" w:type="dxa"/>
          </w:tcPr>
          <w:p w14:paraId="7D09420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5609389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7372F6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1175625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B2378F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855919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AE5363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481296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219D2F5" w14:textId="365D873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2653266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51A617C" w14:textId="77777777" w:rsidTr="00613B7A">
        <w:tc>
          <w:tcPr>
            <w:tcW w:w="1779" w:type="dxa"/>
            <w:shd w:val="clear" w:color="auto" w:fill="D9D9D9"/>
          </w:tcPr>
          <w:p w14:paraId="69A53BB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2F1F21F" w14:textId="77777777" w:rsidR="002334FA" w:rsidRPr="00596993" w:rsidRDefault="002334FA" w:rsidP="002C6998">
            <w:pPr>
              <w:jc w:val="both"/>
              <w:rPr>
                <w:rFonts w:asciiTheme="minorHAnsi" w:hAnsiTheme="minorHAnsi" w:cstheme="minorHAnsi"/>
                <w:u w:val="single"/>
                <w:lang w:val="en-GB"/>
              </w:rPr>
            </w:pPr>
            <w:r w:rsidRPr="00596993">
              <w:rPr>
                <w:rFonts w:asciiTheme="minorHAnsi" w:hAnsiTheme="minorHAnsi" w:cstheme="minorHAnsi"/>
                <w:u w:val="single"/>
                <w:lang w:val="en-GB"/>
              </w:rPr>
              <w:t>FSTD and/or flight training:</w:t>
            </w:r>
          </w:p>
          <w:p w14:paraId="16E239AD" w14:textId="77777777" w:rsidR="002334FA" w:rsidRPr="00596993" w:rsidRDefault="002334FA" w:rsidP="002C6998">
            <w:pPr>
              <w:jc w:val="both"/>
              <w:rPr>
                <w:rFonts w:asciiTheme="minorHAnsi" w:hAnsiTheme="minorHAnsi" w:cstheme="minorHAnsi"/>
                <w:lang w:val="en-GB"/>
              </w:rPr>
            </w:pPr>
            <w:r w:rsidRPr="00596993">
              <w:rPr>
                <w:rFonts w:asciiTheme="minorHAnsi" w:hAnsiTheme="minorHAnsi" w:cstheme="minorHAnsi"/>
                <w:lang w:val="en-GB"/>
              </w:rPr>
              <w:t>The content of the FSTD and/or flight training should cover all the elements of the related course for FC with no EFVS experience.</w:t>
            </w:r>
          </w:p>
          <w:p w14:paraId="7FCB4DFB" w14:textId="77777777" w:rsidR="002334FA" w:rsidRPr="00596993" w:rsidRDefault="002334FA" w:rsidP="002C6998">
            <w:pPr>
              <w:jc w:val="both"/>
              <w:rPr>
                <w:rFonts w:asciiTheme="minorHAnsi" w:hAnsiTheme="minorHAnsi" w:cstheme="minorHAnsi"/>
                <w:lang w:val="en-GB"/>
              </w:rPr>
            </w:pPr>
          </w:p>
          <w:p w14:paraId="357B8681" w14:textId="77777777" w:rsidR="002334FA" w:rsidRPr="00596993" w:rsidRDefault="002334FA" w:rsidP="002C6998">
            <w:pPr>
              <w:jc w:val="both"/>
              <w:rPr>
                <w:rFonts w:asciiTheme="minorHAnsi" w:hAnsiTheme="minorHAnsi" w:cstheme="minorHAnsi"/>
                <w:lang w:val="en-GB"/>
              </w:rPr>
            </w:pPr>
            <w:r w:rsidRPr="00596993">
              <w:rPr>
                <w:rFonts w:asciiTheme="minorHAnsi" w:hAnsiTheme="minorHAnsi" w:cstheme="minorHAnsi"/>
                <w:lang w:val="en-GB"/>
              </w:rPr>
              <w:t>If the FC’s previous experience of low-visibility approach is on the same aircraft type and variant with the same EFVS or on a different type or different EFVS where the following were the same or similar:</w:t>
            </w:r>
          </w:p>
          <w:p w14:paraId="5EE3C121" w14:textId="204A7E6E" w:rsidR="002334FA" w:rsidRPr="00596993" w:rsidRDefault="002334FA" w:rsidP="002C6998">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2C6998">
              <w:rPr>
                <w:rFonts w:asciiTheme="minorHAnsi" w:hAnsiTheme="minorHAnsi" w:cstheme="minorHAnsi"/>
                <w:lang w:val="en-GB"/>
              </w:rPr>
              <w:tab/>
            </w:r>
            <w:r w:rsidRPr="00596993">
              <w:rPr>
                <w:rFonts w:asciiTheme="minorHAnsi" w:hAnsiTheme="minorHAnsi" w:cstheme="minorHAnsi"/>
                <w:lang w:val="en-GB"/>
              </w:rPr>
              <w:t xml:space="preserve">the technology used in the EFVS sensor, flight guidance and flight control system; </w:t>
            </w:r>
          </w:p>
          <w:p w14:paraId="6274E6A7" w14:textId="64E1108F" w:rsidR="002334FA" w:rsidRPr="00596993" w:rsidRDefault="002334FA" w:rsidP="002C6998">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2C6998">
              <w:rPr>
                <w:rFonts w:asciiTheme="minorHAnsi" w:hAnsiTheme="minorHAnsi" w:cstheme="minorHAnsi"/>
                <w:lang w:val="en-GB"/>
              </w:rPr>
              <w:tab/>
            </w:r>
            <w:r w:rsidRPr="00596993">
              <w:rPr>
                <w:rFonts w:asciiTheme="minorHAnsi" w:hAnsiTheme="minorHAnsi" w:cstheme="minorHAnsi"/>
                <w:lang w:val="en-GB"/>
              </w:rPr>
              <w:t>operating procedures; and</w:t>
            </w:r>
          </w:p>
          <w:p w14:paraId="39C18270" w14:textId="29452C8C" w:rsidR="002334FA" w:rsidRPr="00596993" w:rsidRDefault="002334FA" w:rsidP="002C6998">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(iii) </w:t>
            </w:r>
            <w:r w:rsidR="002C6998">
              <w:rPr>
                <w:rFonts w:asciiTheme="minorHAnsi" w:hAnsiTheme="minorHAnsi" w:cstheme="minorHAnsi"/>
                <w:lang w:val="en-GB"/>
              </w:rPr>
              <w:tab/>
            </w:r>
            <w:r w:rsidRPr="00596993">
              <w:rPr>
                <w:rFonts w:asciiTheme="minorHAnsi" w:hAnsiTheme="minorHAnsi" w:cstheme="minorHAnsi"/>
                <w:lang w:val="en-GB"/>
              </w:rPr>
              <w:t>handling characteristics</w:t>
            </w:r>
            <w:r w:rsidR="002C6998">
              <w:rPr>
                <w:rFonts w:asciiTheme="minorHAnsi" w:hAnsiTheme="minorHAnsi" w:cstheme="minorHAnsi"/>
                <w:lang w:val="en-GB"/>
              </w:rPr>
              <w:t>,</w:t>
            </w:r>
            <w:r w:rsidRPr="00596993">
              <w:rPr>
                <w:rFonts w:asciiTheme="minorHAnsi" w:hAnsiTheme="minorHAnsi" w:cstheme="minorHAnsi"/>
                <w:lang w:val="en-GB"/>
              </w:rPr>
              <w:t xml:space="preserve"> </w:t>
            </w:r>
          </w:p>
          <w:p w14:paraId="4FB5E07F" w14:textId="6F0FAAB6" w:rsidR="002334FA" w:rsidRPr="00596993" w:rsidRDefault="002334FA" w:rsidP="002C6998">
            <w:pPr>
              <w:jc w:val="both"/>
              <w:rPr>
                <w:rFonts w:asciiTheme="minorHAnsi" w:hAnsiTheme="minorHAnsi" w:cstheme="minorHAnsi"/>
                <w:lang w:val="en-GB"/>
              </w:rPr>
            </w:pPr>
          </w:p>
          <w:p w14:paraId="3F159CFC" w14:textId="1BBDB819" w:rsidR="002334FA" w:rsidRPr="00596993" w:rsidRDefault="002334FA" w:rsidP="002C6998">
            <w:pPr>
              <w:jc w:val="both"/>
              <w:rPr>
                <w:rFonts w:asciiTheme="minorHAnsi" w:hAnsiTheme="minorHAnsi" w:cstheme="minorHAnsi"/>
                <w:lang w:val="en-GB"/>
              </w:rPr>
            </w:pPr>
            <w:r w:rsidRPr="00596993">
              <w:rPr>
                <w:rFonts w:asciiTheme="minorHAnsi" w:hAnsiTheme="minorHAnsi" w:cstheme="minorHAnsi"/>
                <w:lang w:val="en-GB"/>
              </w:rPr>
              <w:t>then the flight crew member may complete an abbreviated course of FSTD and/or flight training.</w:t>
            </w:r>
          </w:p>
        </w:tc>
        <w:tc>
          <w:tcPr>
            <w:tcW w:w="1275" w:type="dxa"/>
          </w:tcPr>
          <w:p w14:paraId="3B344078" w14:textId="77777777" w:rsidR="002334FA" w:rsidRPr="00596993" w:rsidRDefault="002334FA" w:rsidP="002C6998">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5E9A1C06" w14:textId="77777777" w:rsidR="002334FA" w:rsidRPr="00596993" w:rsidRDefault="002334FA" w:rsidP="00E81933">
            <w:pPr>
              <w:rPr>
                <w:rFonts w:asciiTheme="minorHAnsi" w:hAnsiTheme="minorHAnsi" w:cstheme="minorHAnsi"/>
                <w:lang w:val="en-GB"/>
              </w:rPr>
            </w:pPr>
          </w:p>
        </w:tc>
        <w:tc>
          <w:tcPr>
            <w:tcW w:w="4025" w:type="dxa"/>
          </w:tcPr>
          <w:p w14:paraId="5932099D" w14:textId="77777777" w:rsidR="002334FA" w:rsidRPr="00596993" w:rsidRDefault="002334FA" w:rsidP="00E81933">
            <w:pPr>
              <w:rPr>
                <w:rFonts w:asciiTheme="minorHAnsi" w:hAnsiTheme="minorHAnsi" w:cstheme="minorHAnsi"/>
                <w:lang w:val="en-GB"/>
              </w:rPr>
            </w:pPr>
          </w:p>
        </w:tc>
        <w:tc>
          <w:tcPr>
            <w:tcW w:w="1220" w:type="dxa"/>
          </w:tcPr>
          <w:p w14:paraId="0ABC659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4291569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891937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555476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3D2242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6071365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FC0C3F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6374771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0165DD5" w14:textId="112A49C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7808964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0020E45" w14:textId="77777777" w:rsidTr="00613B7A">
        <w:tc>
          <w:tcPr>
            <w:tcW w:w="1779" w:type="dxa"/>
            <w:shd w:val="clear" w:color="auto" w:fill="D9D9D9"/>
          </w:tcPr>
          <w:p w14:paraId="101AB93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6C40ABD4" w14:textId="77777777" w:rsidR="002334FA" w:rsidRPr="00596993" w:rsidRDefault="002334FA" w:rsidP="00FC4394">
            <w:pPr>
              <w:jc w:val="both"/>
              <w:rPr>
                <w:rFonts w:asciiTheme="minorHAnsi" w:hAnsiTheme="minorHAnsi" w:cstheme="minorHAnsi"/>
                <w:u w:val="single"/>
                <w:lang w:val="en-GB"/>
              </w:rPr>
            </w:pPr>
            <w:r w:rsidRPr="00596993">
              <w:rPr>
                <w:rFonts w:asciiTheme="minorHAnsi" w:hAnsiTheme="minorHAnsi" w:cstheme="minorHAnsi"/>
                <w:u w:val="single"/>
                <w:lang w:val="en-GB"/>
              </w:rPr>
              <w:t>Abbreviated course of FSTD and/or flight training:</w:t>
            </w:r>
          </w:p>
          <w:p w14:paraId="080CC1FB" w14:textId="77777777" w:rsidR="002334FA" w:rsidRPr="00596993" w:rsidRDefault="002334FA" w:rsidP="00FC4394">
            <w:pPr>
              <w:jc w:val="both"/>
              <w:rPr>
                <w:rFonts w:asciiTheme="minorHAnsi" w:hAnsiTheme="minorHAnsi" w:cstheme="minorHAnsi"/>
                <w:lang w:val="en-GB"/>
              </w:rPr>
            </w:pPr>
            <w:r w:rsidRPr="00596993">
              <w:rPr>
                <w:rFonts w:asciiTheme="minorHAnsi" w:hAnsiTheme="minorHAnsi" w:cstheme="minorHAnsi"/>
                <w:lang w:val="en-GB"/>
              </w:rPr>
              <w:t>Such an abbreviated course should:</w:t>
            </w:r>
          </w:p>
          <w:p w14:paraId="6C7A6544" w14:textId="6EC64371" w:rsidR="002334FA" w:rsidRPr="00596993" w:rsidRDefault="002334FA" w:rsidP="00FC4394">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FC4394">
              <w:rPr>
                <w:rFonts w:asciiTheme="minorHAnsi" w:hAnsiTheme="minorHAnsi" w:cstheme="minorHAnsi"/>
                <w:lang w:val="en-GB"/>
              </w:rPr>
              <w:tab/>
            </w:r>
            <w:r w:rsidRPr="00596993">
              <w:rPr>
                <w:rFonts w:asciiTheme="minorHAnsi" w:hAnsiTheme="minorHAnsi" w:cstheme="minorHAnsi"/>
                <w:lang w:val="en-GB"/>
              </w:rPr>
              <w:t>meet the objectives of the related course for FC with no EFVS experience and</w:t>
            </w:r>
          </w:p>
          <w:p w14:paraId="2E8BCC8D" w14:textId="47163F5C" w:rsidR="002334FA" w:rsidRPr="00596993" w:rsidRDefault="002334FA" w:rsidP="00FC4394">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FC4394">
              <w:rPr>
                <w:rFonts w:asciiTheme="minorHAnsi" w:hAnsiTheme="minorHAnsi" w:cstheme="minorHAnsi"/>
                <w:lang w:val="en-GB"/>
              </w:rPr>
              <w:tab/>
            </w:r>
            <w:r w:rsidRPr="00596993">
              <w:rPr>
                <w:rFonts w:asciiTheme="minorHAnsi" w:hAnsiTheme="minorHAnsi" w:cstheme="minorHAnsi"/>
                <w:lang w:val="en-GB"/>
              </w:rPr>
              <w:t xml:space="preserve">include at least the following number of landings: </w:t>
            </w:r>
          </w:p>
          <w:p w14:paraId="443317F6" w14:textId="3ECD4E56" w:rsidR="002334FA" w:rsidRPr="00596993" w:rsidRDefault="002334FA" w:rsidP="00FC4394">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FC4394">
              <w:rPr>
                <w:rFonts w:asciiTheme="minorHAnsi" w:hAnsiTheme="minorHAnsi" w:cstheme="minorHAnsi"/>
                <w:lang w:val="en-GB"/>
              </w:rPr>
              <w:tab/>
            </w:r>
            <w:r w:rsidRPr="00596993">
              <w:rPr>
                <w:rFonts w:asciiTheme="minorHAnsi" w:hAnsiTheme="minorHAnsi" w:cstheme="minorHAnsi"/>
                <w:lang w:val="en-GB"/>
              </w:rPr>
              <w:t xml:space="preserve">for EFVS to touchdown, </w:t>
            </w:r>
            <w:r w:rsidRPr="00596993">
              <w:rPr>
                <w:rFonts w:asciiTheme="minorHAnsi" w:hAnsiTheme="minorHAnsi" w:cstheme="minorHAnsi"/>
                <w:b/>
                <w:bCs/>
                <w:lang w:val="en-GB"/>
              </w:rPr>
              <w:t>four approaches</w:t>
            </w:r>
            <w:r w:rsidRPr="00596993">
              <w:rPr>
                <w:rFonts w:asciiTheme="minorHAnsi" w:hAnsiTheme="minorHAnsi" w:cstheme="minorHAnsi"/>
                <w:lang w:val="en-GB"/>
              </w:rPr>
              <w:t xml:space="preserve"> including a landing at the lowest approved RVR and a go-around; or </w:t>
            </w:r>
          </w:p>
          <w:p w14:paraId="4A356F20" w14:textId="65431E78" w:rsidR="002334FA" w:rsidRPr="00596993" w:rsidRDefault="002334FA" w:rsidP="00FC4394">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FC4394">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including a landing at the lowest approved RVR and a go-around.</w:t>
            </w:r>
          </w:p>
        </w:tc>
        <w:tc>
          <w:tcPr>
            <w:tcW w:w="1275" w:type="dxa"/>
          </w:tcPr>
          <w:p w14:paraId="7EF4F16B" w14:textId="77777777" w:rsidR="002334FA" w:rsidRPr="00596993" w:rsidRDefault="002334FA" w:rsidP="00FC4394">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15DE8B10" w14:textId="7F785428" w:rsidR="002334FA" w:rsidRPr="00596993" w:rsidRDefault="002334FA" w:rsidP="00CD3844">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CD3844">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15899B97" w14:textId="77777777" w:rsidR="002334FA" w:rsidRPr="00596993" w:rsidRDefault="002334FA" w:rsidP="00E81933">
            <w:pPr>
              <w:rPr>
                <w:rFonts w:asciiTheme="minorHAnsi" w:hAnsiTheme="minorHAnsi" w:cstheme="minorHAnsi"/>
                <w:lang w:val="en-GB"/>
              </w:rPr>
            </w:pPr>
          </w:p>
        </w:tc>
        <w:tc>
          <w:tcPr>
            <w:tcW w:w="1220" w:type="dxa"/>
          </w:tcPr>
          <w:p w14:paraId="646B7D6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9295801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AB5BBD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4203545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8F328F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064498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378CA4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7453325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773C966" w14:textId="6BF5DBF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7421652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1492C84" w14:textId="77777777" w:rsidTr="00613B7A">
        <w:tc>
          <w:tcPr>
            <w:tcW w:w="1779" w:type="dxa"/>
            <w:shd w:val="clear" w:color="auto" w:fill="D9D9D9"/>
          </w:tcPr>
          <w:p w14:paraId="79EA3A1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29C37A12" w14:textId="77777777" w:rsidR="002334FA" w:rsidRPr="00596993" w:rsidRDefault="002334FA" w:rsidP="00FC4394">
            <w:pPr>
              <w:jc w:val="both"/>
              <w:rPr>
                <w:rFonts w:asciiTheme="minorHAnsi" w:hAnsiTheme="minorHAnsi" w:cstheme="minorHAnsi"/>
                <w:u w:val="single"/>
                <w:lang w:val="en-GB"/>
              </w:rPr>
            </w:pPr>
            <w:r w:rsidRPr="00596993">
              <w:rPr>
                <w:rFonts w:asciiTheme="minorHAnsi" w:hAnsiTheme="minorHAnsi" w:cstheme="minorHAnsi"/>
                <w:u w:val="single"/>
                <w:lang w:val="en-GB"/>
              </w:rPr>
              <w:t>LIFUS:</w:t>
            </w:r>
          </w:p>
          <w:p w14:paraId="4B2EC5CD" w14:textId="77777777" w:rsidR="002334FA" w:rsidRPr="00596993" w:rsidRDefault="002334FA" w:rsidP="00FC4394">
            <w:pPr>
              <w:jc w:val="both"/>
              <w:rPr>
                <w:rFonts w:asciiTheme="minorHAnsi" w:hAnsiTheme="minorHAnsi" w:cstheme="minorHAnsi"/>
                <w:lang w:val="en-GB"/>
              </w:rPr>
            </w:pPr>
            <w:r w:rsidRPr="00596993">
              <w:rPr>
                <w:rFonts w:asciiTheme="minorHAnsi" w:hAnsiTheme="minorHAnsi" w:cstheme="minorHAnsi"/>
                <w:lang w:val="en-GB"/>
              </w:rPr>
              <w:t>LIFUS should include practice in approaches as follows:</w:t>
            </w:r>
          </w:p>
          <w:p w14:paraId="5C672B54" w14:textId="4EDDCA0B" w:rsidR="002334FA" w:rsidRPr="00596993" w:rsidRDefault="002334FA" w:rsidP="00CD384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CD3844">
              <w:rPr>
                <w:rFonts w:asciiTheme="minorHAnsi" w:hAnsiTheme="minorHAnsi" w:cstheme="minorHAnsi"/>
                <w:lang w:val="en-GB"/>
              </w:rPr>
              <w:tab/>
            </w:r>
            <w:r w:rsidRPr="00596993">
              <w:rPr>
                <w:rFonts w:asciiTheme="minorHAnsi" w:hAnsiTheme="minorHAnsi" w:cstheme="minorHAnsi"/>
                <w:lang w:val="en-GB"/>
              </w:rPr>
              <w:t>if EFVS is used to touchdown</w:t>
            </w:r>
            <w:r w:rsidRPr="00596993">
              <w:rPr>
                <w:rFonts w:asciiTheme="minorHAnsi" w:hAnsiTheme="minorHAnsi" w:cstheme="minorHAnsi"/>
                <w:b/>
                <w:bCs/>
                <w:lang w:val="en-GB"/>
              </w:rPr>
              <w:t>, four landings</w:t>
            </w:r>
            <w:r w:rsidRPr="00596993">
              <w:rPr>
                <w:rFonts w:asciiTheme="minorHAnsi" w:hAnsiTheme="minorHAnsi" w:cstheme="minorHAnsi"/>
                <w:lang w:val="en-GB"/>
              </w:rPr>
              <w:t xml:space="preserve">; or </w:t>
            </w:r>
          </w:p>
          <w:p w14:paraId="7CF617E5" w14:textId="2D9CF70B" w:rsidR="002334FA" w:rsidRPr="00596993" w:rsidRDefault="002334FA" w:rsidP="00CD384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CD3844">
              <w:rPr>
                <w:rFonts w:asciiTheme="minorHAnsi" w:hAnsiTheme="minorHAnsi" w:cstheme="minorHAnsi"/>
                <w:lang w:val="en-GB"/>
              </w:rPr>
              <w:tab/>
            </w:r>
            <w:r w:rsidRPr="00596993">
              <w:rPr>
                <w:rFonts w:asciiTheme="minorHAnsi" w:hAnsiTheme="minorHAnsi" w:cstheme="minorHAnsi"/>
                <w:lang w:val="en-GB"/>
              </w:rPr>
              <w:t xml:space="preserve">otherwise, </w:t>
            </w:r>
            <w:r w:rsidRPr="00596993">
              <w:rPr>
                <w:rFonts w:asciiTheme="minorHAnsi" w:hAnsiTheme="minorHAnsi" w:cstheme="minorHAnsi"/>
                <w:b/>
                <w:bCs/>
                <w:lang w:val="en-GB"/>
              </w:rPr>
              <w:t>three landings</w:t>
            </w:r>
            <w:r w:rsidRPr="00596993">
              <w:rPr>
                <w:rFonts w:asciiTheme="minorHAnsi" w:hAnsiTheme="minorHAnsi" w:cstheme="minorHAnsi"/>
                <w:lang w:val="en-GB"/>
              </w:rPr>
              <w:t>;</w:t>
            </w:r>
          </w:p>
          <w:p w14:paraId="07FF98FE" w14:textId="77777777" w:rsidR="002334FA" w:rsidRPr="00596993" w:rsidRDefault="002334FA" w:rsidP="00FC4394">
            <w:pPr>
              <w:jc w:val="both"/>
              <w:rPr>
                <w:rFonts w:asciiTheme="minorHAnsi" w:hAnsiTheme="minorHAnsi" w:cstheme="minorHAnsi"/>
                <w:lang w:val="en-GB"/>
              </w:rPr>
            </w:pPr>
          </w:p>
          <w:p w14:paraId="739CF1DB" w14:textId="77777777" w:rsidR="002334FA" w:rsidRPr="00596993" w:rsidRDefault="002334FA" w:rsidP="00FC4394">
            <w:pPr>
              <w:jc w:val="both"/>
              <w:rPr>
                <w:rFonts w:asciiTheme="minorHAnsi" w:hAnsiTheme="minorHAnsi" w:cstheme="minorHAnsi"/>
                <w:lang w:val="en-GB"/>
              </w:rPr>
            </w:pPr>
            <w:r w:rsidRPr="00596993">
              <w:rPr>
                <w:rFonts w:asciiTheme="minorHAnsi" w:hAnsiTheme="minorHAnsi" w:cstheme="minorHAnsi"/>
                <w:lang w:val="en-GB"/>
              </w:rPr>
              <w:t>unless the flight crew member’s previous experience of low-visibility approach operations is on the same aircraft type and variant.</w:t>
            </w:r>
          </w:p>
        </w:tc>
        <w:tc>
          <w:tcPr>
            <w:tcW w:w="1275" w:type="dxa"/>
          </w:tcPr>
          <w:p w14:paraId="66F7577E" w14:textId="77777777" w:rsidR="002334FA" w:rsidRPr="00596993" w:rsidRDefault="002334FA" w:rsidP="00FC4394">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39E45D35" w14:textId="6AAC63B5" w:rsidR="002334FA" w:rsidRPr="00596993" w:rsidRDefault="002334FA" w:rsidP="00CD3844">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CD3844">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landings to achieve the required proficiency.</w:t>
            </w:r>
          </w:p>
        </w:tc>
        <w:tc>
          <w:tcPr>
            <w:tcW w:w="4025" w:type="dxa"/>
          </w:tcPr>
          <w:p w14:paraId="08D88B54" w14:textId="77777777" w:rsidR="002334FA" w:rsidRPr="00596993" w:rsidRDefault="002334FA" w:rsidP="00E81933">
            <w:pPr>
              <w:rPr>
                <w:rFonts w:asciiTheme="minorHAnsi" w:hAnsiTheme="minorHAnsi" w:cstheme="minorHAnsi"/>
                <w:lang w:val="en-GB"/>
              </w:rPr>
            </w:pPr>
          </w:p>
        </w:tc>
        <w:tc>
          <w:tcPr>
            <w:tcW w:w="1220" w:type="dxa"/>
          </w:tcPr>
          <w:p w14:paraId="6B0E5FE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5971492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181E2D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4111289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EE8BF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167070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203B61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3205336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4321B2B" w14:textId="336CC0B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76520542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CD3844" w:rsidRPr="00761E5D" w14:paraId="5880DE93" w14:textId="77777777" w:rsidTr="009C57F3">
        <w:tc>
          <w:tcPr>
            <w:tcW w:w="15954" w:type="dxa"/>
            <w:gridSpan w:val="6"/>
            <w:shd w:val="clear" w:color="auto" w:fill="FFE599" w:themeFill="accent4" w:themeFillTint="66"/>
          </w:tcPr>
          <w:p w14:paraId="24B896E0" w14:textId="6A249066" w:rsidR="00CD3844" w:rsidRPr="00EF7625" w:rsidRDefault="00CD3844" w:rsidP="00CD3844">
            <w:pPr>
              <w:rPr>
                <w:rFonts w:asciiTheme="minorHAnsi" w:hAnsiTheme="minorHAnsi" w:cstheme="minorHAnsi"/>
                <w:b/>
                <w:bCs/>
                <w:lang w:val="en-US"/>
              </w:rPr>
            </w:pPr>
            <w:r>
              <w:rPr>
                <w:rFonts w:asciiTheme="minorHAnsi" w:hAnsiTheme="minorHAnsi" w:cstheme="minorHAnsi"/>
                <w:b/>
                <w:bCs/>
                <w:sz w:val="22"/>
                <w:szCs w:val="22"/>
                <w:lang w:val="en-US"/>
              </w:rPr>
              <w:t xml:space="preserve">Flight crew competency - </w:t>
            </w:r>
            <w:r w:rsidR="00643984" w:rsidRPr="00643984">
              <w:rPr>
                <w:rFonts w:asciiTheme="minorHAnsi" w:hAnsiTheme="minorHAnsi" w:cstheme="minorHAnsi"/>
                <w:b/>
                <w:bCs/>
                <w:sz w:val="22"/>
                <w:szCs w:val="22"/>
                <w:lang w:val="en-US"/>
              </w:rPr>
              <w:t>Recurrent checking/Differences training</w:t>
            </w:r>
          </w:p>
        </w:tc>
      </w:tr>
      <w:tr w:rsidR="002334FA" w:rsidRPr="00596993" w14:paraId="0090094D" w14:textId="77777777" w:rsidTr="00613B7A">
        <w:tc>
          <w:tcPr>
            <w:tcW w:w="1779" w:type="dxa"/>
            <w:shd w:val="clear" w:color="auto" w:fill="D9D9D9"/>
          </w:tcPr>
          <w:p w14:paraId="7F3DB35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D17212B" w14:textId="77777777" w:rsidR="002334FA" w:rsidRPr="00596993" w:rsidRDefault="002334FA" w:rsidP="00FC4394">
            <w:pPr>
              <w:jc w:val="both"/>
              <w:rPr>
                <w:rFonts w:asciiTheme="minorHAnsi" w:hAnsiTheme="minorHAnsi" w:cstheme="minorHAnsi"/>
                <w:u w:val="single"/>
                <w:lang w:val="en-GB"/>
              </w:rPr>
            </w:pPr>
            <w:r w:rsidRPr="00596993">
              <w:rPr>
                <w:rFonts w:asciiTheme="minorHAnsi" w:hAnsiTheme="minorHAnsi" w:cstheme="minorHAnsi"/>
                <w:u w:val="single"/>
                <w:lang w:val="en-GB"/>
              </w:rPr>
              <w:t>Recurrent checking for LVTO :</w:t>
            </w:r>
          </w:p>
          <w:p w14:paraId="7B6070EB" w14:textId="77777777" w:rsidR="002334FA" w:rsidRPr="00596993" w:rsidRDefault="002334FA" w:rsidP="00FC4394">
            <w:pPr>
              <w:jc w:val="both"/>
              <w:rPr>
                <w:rFonts w:asciiTheme="minorHAnsi" w:hAnsiTheme="minorHAnsi" w:cstheme="minorHAnsi"/>
                <w:lang w:val="en-GB"/>
              </w:rPr>
            </w:pPr>
            <w:r w:rsidRPr="00596993">
              <w:rPr>
                <w:rFonts w:asciiTheme="minorHAnsi" w:hAnsiTheme="minorHAnsi" w:cstheme="minorHAnsi"/>
                <w:lang w:val="en-GB"/>
              </w:rPr>
              <w:t xml:space="preserve">The operator should ensure that the pilots’ competence to perform LVTOs for which they are </w:t>
            </w:r>
            <w:r w:rsidRPr="00596993">
              <w:rPr>
                <w:rFonts w:asciiTheme="minorHAnsi" w:hAnsiTheme="minorHAnsi" w:cstheme="minorHAnsi"/>
                <w:lang w:val="en-GB"/>
              </w:rPr>
              <w:lastRenderedPageBreak/>
              <w:t xml:space="preserve">authorised is checked by completing at least the following exercises: </w:t>
            </w:r>
          </w:p>
          <w:p w14:paraId="3DD8E2C7" w14:textId="3E6AF626" w:rsidR="002334FA" w:rsidRPr="00596993" w:rsidRDefault="002334FA" w:rsidP="00B6393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B63935">
              <w:rPr>
                <w:rFonts w:asciiTheme="minorHAnsi" w:hAnsiTheme="minorHAnsi" w:cstheme="minorHAnsi"/>
                <w:lang w:val="en-GB"/>
              </w:rPr>
              <w:tab/>
            </w:r>
            <w:r w:rsidRPr="00596993">
              <w:rPr>
                <w:rFonts w:asciiTheme="minorHAnsi" w:hAnsiTheme="minorHAnsi" w:cstheme="minorHAnsi"/>
                <w:lang w:val="en-GB"/>
              </w:rPr>
              <w:t xml:space="preserve">One or more low-visibility rejected take-off at minimum approved RVR at least once over the period between two operator proficiency checks or once at every periodic demonstration of competence or, for an ATQP operator, at each required operator proficiency check or alternatively at each required LOE. </w:t>
            </w:r>
          </w:p>
          <w:p w14:paraId="1C2F4D2A" w14:textId="2871EA9F" w:rsidR="002334FA" w:rsidRPr="00596993" w:rsidRDefault="002334FA" w:rsidP="00B6393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B63935">
              <w:rPr>
                <w:rFonts w:asciiTheme="minorHAnsi" w:hAnsiTheme="minorHAnsi" w:cstheme="minorHAnsi"/>
                <w:lang w:val="en-GB"/>
              </w:rPr>
              <w:tab/>
            </w:r>
            <w:r w:rsidRPr="00596993">
              <w:rPr>
                <w:rFonts w:asciiTheme="minorHAnsi" w:hAnsiTheme="minorHAnsi" w:cstheme="minorHAnsi"/>
                <w:lang w:val="en-GB"/>
              </w:rPr>
              <w:t xml:space="preserve">Pilots authorised for LVTO operations in an RVR of less than 150 m should additionally conduct at least one LVTO in the minimum approved visibility at each required operator proficiency check or periodic demonstration of competence. </w:t>
            </w:r>
          </w:p>
        </w:tc>
        <w:tc>
          <w:tcPr>
            <w:tcW w:w="1275" w:type="dxa"/>
          </w:tcPr>
          <w:p w14:paraId="5DAFF662" w14:textId="77777777" w:rsidR="002334FA" w:rsidRPr="00596993" w:rsidRDefault="002334FA" w:rsidP="00FC4394">
            <w:pPr>
              <w:jc w:val="center"/>
              <w:rPr>
                <w:rFonts w:asciiTheme="minorHAnsi" w:hAnsiTheme="minorHAnsi" w:cstheme="minorHAnsi"/>
                <w:lang w:val="en-GB"/>
              </w:rPr>
            </w:pPr>
            <w:r w:rsidRPr="00596993">
              <w:rPr>
                <w:rFonts w:asciiTheme="minorHAnsi" w:hAnsiTheme="minorHAnsi" w:cstheme="minorHAnsi"/>
                <w:lang w:val="en-GB"/>
              </w:rPr>
              <w:lastRenderedPageBreak/>
              <w:t>LVTO</w:t>
            </w:r>
          </w:p>
        </w:tc>
        <w:tc>
          <w:tcPr>
            <w:tcW w:w="3544" w:type="dxa"/>
          </w:tcPr>
          <w:p w14:paraId="428BFB4C" w14:textId="77777777" w:rsidR="002334FA" w:rsidRPr="00596993" w:rsidRDefault="002334FA" w:rsidP="00E81933">
            <w:pPr>
              <w:rPr>
                <w:rFonts w:asciiTheme="minorHAnsi" w:hAnsiTheme="minorHAnsi" w:cstheme="minorHAnsi"/>
                <w:lang w:val="en-GB"/>
              </w:rPr>
            </w:pPr>
          </w:p>
        </w:tc>
        <w:tc>
          <w:tcPr>
            <w:tcW w:w="4025" w:type="dxa"/>
          </w:tcPr>
          <w:p w14:paraId="0F346974" w14:textId="77777777" w:rsidR="002334FA" w:rsidRPr="00596993" w:rsidRDefault="002334FA" w:rsidP="00E81933">
            <w:pPr>
              <w:rPr>
                <w:rFonts w:asciiTheme="minorHAnsi" w:hAnsiTheme="minorHAnsi" w:cstheme="minorHAnsi"/>
                <w:lang w:val="en-GB"/>
              </w:rPr>
            </w:pPr>
          </w:p>
        </w:tc>
        <w:tc>
          <w:tcPr>
            <w:tcW w:w="1220" w:type="dxa"/>
          </w:tcPr>
          <w:p w14:paraId="0F03D22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679420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0A1FB8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91972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13C6B2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2865935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5E8691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844888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9B85B37" w14:textId="4014D66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470071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790968F" w14:textId="77777777" w:rsidTr="00613B7A">
        <w:tc>
          <w:tcPr>
            <w:tcW w:w="1779" w:type="dxa"/>
            <w:shd w:val="clear" w:color="auto" w:fill="D9D9D9"/>
          </w:tcPr>
          <w:p w14:paraId="30C18AE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SPA.LVO.120(b)</w:t>
            </w:r>
          </w:p>
        </w:tc>
        <w:tc>
          <w:tcPr>
            <w:tcW w:w="4111" w:type="dxa"/>
            <w:shd w:val="clear" w:color="auto" w:fill="D9D9D9"/>
          </w:tcPr>
          <w:p w14:paraId="0BFB18D7" w14:textId="77777777" w:rsidR="002334FA" w:rsidRPr="00596993" w:rsidRDefault="002334FA" w:rsidP="00F36F90">
            <w:pPr>
              <w:jc w:val="both"/>
              <w:rPr>
                <w:rFonts w:asciiTheme="minorHAnsi" w:hAnsiTheme="minorHAnsi" w:cstheme="minorHAnsi"/>
                <w:u w:val="single"/>
                <w:lang w:val="en-GB"/>
              </w:rPr>
            </w:pPr>
            <w:r w:rsidRPr="00596993">
              <w:rPr>
                <w:rFonts w:asciiTheme="minorHAnsi" w:hAnsiTheme="minorHAnsi" w:cstheme="minorHAnsi"/>
                <w:u w:val="single"/>
                <w:lang w:val="en-GB"/>
              </w:rPr>
              <w:t>Recurrent checking for SA CAT I, CAT II, SA CAT II, CAT III :</w:t>
            </w:r>
          </w:p>
          <w:p w14:paraId="3AF4A950" w14:textId="77777777" w:rsidR="002334FA" w:rsidRPr="00596993" w:rsidRDefault="002334FA" w:rsidP="00F36F90">
            <w:pPr>
              <w:jc w:val="both"/>
              <w:rPr>
                <w:rFonts w:asciiTheme="minorHAnsi" w:hAnsiTheme="minorHAnsi" w:cstheme="minorHAnsi"/>
                <w:lang w:val="en-GB"/>
              </w:rPr>
            </w:pPr>
            <w:r w:rsidRPr="00596993">
              <w:rPr>
                <w:rFonts w:asciiTheme="minorHAnsi" w:hAnsiTheme="minorHAnsi" w:cstheme="minorHAnsi"/>
                <w:lang w:val="en-GB"/>
              </w:rPr>
              <w:t xml:space="preserve">The operator should ensure that the pilots’ competence to perform LVOs for which they are authorised is checked by completing at least the following exercises: </w:t>
            </w:r>
          </w:p>
          <w:p w14:paraId="571042E8" w14:textId="190E46E8" w:rsidR="002334FA" w:rsidRPr="00596993" w:rsidRDefault="002334FA" w:rsidP="00F36F9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F36F90">
              <w:rPr>
                <w:rFonts w:asciiTheme="minorHAnsi" w:hAnsiTheme="minorHAnsi" w:cstheme="minorHAnsi"/>
                <w:lang w:val="en-GB"/>
              </w:rPr>
              <w:tab/>
            </w:r>
            <w:r w:rsidRPr="00596993">
              <w:rPr>
                <w:rFonts w:asciiTheme="minorHAnsi" w:hAnsiTheme="minorHAnsi" w:cstheme="minorHAnsi"/>
                <w:lang w:val="en-GB"/>
              </w:rPr>
              <w:t xml:space="preserve">One or more low-visibility approaches in simulated instrument flight conditions down to a point between 500 ft AGL and the threshold (e.g. applicable DH), followed by go-around, at each required operator proficiency check or periodic demonstration of competence; and </w:t>
            </w:r>
          </w:p>
          <w:p w14:paraId="28DF3CF6" w14:textId="4DBA3D6C" w:rsidR="002334FA" w:rsidRPr="00F36F90" w:rsidRDefault="002334FA" w:rsidP="00F36F9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F36F90">
              <w:rPr>
                <w:rFonts w:asciiTheme="minorHAnsi" w:hAnsiTheme="minorHAnsi" w:cstheme="minorHAnsi"/>
                <w:lang w:val="en-GB"/>
              </w:rPr>
              <w:tab/>
            </w:r>
            <w:r w:rsidRPr="00596993">
              <w:rPr>
                <w:rFonts w:asciiTheme="minorHAnsi" w:hAnsiTheme="minorHAnsi" w:cstheme="minorHAnsi"/>
                <w:lang w:val="en-GB"/>
              </w:rPr>
              <w:t xml:space="preserve">One or more low-visibility approach and landings with visual reference established at </w:t>
            </w:r>
            <w:r w:rsidRPr="00596993">
              <w:rPr>
                <w:rFonts w:asciiTheme="minorHAnsi" w:hAnsiTheme="minorHAnsi" w:cstheme="minorHAnsi"/>
                <w:lang w:val="en-GB"/>
              </w:rPr>
              <w:lastRenderedPageBreak/>
              <w:t>the DH at each required operator proficiency check or periodic demonstration of competence.</w:t>
            </w:r>
          </w:p>
        </w:tc>
        <w:tc>
          <w:tcPr>
            <w:tcW w:w="1275" w:type="dxa"/>
          </w:tcPr>
          <w:p w14:paraId="17325F05" w14:textId="77777777" w:rsidR="002334FA" w:rsidRPr="00596993" w:rsidRDefault="002334FA" w:rsidP="00F36F90">
            <w:pPr>
              <w:jc w:val="center"/>
              <w:rPr>
                <w:rFonts w:asciiTheme="minorHAnsi" w:hAnsiTheme="minorHAnsi" w:cstheme="minorHAnsi"/>
              </w:rPr>
            </w:pPr>
            <w:r w:rsidRPr="00596993">
              <w:rPr>
                <w:rFonts w:asciiTheme="minorHAnsi" w:hAnsiTheme="minorHAnsi" w:cstheme="minorHAnsi"/>
              </w:rPr>
              <w:lastRenderedPageBreak/>
              <w:t>SA CAT I, CAT II, SA CAT II, CAT III</w:t>
            </w:r>
          </w:p>
        </w:tc>
        <w:tc>
          <w:tcPr>
            <w:tcW w:w="3544" w:type="dxa"/>
          </w:tcPr>
          <w:p w14:paraId="0273F865" w14:textId="77777777" w:rsidR="002334FA" w:rsidRPr="00596993" w:rsidRDefault="002334FA" w:rsidP="00E81933">
            <w:pPr>
              <w:rPr>
                <w:rFonts w:asciiTheme="minorHAnsi" w:hAnsiTheme="minorHAnsi" w:cstheme="minorHAnsi"/>
              </w:rPr>
            </w:pPr>
          </w:p>
        </w:tc>
        <w:tc>
          <w:tcPr>
            <w:tcW w:w="4025" w:type="dxa"/>
          </w:tcPr>
          <w:p w14:paraId="360CE94C" w14:textId="77777777" w:rsidR="002334FA" w:rsidRPr="00596993" w:rsidRDefault="002334FA" w:rsidP="00E81933">
            <w:pPr>
              <w:rPr>
                <w:rFonts w:asciiTheme="minorHAnsi" w:hAnsiTheme="minorHAnsi" w:cstheme="minorHAnsi"/>
                <w:lang w:val="fr-BE"/>
              </w:rPr>
            </w:pPr>
          </w:p>
        </w:tc>
        <w:tc>
          <w:tcPr>
            <w:tcW w:w="1220" w:type="dxa"/>
          </w:tcPr>
          <w:p w14:paraId="6C953C3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69217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433ABC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073759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D51A1C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543419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FB7F0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599305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5033838" w14:textId="4E8ED0E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782191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0340FE54" w14:textId="77777777" w:rsidTr="00613B7A">
        <w:tc>
          <w:tcPr>
            <w:tcW w:w="1779" w:type="dxa"/>
            <w:shd w:val="clear" w:color="auto" w:fill="D9D9D9"/>
          </w:tcPr>
          <w:p w14:paraId="70ECBA1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44AC3C3B" w14:textId="77777777" w:rsidR="002334FA" w:rsidRPr="00596993" w:rsidRDefault="002334FA" w:rsidP="00F36F90">
            <w:pPr>
              <w:jc w:val="both"/>
              <w:rPr>
                <w:rFonts w:asciiTheme="minorHAnsi" w:hAnsiTheme="minorHAnsi" w:cstheme="minorHAnsi"/>
                <w:u w:val="single"/>
                <w:lang w:val="en-GB"/>
              </w:rPr>
            </w:pPr>
            <w:r w:rsidRPr="00596993">
              <w:rPr>
                <w:rFonts w:asciiTheme="minorHAnsi" w:hAnsiTheme="minorHAnsi" w:cstheme="minorHAnsi"/>
                <w:u w:val="single"/>
                <w:lang w:val="en-GB"/>
              </w:rPr>
              <w:t>Recurrent checking for CAT III :</w:t>
            </w:r>
          </w:p>
          <w:p w14:paraId="210C8620" w14:textId="77777777" w:rsidR="002334FA" w:rsidRDefault="002334FA" w:rsidP="00F36F90">
            <w:pPr>
              <w:jc w:val="both"/>
              <w:rPr>
                <w:rFonts w:asciiTheme="minorHAnsi" w:hAnsiTheme="minorHAnsi" w:cstheme="minorHAnsi"/>
                <w:lang w:val="en-GB"/>
              </w:rPr>
            </w:pPr>
            <w:r w:rsidRPr="00596993">
              <w:rPr>
                <w:rFonts w:asciiTheme="minorHAnsi" w:hAnsiTheme="minorHAnsi" w:cstheme="minorHAnsi"/>
                <w:lang w:val="en-GB"/>
              </w:rPr>
              <w:t>Pilots authorised to conduct CAT III operations on aircraft with a fail-passive autoland system, or HUDLS or equivalent, should complete a missed approach at least once over the period of three consecutive OPCs or demonstrations of competence as the result of an equipment failure at or below the DH when the last reported RVR was less than 300 m. For ATQP operators, pilots authorised to conduct CAT III operations on aircraft with a fail-passive autoland system, or HUDLS or equivalent, should complete a missed approach at least  once every two OPCs or LOE (a period of about 2 years).</w:t>
            </w:r>
          </w:p>
          <w:p w14:paraId="0055C8A9" w14:textId="694486A1" w:rsidR="00552491" w:rsidRPr="00596993" w:rsidRDefault="00552491" w:rsidP="00F36F90">
            <w:pPr>
              <w:jc w:val="both"/>
              <w:rPr>
                <w:rFonts w:asciiTheme="minorHAnsi" w:hAnsiTheme="minorHAnsi" w:cstheme="minorHAnsi"/>
                <w:lang w:val="en-GB"/>
              </w:rPr>
            </w:pPr>
          </w:p>
        </w:tc>
        <w:tc>
          <w:tcPr>
            <w:tcW w:w="1275" w:type="dxa"/>
          </w:tcPr>
          <w:p w14:paraId="75FFA4D4" w14:textId="77777777" w:rsidR="002334FA" w:rsidRPr="00596993" w:rsidRDefault="002334FA" w:rsidP="00F36F90">
            <w:pPr>
              <w:jc w:val="center"/>
              <w:rPr>
                <w:rFonts w:asciiTheme="minorHAnsi" w:hAnsiTheme="minorHAnsi" w:cstheme="minorHAnsi"/>
                <w:lang w:val="en-GB"/>
              </w:rPr>
            </w:pPr>
            <w:r w:rsidRPr="00596993">
              <w:rPr>
                <w:rFonts w:asciiTheme="minorHAnsi" w:hAnsiTheme="minorHAnsi" w:cstheme="minorHAnsi"/>
                <w:lang w:val="en-GB"/>
              </w:rPr>
              <w:t>CAT III</w:t>
            </w:r>
          </w:p>
        </w:tc>
        <w:tc>
          <w:tcPr>
            <w:tcW w:w="3544" w:type="dxa"/>
          </w:tcPr>
          <w:p w14:paraId="6B634403" w14:textId="77777777" w:rsidR="002334FA" w:rsidRPr="00596993" w:rsidRDefault="002334FA" w:rsidP="00E81933">
            <w:pPr>
              <w:rPr>
                <w:rFonts w:asciiTheme="minorHAnsi" w:hAnsiTheme="minorHAnsi" w:cstheme="minorHAnsi"/>
                <w:lang w:val="en-GB"/>
              </w:rPr>
            </w:pPr>
          </w:p>
        </w:tc>
        <w:tc>
          <w:tcPr>
            <w:tcW w:w="4025" w:type="dxa"/>
          </w:tcPr>
          <w:p w14:paraId="5A351E00" w14:textId="77777777" w:rsidR="002334FA" w:rsidRPr="00596993" w:rsidRDefault="002334FA" w:rsidP="00E81933">
            <w:pPr>
              <w:rPr>
                <w:rFonts w:asciiTheme="minorHAnsi" w:hAnsiTheme="minorHAnsi" w:cstheme="minorHAnsi"/>
                <w:lang w:val="en-GB"/>
              </w:rPr>
            </w:pPr>
          </w:p>
        </w:tc>
        <w:tc>
          <w:tcPr>
            <w:tcW w:w="1220" w:type="dxa"/>
          </w:tcPr>
          <w:p w14:paraId="0886F6F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2680722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CBCEA7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18742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67CED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3563260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1B58EC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025536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E7ED869" w14:textId="5D347A0F"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9134526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2AA4917" w14:textId="77777777" w:rsidTr="00613B7A">
        <w:tc>
          <w:tcPr>
            <w:tcW w:w="1779" w:type="dxa"/>
            <w:shd w:val="clear" w:color="auto" w:fill="D9D9D9"/>
          </w:tcPr>
          <w:p w14:paraId="6F69893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EC32096" w14:textId="77777777" w:rsidR="002334FA" w:rsidRPr="00596993" w:rsidRDefault="002334FA" w:rsidP="00F36F90">
            <w:pPr>
              <w:jc w:val="both"/>
              <w:rPr>
                <w:rFonts w:asciiTheme="minorHAnsi" w:hAnsiTheme="minorHAnsi" w:cstheme="minorHAnsi"/>
                <w:u w:val="single"/>
                <w:lang w:val="en-GB"/>
              </w:rPr>
            </w:pPr>
            <w:r w:rsidRPr="00596993">
              <w:rPr>
                <w:rFonts w:asciiTheme="minorHAnsi" w:hAnsiTheme="minorHAnsi" w:cstheme="minorHAnsi"/>
                <w:u w:val="single"/>
                <w:lang w:val="en-GB"/>
              </w:rPr>
              <w:t>Use of FSTD for recurrent checking I :</w:t>
            </w:r>
          </w:p>
          <w:p w14:paraId="5EC5FE38" w14:textId="77777777" w:rsidR="002334FA" w:rsidRPr="00596993" w:rsidRDefault="002334FA" w:rsidP="00F36F90">
            <w:pPr>
              <w:jc w:val="both"/>
              <w:rPr>
                <w:rFonts w:asciiTheme="minorHAnsi" w:hAnsiTheme="minorHAnsi" w:cstheme="minorHAnsi"/>
                <w:lang w:val="en-GB"/>
              </w:rPr>
            </w:pPr>
            <w:r w:rsidRPr="00596993">
              <w:rPr>
                <w:rFonts w:asciiTheme="minorHAnsi" w:hAnsiTheme="minorHAnsi" w:cstheme="minorHAnsi"/>
                <w:lang w:val="en-GB"/>
              </w:rPr>
              <w:t>CAT III approach operations should be conducted in an FSTD. Other exercises may be conducted in an FSTD or aircraft.</w:t>
            </w:r>
          </w:p>
        </w:tc>
        <w:tc>
          <w:tcPr>
            <w:tcW w:w="1275" w:type="dxa"/>
          </w:tcPr>
          <w:p w14:paraId="6CB6A17A" w14:textId="77777777" w:rsidR="002334FA" w:rsidRPr="00266356" w:rsidRDefault="002334FA" w:rsidP="00F36F90">
            <w:pPr>
              <w:jc w:val="center"/>
              <w:rPr>
                <w:rFonts w:asciiTheme="minorHAnsi" w:hAnsiTheme="minorHAnsi" w:cstheme="minorHAnsi"/>
                <w:lang w:val="it-IT"/>
              </w:rPr>
            </w:pPr>
            <w:r w:rsidRPr="00266356">
              <w:rPr>
                <w:rFonts w:asciiTheme="minorHAnsi" w:hAnsiTheme="minorHAnsi" w:cstheme="minorHAnsi"/>
                <w:lang w:val="it-IT"/>
              </w:rPr>
              <w:t>LVTO, SA CAT I, CAT II, SA CAT II, CAT III</w:t>
            </w:r>
          </w:p>
        </w:tc>
        <w:tc>
          <w:tcPr>
            <w:tcW w:w="3544" w:type="dxa"/>
          </w:tcPr>
          <w:p w14:paraId="355DBE2E" w14:textId="77777777" w:rsidR="002334FA" w:rsidRPr="00266356" w:rsidRDefault="002334FA" w:rsidP="00E81933">
            <w:pPr>
              <w:rPr>
                <w:rFonts w:asciiTheme="minorHAnsi" w:hAnsiTheme="minorHAnsi" w:cstheme="minorHAnsi"/>
                <w:lang w:val="it-IT"/>
              </w:rPr>
            </w:pPr>
          </w:p>
        </w:tc>
        <w:tc>
          <w:tcPr>
            <w:tcW w:w="4025" w:type="dxa"/>
          </w:tcPr>
          <w:p w14:paraId="6855C419" w14:textId="77777777" w:rsidR="002334FA" w:rsidRPr="00266356" w:rsidRDefault="002334FA" w:rsidP="00E81933">
            <w:pPr>
              <w:rPr>
                <w:rFonts w:asciiTheme="minorHAnsi" w:hAnsiTheme="minorHAnsi" w:cstheme="minorHAnsi"/>
                <w:lang w:val="it-IT"/>
              </w:rPr>
            </w:pPr>
          </w:p>
        </w:tc>
        <w:tc>
          <w:tcPr>
            <w:tcW w:w="1220" w:type="dxa"/>
          </w:tcPr>
          <w:p w14:paraId="7A1B90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514987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E70BF5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826555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6688CE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5417593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3F3154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662299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38AE61A" w14:textId="5F84DD1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4645577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5DBCC35" w14:textId="77777777" w:rsidTr="00613B7A">
        <w:tc>
          <w:tcPr>
            <w:tcW w:w="1779" w:type="dxa"/>
            <w:shd w:val="clear" w:color="auto" w:fill="D9D9D9"/>
          </w:tcPr>
          <w:p w14:paraId="79C2C26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3FA9F650" w14:textId="77777777" w:rsidR="002334FA" w:rsidRPr="00596993" w:rsidRDefault="002334FA" w:rsidP="00F36F90">
            <w:pPr>
              <w:jc w:val="both"/>
              <w:rPr>
                <w:rFonts w:asciiTheme="minorHAnsi" w:hAnsiTheme="minorHAnsi" w:cstheme="minorHAnsi"/>
                <w:u w:val="single"/>
                <w:lang w:val="en-GB"/>
              </w:rPr>
            </w:pPr>
            <w:r w:rsidRPr="00596993">
              <w:rPr>
                <w:rFonts w:asciiTheme="minorHAnsi" w:hAnsiTheme="minorHAnsi" w:cstheme="minorHAnsi"/>
                <w:u w:val="single"/>
                <w:lang w:val="en-GB"/>
              </w:rPr>
              <w:t>Differences training for LVTO, SA CAT I, CAT II, SA CAT II, CAT III :</w:t>
            </w:r>
          </w:p>
          <w:p w14:paraId="765B3ABE" w14:textId="77777777" w:rsidR="002334FA" w:rsidRPr="00596993" w:rsidRDefault="002334FA" w:rsidP="00F36F90">
            <w:pPr>
              <w:jc w:val="both"/>
              <w:rPr>
                <w:rFonts w:asciiTheme="minorHAnsi" w:hAnsiTheme="minorHAnsi" w:cstheme="minorHAnsi"/>
                <w:lang w:val="en-GB"/>
              </w:rPr>
            </w:pPr>
            <w:r w:rsidRPr="00596993">
              <w:rPr>
                <w:rFonts w:asciiTheme="minorHAnsi" w:hAnsiTheme="minorHAnsi" w:cstheme="minorHAnsi"/>
                <w:lang w:val="en-GB"/>
              </w:rPr>
              <w:t>A differences training or familiarisation should be provided to FC when not already authorized for the related LVO, or whenever there is a change to any of the following:</w:t>
            </w:r>
          </w:p>
          <w:p w14:paraId="24E98981" w14:textId="2C2CDDE2" w:rsidR="002334FA" w:rsidRPr="00596993" w:rsidRDefault="002334FA" w:rsidP="00712FC4">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(1) </w:t>
            </w:r>
            <w:r w:rsidR="00712FC4">
              <w:rPr>
                <w:rFonts w:asciiTheme="minorHAnsi" w:hAnsiTheme="minorHAnsi" w:cstheme="minorHAnsi"/>
                <w:lang w:val="en-GB"/>
              </w:rPr>
              <w:tab/>
            </w:r>
            <w:r w:rsidRPr="00596993">
              <w:rPr>
                <w:rFonts w:asciiTheme="minorHAnsi" w:hAnsiTheme="minorHAnsi" w:cstheme="minorHAnsi"/>
                <w:lang w:val="en-GB"/>
              </w:rPr>
              <w:t xml:space="preserve">the technology used in the flight guidance and flight control system; </w:t>
            </w:r>
          </w:p>
          <w:p w14:paraId="2E4CE4B8" w14:textId="5048F6F9" w:rsidR="002334FA" w:rsidRPr="00596993" w:rsidRDefault="002334FA" w:rsidP="00712FC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712FC4">
              <w:rPr>
                <w:rFonts w:asciiTheme="minorHAnsi" w:hAnsiTheme="minorHAnsi" w:cstheme="minorHAnsi"/>
                <w:lang w:val="en-GB"/>
              </w:rPr>
              <w:tab/>
            </w:r>
            <w:r w:rsidRPr="00596993">
              <w:rPr>
                <w:rFonts w:asciiTheme="minorHAnsi" w:hAnsiTheme="minorHAnsi" w:cstheme="minorHAnsi"/>
                <w:lang w:val="en-GB"/>
              </w:rPr>
              <w:t xml:space="preserve">the operating procedures including: </w:t>
            </w:r>
          </w:p>
          <w:p w14:paraId="56EF2BED" w14:textId="1A37A06D" w:rsidR="002334FA" w:rsidRPr="00596993" w:rsidRDefault="002334FA" w:rsidP="00712FC4">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712FC4">
              <w:rPr>
                <w:rFonts w:asciiTheme="minorHAnsi" w:hAnsiTheme="minorHAnsi" w:cstheme="minorHAnsi"/>
                <w:lang w:val="en-GB"/>
              </w:rPr>
              <w:tab/>
            </w:r>
            <w:r w:rsidRPr="00596993">
              <w:rPr>
                <w:rFonts w:asciiTheme="minorHAnsi" w:hAnsiTheme="minorHAnsi" w:cstheme="minorHAnsi"/>
                <w:lang w:val="en-GB"/>
              </w:rPr>
              <w:t xml:space="preserve">fail-passive/fail-operational; </w:t>
            </w:r>
          </w:p>
          <w:p w14:paraId="30750F12" w14:textId="631233A3" w:rsidR="002334FA" w:rsidRPr="00596993" w:rsidRDefault="002334FA" w:rsidP="00712FC4">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712FC4">
              <w:rPr>
                <w:rFonts w:asciiTheme="minorHAnsi" w:hAnsiTheme="minorHAnsi" w:cstheme="minorHAnsi"/>
                <w:lang w:val="en-GB"/>
              </w:rPr>
              <w:tab/>
            </w:r>
            <w:r w:rsidRPr="00596993">
              <w:rPr>
                <w:rFonts w:asciiTheme="minorHAnsi" w:hAnsiTheme="minorHAnsi" w:cstheme="minorHAnsi"/>
                <w:lang w:val="en-GB"/>
              </w:rPr>
              <w:t>alert height;</w:t>
            </w:r>
          </w:p>
          <w:p w14:paraId="15CFF591" w14:textId="4C53DD57" w:rsidR="002334FA" w:rsidRPr="00596993" w:rsidRDefault="002334FA" w:rsidP="00712FC4">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712FC4">
              <w:rPr>
                <w:rFonts w:asciiTheme="minorHAnsi" w:hAnsiTheme="minorHAnsi" w:cstheme="minorHAnsi"/>
                <w:lang w:val="en-GB"/>
              </w:rPr>
              <w:tab/>
            </w:r>
            <w:r w:rsidRPr="00596993">
              <w:rPr>
                <w:rFonts w:asciiTheme="minorHAnsi" w:hAnsiTheme="minorHAnsi" w:cstheme="minorHAnsi"/>
                <w:lang w:val="en-GB"/>
              </w:rPr>
              <w:t xml:space="preserve">manual landing or automatic landing; </w:t>
            </w:r>
          </w:p>
          <w:p w14:paraId="660C6EDA" w14:textId="485F2660" w:rsidR="002334FA" w:rsidRPr="00596993" w:rsidRDefault="002334FA" w:rsidP="00712FC4">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(iv) </w:t>
            </w:r>
            <w:r w:rsidR="00712FC4">
              <w:rPr>
                <w:rFonts w:asciiTheme="minorHAnsi" w:hAnsiTheme="minorHAnsi" w:cstheme="minorHAnsi"/>
                <w:lang w:val="en-GB"/>
              </w:rPr>
              <w:tab/>
            </w:r>
            <w:r w:rsidRPr="00596993">
              <w:rPr>
                <w:rFonts w:asciiTheme="minorHAnsi" w:hAnsiTheme="minorHAnsi" w:cstheme="minorHAnsi"/>
                <w:lang w:val="en-GB"/>
              </w:rPr>
              <w:t xml:space="preserve">operations with DH or no DH operations; </w:t>
            </w:r>
          </w:p>
          <w:p w14:paraId="06057D5C" w14:textId="05500D91" w:rsidR="002334FA" w:rsidRPr="00596993" w:rsidRDefault="002334FA" w:rsidP="00712FC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712FC4">
              <w:rPr>
                <w:rFonts w:asciiTheme="minorHAnsi" w:hAnsiTheme="minorHAnsi" w:cstheme="minorHAnsi"/>
                <w:lang w:val="en-GB"/>
              </w:rPr>
              <w:tab/>
            </w:r>
            <w:r w:rsidRPr="00596993">
              <w:rPr>
                <w:rFonts w:asciiTheme="minorHAnsi" w:hAnsiTheme="minorHAnsi" w:cstheme="minorHAnsi"/>
                <w:lang w:val="en-GB"/>
              </w:rPr>
              <w:t xml:space="preserve">the handling characteristics; </w:t>
            </w:r>
          </w:p>
          <w:p w14:paraId="1BA6F5EF" w14:textId="6B251B3C" w:rsidR="002334FA" w:rsidRPr="00596993" w:rsidRDefault="002334FA" w:rsidP="00712FC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712FC4">
              <w:rPr>
                <w:rFonts w:asciiTheme="minorHAnsi" w:hAnsiTheme="minorHAnsi" w:cstheme="minorHAnsi"/>
                <w:lang w:val="en-GB"/>
              </w:rPr>
              <w:tab/>
            </w:r>
            <w:r w:rsidRPr="00596993">
              <w:rPr>
                <w:rFonts w:asciiTheme="minorHAnsi" w:hAnsiTheme="minorHAnsi" w:cstheme="minorHAnsi"/>
                <w:lang w:val="en-GB"/>
              </w:rPr>
              <w:t xml:space="preserve">the use of HUD/HUDLS or equivalent display systems; </w:t>
            </w:r>
          </w:p>
          <w:p w14:paraId="7710610F" w14:textId="0992C968" w:rsidR="002334FA" w:rsidRPr="00596993" w:rsidRDefault="002334FA" w:rsidP="00712FC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(5) </w:t>
            </w:r>
            <w:r w:rsidR="00712FC4">
              <w:rPr>
                <w:rFonts w:asciiTheme="minorHAnsi" w:hAnsiTheme="minorHAnsi" w:cstheme="minorHAnsi"/>
                <w:lang w:val="en-GB"/>
              </w:rPr>
              <w:tab/>
            </w:r>
            <w:r w:rsidRPr="00596993">
              <w:rPr>
                <w:rFonts w:asciiTheme="minorHAnsi" w:hAnsiTheme="minorHAnsi" w:cstheme="minorHAnsi"/>
                <w:lang w:val="en-GB"/>
              </w:rPr>
              <w:t>the use of EFVS.</w:t>
            </w:r>
          </w:p>
        </w:tc>
        <w:tc>
          <w:tcPr>
            <w:tcW w:w="1275" w:type="dxa"/>
          </w:tcPr>
          <w:p w14:paraId="4A68748F" w14:textId="77777777" w:rsidR="002334FA" w:rsidRPr="00266356" w:rsidRDefault="002334FA" w:rsidP="00F36F90">
            <w:pPr>
              <w:jc w:val="center"/>
              <w:rPr>
                <w:rFonts w:asciiTheme="minorHAnsi" w:hAnsiTheme="minorHAnsi" w:cstheme="minorHAnsi"/>
                <w:lang w:val="it-IT"/>
              </w:rPr>
            </w:pPr>
            <w:r w:rsidRPr="00266356">
              <w:rPr>
                <w:rFonts w:asciiTheme="minorHAnsi" w:hAnsiTheme="minorHAnsi" w:cstheme="minorHAnsi"/>
                <w:lang w:val="it-IT"/>
              </w:rPr>
              <w:lastRenderedPageBreak/>
              <w:t>LVTO, SA CAT I, CAT II, SA CAT II, CAT III</w:t>
            </w:r>
          </w:p>
        </w:tc>
        <w:tc>
          <w:tcPr>
            <w:tcW w:w="3544" w:type="dxa"/>
          </w:tcPr>
          <w:p w14:paraId="244C7262" w14:textId="77777777" w:rsidR="002334FA" w:rsidRPr="00266356" w:rsidRDefault="002334FA" w:rsidP="00E81933">
            <w:pPr>
              <w:rPr>
                <w:rFonts w:asciiTheme="minorHAnsi" w:hAnsiTheme="minorHAnsi" w:cstheme="minorHAnsi"/>
                <w:lang w:val="it-IT"/>
              </w:rPr>
            </w:pPr>
          </w:p>
        </w:tc>
        <w:tc>
          <w:tcPr>
            <w:tcW w:w="4025" w:type="dxa"/>
          </w:tcPr>
          <w:p w14:paraId="23CCEAAD" w14:textId="77777777" w:rsidR="002334FA" w:rsidRPr="00266356" w:rsidRDefault="002334FA" w:rsidP="00E81933">
            <w:pPr>
              <w:rPr>
                <w:rFonts w:asciiTheme="minorHAnsi" w:hAnsiTheme="minorHAnsi" w:cstheme="minorHAnsi"/>
                <w:lang w:val="it-IT"/>
              </w:rPr>
            </w:pPr>
          </w:p>
        </w:tc>
        <w:tc>
          <w:tcPr>
            <w:tcW w:w="1220" w:type="dxa"/>
          </w:tcPr>
          <w:p w14:paraId="3E05493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6534375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BD630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4256553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305D15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483946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13D5C4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3268130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5F1BC91" w14:textId="0A0945C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183732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9097900" w14:textId="77777777" w:rsidTr="00613B7A">
        <w:tc>
          <w:tcPr>
            <w:tcW w:w="1779" w:type="dxa"/>
            <w:shd w:val="clear" w:color="auto" w:fill="D9D9D9"/>
          </w:tcPr>
          <w:p w14:paraId="0C35FCAD"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0E2B3039" w14:textId="77777777" w:rsidR="002334FA" w:rsidRPr="00596993" w:rsidRDefault="002334FA" w:rsidP="0005775D">
            <w:pPr>
              <w:jc w:val="both"/>
              <w:rPr>
                <w:rFonts w:asciiTheme="minorHAnsi" w:hAnsiTheme="minorHAnsi" w:cstheme="minorHAnsi"/>
                <w:u w:val="single"/>
                <w:lang w:val="en-GB"/>
              </w:rPr>
            </w:pPr>
            <w:r w:rsidRPr="00596993">
              <w:rPr>
                <w:rFonts w:asciiTheme="minorHAnsi" w:hAnsiTheme="minorHAnsi" w:cstheme="minorHAnsi"/>
                <w:u w:val="single"/>
                <w:lang w:val="en-GB"/>
              </w:rPr>
              <w:t>Recurrent checking for EFVS :</w:t>
            </w:r>
          </w:p>
          <w:p w14:paraId="6CAE235B" w14:textId="77909F1C" w:rsidR="002334FA" w:rsidRPr="00596993" w:rsidRDefault="002334FA" w:rsidP="0005775D">
            <w:pPr>
              <w:jc w:val="both"/>
              <w:rPr>
                <w:rFonts w:asciiTheme="minorHAnsi" w:hAnsiTheme="minorHAnsi" w:cstheme="minorHAnsi"/>
                <w:lang w:val="en-GB"/>
              </w:rPr>
            </w:pPr>
            <w:r w:rsidRPr="00596993">
              <w:rPr>
                <w:rFonts w:asciiTheme="minorHAnsi" w:hAnsiTheme="minorHAnsi" w:cstheme="minorHAnsi"/>
                <w:lang w:val="en-GB"/>
              </w:rPr>
              <w:t xml:space="preserve">The operator should ensure that the pilots’ competence to perform EFVS operations is checked at each required demonstration of competence or OPC by performing at least </w:t>
            </w:r>
            <w:r w:rsidRPr="00596993">
              <w:rPr>
                <w:rFonts w:asciiTheme="minorHAnsi" w:hAnsiTheme="minorHAnsi" w:cstheme="minorHAnsi"/>
                <w:b/>
                <w:bCs/>
                <w:lang w:val="en-GB"/>
              </w:rPr>
              <w:t>two approaches</w:t>
            </w:r>
            <w:r w:rsidRPr="00596993">
              <w:rPr>
                <w:rFonts w:asciiTheme="minorHAnsi" w:hAnsiTheme="minorHAnsi" w:cstheme="minorHAnsi"/>
                <w:lang w:val="en-GB"/>
              </w:rPr>
              <w:t xml:space="preserve"> of which one should be flown without natural vision, to the height below which an approach should not be continued if natural visual reference is not acquired.</w:t>
            </w:r>
          </w:p>
        </w:tc>
        <w:tc>
          <w:tcPr>
            <w:tcW w:w="1275" w:type="dxa"/>
          </w:tcPr>
          <w:p w14:paraId="6F8F3BC3" w14:textId="77777777" w:rsidR="002334FA" w:rsidRPr="00596993" w:rsidRDefault="002334FA" w:rsidP="0005775D">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64F4A2A5" w14:textId="5A659885" w:rsidR="002334FA" w:rsidRPr="00596993" w:rsidRDefault="002334FA" w:rsidP="0005775D">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05775D">
              <w:rPr>
                <w:rFonts w:asciiTheme="minorHAnsi" w:hAnsiTheme="minorHAnsi" w:cstheme="minorHAnsi"/>
                <w:lang w:val="en-GB"/>
              </w:rPr>
              <w:tab/>
            </w:r>
            <w:r w:rsidRPr="00596993">
              <w:rPr>
                <w:rFonts w:asciiTheme="minorHAnsi" w:hAnsiTheme="minorHAnsi" w:cstheme="minorHAnsi"/>
                <w:lang w:val="en-GB"/>
              </w:rPr>
              <w:t>Check that the operator’s procedure allows the possibility of additional approaches to achieve the required proficiency.</w:t>
            </w:r>
          </w:p>
        </w:tc>
        <w:tc>
          <w:tcPr>
            <w:tcW w:w="4025" w:type="dxa"/>
          </w:tcPr>
          <w:p w14:paraId="1810890F" w14:textId="77777777" w:rsidR="002334FA" w:rsidRPr="00596993" w:rsidRDefault="002334FA" w:rsidP="00E81933">
            <w:pPr>
              <w:rPr>
                <w:rFonts w:asciiTheme="minorHAnsi" w:hAnsiTheme="minorHAnsi" w:cstheme="minorHAnsi"/>
                <w:lang w:val="en-GB"/>
              </w:rPr>
            </w:pPr>
          </w:p>
        </w:tc>
        <w:tc>
          <w:tcPr>
            <w:tcW w:w="1220" w:type="dxa"/>
          </w:tcPr>
          <w:p w14:paraId="68C296D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5616999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C227F0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90949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26F050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336761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81FE7A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5125462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C87991C" w14:textId="1B07E2C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361766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63B3412D" w14:textId="77777777" w:rsidTr="00613B7A">
        <w:tc>
          <w:tcPr>
            <w:tcW w:w="1779" w:type="dxa"/>
            <w:shd w:val="clear" w:color="auto" w:fill="D9D9D9"/>
          </w:tcPr>
          <w:p w14:paraId="0B73C6D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39F4D9D" w14:textId="77777777" w:rsidR="002334FA" w:rsidRPr="00596993" w:rsidRDefault="002334FA" w:rsidP="0005775D">
            <w:pPr>
              <w:jc w:val="both"/>
              <w:rPr>
                <w:rFonts w:asciiTheme="minorHAnsi" w:hAnsiTheme="minorHAnsi" w:cstheme="minorHAnsi"/>
                <w:u w:val="single"/>
                <w:lang w:val="en-GB"/>
              </w:rPr>
            </w:pPr>
            <w:r w:rsidRPr="00596993">
              <w:rPr>
                <w:rFonts w:asciiTheme="minorHAnsi" w:hAnsiTheme="minorHAnsi" w:cstheme="minorHAnsi"/>
                <w:u w:val="single"/>
                <w:lang w:val="en-GB"/>
              </w:rPr>
              <w:t>Recurrent checking for EFVS :</w:t>
            </w:r>
          </w:p>
          <w:p w14:paraId="3757B841" w14:textId="5C49A193" w:rsidR="002334FA" w:rsidRPr="0005775D" w:rsidRDefault="002334FA" w:rsidP="0005775D">
            <w:pPr>
              <w:jc w:val="both"/>
              <w:rPr>
                <w:rFonts w:asciiTheme="minorHAnsi" w:hAnsiTheme="minorHAnsi" w:cstheme="minorHAnsi"/>
                <w:lang w:val="en-GB"/>
              </w:rPr>
            </w:pPr>
            <w:r w:rsidRPr="00596993">
              <w:rPr>
                <w:rFonts w:asciiTheme="minorHAnsi" w:hAnsiTheme="minorHAnsi" w:cstheme="minorHAnsi"/>
                <w:lang w:val="en-GB"/>
              </w:rPr>
              <w:t>If a flight crew member is authorised to operate as pilot flying and pilot monitoring during EFVS operations, then the flight crew member should complete the required number of approaches in each operating capacity.</w:t>
            </w:r>
          </w:p>
        </w:tc>
        <w:tc>
          <w:tcPr>
            <w:tcW w:w="1275" w:type="dxa"/>
          </w:tcPr>
          <w:p w14:paraId="3B44687C" w14:textId="77777777" w:rsidR="002334FA" w:rsidRPr="00596993" w:rsidRDefault="002334FA" w:rsidP="0005775D">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4A6932D7" w14:textId="77777777" w:rsidR="002334FA" w:rsidRPr="00596993" w:rsidRDefault="002334FA" w:rsidP="00E81933">
            <w:pPr>
              <w:rPr>
                <w:rFonts w:asciiTheme="minorHAnsi" w:hAnsiTheme="minorHAnsi" w:cstheme="minorHAnsi"/>
                <w:lang w:val="en-GB"/>
              </w:rPr>
            </w:pPr>
          </w:p>
        </w:tc>
        <w:tc>
          <w:tcPr>
            <w:tcW w:w="4025" w:type="dxa"/>
          </w:tcPr>
          <w:p w14:paraId="40D03B1F" w14:textId="77777777" w:rsidR="002334FA" w:rsidRPr="00596993" w:rsidRDefault="002334FA" w:rsidP="00E81933">
            <w:pPr>
              <w:rPr>
                <w:rFonts w:asciiTheme="minorHAnsi" w:hAnsiTheme="minorHAnsi" w:cstheme="minorHAnsi"/>
                <w:lang w:val="en-GB"/>
              </w:rPr>
            </w:pPr>
          </w:p>
        </w:tc>
        <w:tc>
          <w:tcPr>
            <w:tcW w:w="1220" w:type="dxa"/>
          </w:tcPr>
          <w:p w14:paraId="24CDB43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883381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28835C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902076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E8477F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514729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AFB736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529536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E404C12" w14:textId="1B8664F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631626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01C906E" w14:textId="77777777" w:rsidTr="00613B7A">
        <w:tc>
          <w:tcPr>
            <w:tcW w:w="1779" w:type="dxa"/>
            <w:shd w:val="clear" w:color="auto" w:fill="D9D9D9"/>
          </w:tcPr>
          <w:p w14:paraId="6ED8581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SPA.LVO.120(b)</w:t>
            </w:r>
          </w:p>
        </w:tc>
        <w:tc>
          <w:tcPr>
            <w:tcW w:w="4111" w:type="dxa"/>
            <w:shd w:val="clear" w:color="auto" w:fill="D9D9D9"/>
          </w:tcPr>
          <w:p w14:paraId="7CB8C7D7" w14:textId="77777777" w:rsidR="002334FA" w:rsidRPr="00596993" w:rsidRDefault="002334FA" w:rsidP="00EB61B6">
            <w:pPr>
              <w:jc w:val="both"/>
              <w:rPr>
                <w:rFonts w:asciiTheme="minorHAnsi" w:hAnsiTheme="minorHAnsi" w:cstheme="minorHAnsi"/>
                <w:u w:val="single"/>
                <w:lang w:val="en-GB"/>
              </w:rPr>
            </w:pPr>
            <w:r w:rsidRPr="00596993">
              <w:rPr>
                <w:rFonts w:asciiTheme="minorHAnsi" w:hAnsiTheme="minorHAnsi" w:cstheme="minorHAnsi"/>
                <w:u w:val="single"/>
                <w:lang w:val="en-GB"/>
              </w:rPr>
              <w:t>Differences training for EFVS :</w:t>
            </w:r>
          </w:p>
          <w:p w14:paraId="57D7809C" w14:textId="4486CDFE" w:rsidR="002334FA" w:rsidRPr="00596993" w:rsidRDefault="002334FA" w:rsidP="003217D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3217D2">
              <w:rPr>
                <w:rFonts w:asciiTheme="minorHAnsi" w:hAnsiTheme="minorHAnsi" w:cstheme="minorHAnsi"/>
                <w:lang w:val="en-GB"/>
              </w:rPr>
              <w:tab/>
            </w:r>
            <w:r w:rsidRPr="00596993">
              <w:rPr>
                <w:rFonts w:asciiTheme="minorHAnsi" w:hAnsiTheme="minorHAnsi" w:cstheme="minorHAnsi"/>
                <w:lang w:val="en-GB"/>
              </w:rPr>
              <w:t>A differences training or familiarisation should be provided to FC whenever there is a change to any of the following:</w:t>
            </w:r>
          </w:p>
          <w:p w14:paraId="016DC41B" w14:textId="029968F6" w:rsidR="002334FA" w:rsidRPr="00596993"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(1) </w:t>
            </w:r>
            <w:r w:rsidR="003217D2">
              <w:rPr>
                <w:rFonts w:asciiTheme="minorHAnsi" w:hAnsiTheme="minorHAnsi" w:cstheme="minorHAnsi"/>
                <w:lang w:val="en-GB"/>
              </w:rPr>
              <w:tab/>
            </w:r>
            <w:r w:rsidRPr="00596993">
              <w:rPr>
                <w:rFonts w:asciiTheme="minorHAnsi" w:hAnsiTheme="minorHAnsi" w:cstheme="minorHAnsi"/>
                <w:lang w:val="en-GB"/>
              </w:rPr>
              <w:t xml:space="preserve">the technology used in the EFVS sensor, flight guidance and flight control system; </w:t>
            </w:r>
          </w:p>
          <w:p w14:paraId="6B08F4B5" w14:textId="525C571E" w:rsidR="002334FA" w:rsidRPr="00596993"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3217D2">
              <w:rPr>
                <w:rFonts w:asciiTheme="minorHAnsi" w:hAnsiTheme="minorHAnsi" w:cstheme="minorHAnsi"/>
                <w:lang w:val="en-GB"/>
              </w:rPr>
              <w:tab/>
            </w:r>
            <w:r w:rsidRPr="00596993">
              <w:rPr>
                <w:rFonts w:asciiTheme="minorHAnsi" w:hAnsiTheme="minorHAnsi" w:cstheme="minorHAnsi"/>
                <w:lang w:val="en-GB"/>
              </w:rPr>
              <w:t>the operating procedures;</w:t>
            </w:r>
          </w:p>
          <w:p w14:paraId="51A0A6BC" w14:textId="3B870B1E" w:rsidR="002334FA" w:rsidRPr="00596993"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3217D2">
              <w:rPr>
                <w:rFonts w:asciiTheme="minorHAnsi" w:hAnsiTheme="minorHAnsi" w:cstheme="minorHAnsi"/>
                <w:lang w:val="en-GB"/>
              </w:rPr>
              <w:tab/>
            </w:r>
            <w:r w:rsidRPr="00596993">
              <w:rPr>
                <w:rFonts w:asciiTheme="minorHAnsi" w:hAnsiTheme="minorHAnsi" w:cstheme="minorHAnsi"/>
                <w:lang w:val="en-GB"/>
              </w:rPr>
              <w:t xml:space="preserve">the handling characteristics; </w:t>
            </w:r>
          </w:p>
          <w:p w14:paraId="1B295DBB" w14:textId="46C259FC" w:rsidR="002334FA" w:rsidRPr="00596993" w:rsidRDefault="002334FA" w:rsidP="003217D2">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3217D2">
              <w:rPr>
                <w:rFonts w:asciiTheme="minorHAnsi" w:hAnsiTheme="minorHAnsi" w:cstheme="minorHAnsi"/>
                <w:lang w:val="en-GB"/>
              </w:rPr>
              <w:tab/>
            </w:r>
            <w:r w:rsidRPr="00596993">
              <w:rPr>
                <w:rFonts w:asciiTheme="minorHAnsi" w:hAnsiTheme="minorHAnsi" w:cstheme="minorHAnsi"/>
                <w:lang w:val="en-GB"/>
              </w:rPr>
              <w:t xml:space="preserve">The differences training should: </w:t>
            </w:r>
          </w:p>
          <w:p w14:paraId="1CFD83D6" w14:textId="2902FB74" w:rsidR="002334FA" w:rsidRPr="00596993"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3217D2">
              <w:rPr>
                <w:rFonts w:asciiTheme="minorHAnsi" w:hAnsiTheme="minorHAnsi" w:cstheme="minorHAnsi"/>
                <w:lang w:val="en-GB"/>
              </w:rPr>
              <w:tab/>
            </w:r>
            <w:r w:rsidRPr="00596993">
              <w:rPr>
                <w:rFonts w:asciiTheme="minorHAnsi" w:hAnsiTheme="minorHAnsi" w:cstheme="minorHAnsi"/>
                <w:lang w:val="en-GB"/>
              </w:rPr>
              <w:t xml:space="preserve">meet the objectives of the appropriate initial training course; </w:t>
            </w:r>
          </w:p>
          <w:p w14:paraId="44B7655C" w14:textId="727561FC" w:rsidR="002334FA" w:rsidRPr="00596993"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3217D2">
              <w:rPr>
                <w:rFonts w:asciiTheme="minorHAnsi" w:hAnsiTheme="minorHAnsi" w:cstheme="minorHAnsi"/>
                <w:lang w:val="en-GB"/>
              </w:rPr>
              <w:tab/>
            </w:r>
            <w:r w:rsidRPr="00596993">
              <w:rPr>
                <w:rFonts w:asciiTheme="minorHAnsi" w:hAnsiTheme="minorHAnsi" w:cstheme="minorHAnsi"/>
                <w:lang w:val="en-GB"/>
              </w:rPr>
              <w:t xml:space="preserve">take into account the flight crew members’ previous experience; and </w:t>
            </w:r>
          </w:p>
          <w:p w14:paraId="24D5E52F" w14:textId="77777777" w:rsidR="002334FA" w:rsidRDefault="002334FA" w:rsidP="003906BF">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3217D2">
              <w:rPr>
                <w:rFonts w:asciiTheme="minorHAnsi" w:hAnsiTheme="minorHAnsi" w:cstheme="minorHAnsi"/>
                <w:lang w:val="en-GB"/>
              </w:rPr>
              <w:tab/>
            </w:r>
            <w:r w:rsidRPr="00596993">
              <w:rPr>
                <w:rFonts w:asciiTheme="minorHAnsi" w:hAnsiTheme="minorHAnsi" w:cstheme="minorHAnsi"/>
                <w:lang w:val="en-GB"/>
              </w:rPr>
              <w:t>take into account the operational suitability data established in accordance with Regulation (EU) No 748/2012.</w:t>
            </w:r>
          </w:p>
          <w:p w14:paraId="28E05F38" w14:textId="77777777" w:rsidR="003906BF" w:rsidRDefault="003906BF" w:rsidP="003906BF">
            <w:pPr>
              <w:ind w:left="850" w:hanging="424"/>
              <w:jc w:val="both"/>
              <w:rPr>
                <w:rFonts w:asciiTheme="minorHAnsi" w:hAnsiTheme="minorHAnsi" w:cstheme="minorHAnsi"/>
                <w:lang w:val="en-GB"/>
              </w:rPr>
            </w:pPr>
          </w:p>
          <w:p w14:paraId="4AB8523D" w14:textId="1C3D0061" w:rsidR="003906BF" w:rsidRPr="00596993" w:rsidRDefault="003906BF" w:rsidP="003906BF">
            <w:pPr>
              <w:ind w:left="850" w:hanging="424"/>
              <w:jc w:val="both"/>
              <w:rPr>
                <w:rFonts w:asciiTheme="minorHAnsi" w:hAnsiTheme="minorHAnsi" w:cstheme="minorHAnsi"/>
                <w:lang w:val="en-GB"/>
              </w:rPr>
            </w:pPr>
          </w:p>
        </w:tc>
        <w:tc>
          <w:tcPr>
            <w:tcW w:w="1275" w:type="dxa"/>
          </w:tcPr>
          <w:p w14:paraId="1C37C382" w14:textId="77777777" w:rsidR="002334FA" w:rsidRPr="00596993" w:rsidRDefault="002334FA" w:rsidP="00EB61B6">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2254016F" w14:textId="77777777" w:rsidR="002334FA" w:rsidRPr="00596993" w:rsidRDefault="002334FA" w:rsidP="00E81933">
            <w:pPr>
              <w:rPr>
                <w:rFonts w:asciiTheme="minorHAnsi" w:hAnsiTheme="minorHAnsi" w:cstheme="minorHAnsi"/>
                <w:lang w:val="en-GB"/>
              </w:rPr>
            </w:pPr>
          </w:p>
        </w:tc>
        <w:tc>
          <w:tcPr>
            <w:tcW w:w="4025" w:type="dxa"/>
          </w:tcPr>
          <w:p w14:paraId="0BC7C370" w14:textId="77777777" w:rsidR="002334FA" w:rsidRPr="00596993" w:rsidRDefault="002334FA" w:rsidP="00E81933">
            <w:pPr>
              <w:rPr>
                <w:rFonts w:asciiTheme="minorHAnsi" w:hAnsiTheme="minorHAnsi" w:cstheme="minorHAnsi"/>
                <w:lang w:val="en-GB"/>
              </w:rPr>
            </w:pPr>
          </w:p>
        </w:tc>
        <w:tc>
          <w:tcPr>
            <w:tcW w:w="1220" w:type="dxa"/>
          </w:tcPr>
          <w:p w14:paraId="3311AEA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9591847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86552A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872822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2205CF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215733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E9AF4C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436096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98F0E18" w14:textId="79AC4A2E"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8793032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EB61B6" w:rsidRPr="00761E5D" w14:paraId="25B19F4E" w14:textId="77777777" w:rsidTr="009C57F3">
        <w:tc>
          <w:tcPr>
            <w:tcW w:w="15954" w:type="dxa"/>
            <w:gridSpan w:val="6"/>
            <w:shd w:val="clear" w:color="auto" w:fill="FFE599" w:themeFill="accent4" w:themeFillTint="66"/>
          </w:tcPr>
          <w:p w14:paraId="02A5977F" w14:textId="3BD19CA2" w:rsidR="00EB61B6" w:rsidRPr="00EF7625" w:rsidRDefault="00EB61B6" w:rsidP="00EB61B6">
            <w:pPr>
              <w:rPr>
                <w:rFonts w:asciiTheme="minorHAnsi" w:hAnsiTheme="minorHAnsi" w:cstheme="minorHAnsi"/>
                <w:b/>
                <w:bCs/>
                <w:lang w:val="en-US"/>
              </w:rPr>
            </w:pPr>
            <w:r>
              <w:rPr>
                <w:rFonts w:asciiTheme="minorHAnsi" w:hAnsiTheme="minorHAnsi" w:cstheme="minorHAnsi"/>
                <w:b/>
                <w:bCs/>
                <w:sz w:val="22"/>
                <w:szCs w:val="22"/>
                <w:lang w:val="en-US"/>
              </w:rPr>
              <w:lastRenderedPageBreak/>
              <w:t xml:space="preserve">Operating </w:t>
            </w:r>
            <w:r w:rsidR="009262AF">
              <w:rPr>
                <w:rFonts w:asciiTheme="minorHAnsi" w:hAnsiTheme="minorHAnsi" w:cstheme="minorHAnsi"/>
                <w:b/>
                <w:bCs/>
                <w:sz w:val="22"/>
                <w:szCs w:val="22"/>
                <w:lang w:val="en-US"/>
              </w:rPr>
              <w:t>procedures</w:t>
            </w:r>
          </w:p>
        </w:tc>
      </w:tr>
      <w:tr w:rsidR="002334FA" w:rsidRPr="00596993" w14:paraId="31CD3694" w14:textId="77777777" w:rsidTr="00613B7A">
        <w:tc>
          <w:tcPr>
            <w:tcW w:w="1779" w:type="dxa"/>
            <w:shd w:val="clear" w:color="auto" w:fill="D9D9D9"/>
          </w:tcPr>
          <w:p w14:paraId="32DD7A0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759FC6AB" w14:textId="77777777" w:rsidR="002334FA" w:rsidRPr="00596993" w:rsidRDefault="002334FA" w:rsidP="00EB61B6">
            <w:pPr>
              <w:jc w:val="both"/>
              <w:rPr>
                <w:rFonts w:asciiTheme="minorHAnsi" w:hAnsiTheme="minorHAnsi" w:cstheme="minorHAnsi"/>
                <w:lang w:val="en-GB"/>
              </w:rPr>
            </w:pPr>
            <w:r w:rsidRPr="00596993">
              <w:rPr>
                <w:rFonts w:asciiTheme="minorHAnsi" w:hAnsiTheme="minorHAnsi" w:cstheme="minorHAnsi"/>
                <w:lang w:val="en-GB"/>
              </w:rPr>
              <w:t>Prior to commencing an LVO, the pilot-in-command/commander should be satisfied that:</w:t>
            </w:r>
          </w:p>
          <w:p w14:paraId="0D9583B0" w14:textId="1EAB91A9"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9262AF">
              <w:rPr>
                <w:rFonts w:asciiTheme="minorHAnsi" w:hAnsiTheme="minorHAnsi" w:cstheme="minorHAnsi"/>
                <w:lang w:val="en-GB"/>
              </w:rPr>
              <w:tab/>
            </w:r>
            <w:r w:rsidRPr="00596993">
              <w:rPr>
                <w:rFonts w:asciiTheme="minorHAnsi" w:hAnsiTheme="minorHAnsi" w:cstheme="minorHAnsi"/>
                <w:lang w:val="en-GB"/>
              </w:rPr>
              <w:t xml:space="preserve">the status of visual and non-visual facilities is as required; </w:t>
            </w:r>
          </w:p>
          <w:p w14:paraId="3BE9AA44" w14:textId="0F898B4D"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(b)</w:t>
            </w:r>
            <w:r w:rsidR="009262AF">
              <w:rPr>
                <w:rFonts w:asciiTheme="minorHAnsi" w:hAnsiTheme="minorHAnsi" w:cstheme="minorHAnsi"/>
                <w:lang w:val="en-GB"/>
              </w:rPr>
              <w:tab/>
            </w:r>
            <w:r w:rsidRPr="00596993">
              <w:rPr>
                <w:rFonts w:asciiTheme="minorHAnsi" w:hAnsiTheme="minorHAnsi" w:cstheme="minorHAnsi"/>
                <w:lang w:val="en-GB"/>
              </w:rPr>
              <w:t xml:space="preserve">if LVPs are required for such operations, LVPs are in effect; and </w:t>
            </w:r>
          </w:p>
          <w:p w14:paraId="0E35B671" w14:textId="2AB1C24B"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9262AF">
              <w:rPr>
                <w:rFonts w:asciiTheme="minorHAnsi" w:hAnsiTheme="minorHAnsi" w:cstheme="minorHAnsi"/>
                <w:lang w:val="en-GB"/>
              </w:rPr>
              <w:tab/>
            </w:r>
            <w:r w:rsidRPr="00596993">
              <w:rPr>
                <w:rFonts w:asciiTheme="minorHAnsi" w:hAnsiTheme="minorHAnsi" w:cstheme="minorHAnsi"/>
                <w:lang w:val="en-GB"/>
              </w:rPr>
              <w:t>the flight crew members are appropriately qualified.</w:t>
            </w:r>
          </w:p>
        </w:tc>
        <w:tc>
          <w:tcPr>
            <w:tcW w:w="1275" w:type="dxa"/>
          </w:tcPr>
          <w:p w14:paraId="3DA4C852" w14:textId="77777777" w:rsidR="002334FA" w:rsidRPr="00596993" w:rsidRDefault="002334FA" w:rsidP="00EB61B6">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75A5BF43" w14:textId="6C37BE3D" w:rsidR="002334FA" w:rsidRPr="00596993" w:rsidRDefault="002334FA" w:rsidP="009262AF">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9262AF">
              <w:rPr>
                <w:rFonts w:asciiTheme="minorHAnsi" w:hAnsiTheme="minorHAnsi" w:cstheme="minorHAnsi"/>
                <w:lang w:val="en-GB"/>
              </w:rPr>
              <w:tab/>
            </w:r>
            <w:r w:rsidRPr="00596993">
              <w:rPr>
                <w:rFonts w:asciiTheme="minorHAnsi" w:hAnsiTheme="minorHAnsi" w:cstheme="minorHAnsi"/>
                <w:lang w:val="en-GB"/>
              </w:rPr>
              <w:t>Check that these conditions are reflected in the operator’s procedures.</w:t>
            </w:r>
          </w:p>
        </w:tc>
        <w:tc>
          <w:tcPr>
            <w:tcW w:w="4025" w:type="dxa"/>
          </w:tcPr>
          <w:p w14:paraId="72A7667F" w14:textId="77777777" w:rsidR="002334FA" w:rsidRPr="00596993" w:rsidRDefault="002334FA" w:rsidP="00E81933">
            <w:pPr>
              <w:rPr>
                <w:rFonts w:asciiTheme="minorHAnsi" w:hAnsiTheme="minorHAnsi" w:cstheme="minorHAnsi"/>
                <w:b/>
                <w:lang w:val="en-GB"/>
              </w:rPr>
            </w:pPr>
          </w:p>
        </w:tc>
        <w:tc>
          <w:tcPr>
            <w:tcW w:w="1220" w:type="dxa"/>
          </w:tcPr>
          <w:p w14:paraId="2CAB8D8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479241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C60E54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3162273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C48DD5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300246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25F1DF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534855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AA9090E" w14:textId="260CF5F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3749034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39D734F2" w14:textId="77777777" w:rsidTr="00613B7A">
        <w:tc>
          <w:tcPr>
            <w:tcW w:w="1779" w:type="dxa"/>
            <w:shd w:val="clear" w:color="auto" w:fill="D9D9D9"/>
          </w:tcPr>
          <w:p w14:paraId="28B3931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0C1EFCED" w14:textId="77777777" w:rsidR="002334FA" w:rsidRPr="00596993" w:rsidRDefault="002334FA" w:rsidP="00EB61B6">
            <w:pPr>
              <w:jc w:val="both"/>
              <w:rPr>
                <w:rFonts w:asciiTheme="minorHAnsi" w:hAnsiTheme="minorHAnsi" w:cstheme="minorHAnsi"/>
                <w:lang w:val="en-GB"/>
              </w:rPr>
            </w:pPr>
            <w:r w:rsidRPr="00596993">
              <w:rPr>
                <w:rFonts w:asciiTheme="minorHAnsi" w:hAnsiTheme="minorHAnsi" w:cstheme="minorHAnsi"/>
                <w:lang w:val="en-GB"/>
              </w:rPr>
              <w:t xml:space="preserve">Operating procedures should be established for all types of LVOs and operations with operational credits for which an operator is seeking approval. The operating procedures should: </w:t>
            </w:r>
          </w:p>
          <w:p w14:paraId="1BD9D795" w14:textId="475033A8"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9262AF">
              <w:rPr>
                <w:rFonts w:asciiTheme="minorHAnsi" w:hAnsiTheme="minorHAnsi" w:cstheme="minorHAnsi"/>
                <w:lang w:val="en-GB"/>
              </w:rPr>
              <w:tab/>
            </w:r>
            <w:r w:rsidRPr="00596993">
              <w:rPr>
                <w:rFonts w:asciiTheme="minorHAnsi" w:hAnsiTheme="minorHAnsi" w:cstheme="minorHAnsi"/>
                <w:lang w:val="en-GB"/>
              </w:rPr>
              <w:t xml:space="preserve">be consistent with the AFM; </w:t>
            </w:r>
          </w:p>
          <w:p w14:paraId="0F302D8C" w14:textId="77777777"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(2) be appropriate to the technology and equipment to be used; </w:t>
            </w:r>
          </w:p>
          <w:p w14:paraId="46501319" w14:textId="6ADA9CC8"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9262AF">
              <w:rPr>
                <w:rFonts w:asciiTheme="minorHAnsi" w:hAnsiTheme="minorHAnsi" w:cstheme="minorHAnsi"/>
                <w:lang w:val="en-GB"/>
              </w:rPr>
              <w:tab/>
            </w:r>
            <w:r w:rsidRPr="00596993">
              <w:rPr>
                <w:rFonts w:asciiTheme="minorHAnsi" w:hAnsiTheme="minorHAnsi" w:cstheme="minorHAnsi"/>
                <w:lang w:val="en-GB"/>
              </w:rPr>
              <w:t>specify the duties and responsibilities of each flight crew member in each relevant phase of flight;</w:t>
            </w:r>
          </w:p>
          <w:p w14:paraId="08F98B9D" w14:textId="5FBD92F3"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9262AF">
              <w:rPr>
                <w:rFonts w:asciiTheme="minorHAnsi" w:hAnsiTheme="minorHAnsi" w:cstheme="minorHAnsi"/>
                <w:lang w:val="en-GB"/>
              </w:rPr>
              <w:tab/>
            </w:r>
            <w:r w:rsidRPr="00596993">
              <w:rPr>
                <w:rFonts w:asciiTheme="minorHAnsi" w:hAnsiTheme="minorHAnsi" w:cstheme="minorHAnsi"/>
                <w:lang w:val="en-GB"/>
              </w:rPr>
              <w:t xml:space="preserve">ensure that flight crew workload is managed to facilitate effective decision-making and monitoring of the aircraft; and </w:t>
            </w:r>
          </w:p>
          <w:p w14:paraId="686DBE3B" w14:textId="06BB5C82"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(5) </w:t>
            </w:r>
            <w:r w:rsidR="009262AF">
              <w:rPr>
                <w:rFonts w:asciiTheme="minorHAnsi" w:hAnsiTheme="minorHAnsi" w:cstheme="minorHAnsi"/>
                <w:lang w:val="en-GB"/>
              </w:rPr>
              <w:tab/>
            </w:r>
            <w:r w:rsidRPr="00596993">
              <w:rPr>
                <w:rFonts w:asciiTheme="minorHAnsi" w:hAnsiTheme="minorHAnsi" w:cstheme="minorHAnsi"/>
                <w:lang w:val="en-GB"/>
              </w:rPr>
              <w:t>minimise, as much as practical, the deviation from normal procedures used for routine operations (non-LVOs).</w:t>
            </w:r>
          </w:p>
        </w:tc>
        <w:tc>
          <w:tcPr>
            <w:tcW w:w="1275" w:type="dxa"/>
          </w:tcPr>
          <w:p w14:paraId="5527C01D" w14:textId="77777777" w:rsidR="002334FA" w:rsidRPr="00596993" w:rsidRDefault="002334FA" w:rsidP="00EB61B6">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7101FAD7" w14:textId="77777777" w:rsidR="002334FA" w:rsidRPr="00596993" w:rsidRDefault="002334FA" w:rsidP="00E81933">
            <w:pPr>
              <w:rPr>
                <w:rFonts w:asciiTheme="minorHAnsi" w:hAnsiTheme="minorHAnsi" w:cstheme="minorHAnsi"/>
                <w:lang w:val="en-GB"/>
              </w:rPr>
            </w:pPr>
          </w:p>
        </w:tc>
        <w:tc>
          <w:tcPr>
            <w:tcW w:w="4025" w:type="dxa"/>
          </w:tcPr>
          <w:p w14:paraId="7400EFEE" w14:textId="77777777" w:rsidR="002334FA" w:rsidRPr="00596993" w:rsidRDefault="002334FA" w:rsidP="00E81933">
            <w:pPr>
              <w:rPr>
                <w:rFonts w:asciiTheme="minorHAnsi" w:hAnsiTheme="minorHAnsi" w:cstheme="minorHAnsi"/>
                <w:lang w:val="en-GB"/>
              </w:rPr>
            </w:pPr>
          </w:p>
        </w:tc>
        <w:tc>
          <w:tcPr>
            <w:tcW w:w="1220" w:type="dxa"/>
          </w:tcPr>
          <w:p w14:paraId="704BF9B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228474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DB9051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1972969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E04B14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289675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512931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5117584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3E7ACA7" w14:textId="34A0C09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313448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3F60D4A4" w14:textId="77777777" w:rsidTr="00613B7A">
        <w:tc>
          <w:tcPr>
            <w:tcW w:w="1779" w:type="dxa"/>
            <w:shd w:val="clear" w:color="auto" w:fill="D9D9D9"/>
          </w:tcPr>
          <w:p w14:paraId="1016FD3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5CFBC2AC" w14:textId="77777777" w:rsidR="002334FA" w:rsidRPr="00596993" w:rsidRDefault="002334FA" w:rsidP="009262AF">
            <w:pPr>
              <w:jc w:val="both"/>
              <w:rPr>
                <w:rFonts w:asciiTheme="minorHAnsi" w:hAnsiTheme="minorHAnsi" w:cstheme="minorHAnsi"/>
                <w:lang w:val="en-GB"/>
              </w:rPr>
            </w:pPr>
            <w:r w:rsidRPr="00596993">
              <w:rPr>
                <w:rFonts w:asciiTheme="minorHAnsi" w:hAnsiTheme="minorHAnsi" w:cstheme="minorHAnsi"/>
                <w:lang w:val="en-GB"/>
              </w:rPr>
              <w:t xml:space="preserve">Operating procedures should include: </w:t>
            </w:r>
          </w:p>
          <w:p w14:paraId="41682F14" w14:textId="6CC62296"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9262AF">
              <w:rPr>
                <w:rFonts w:asciiTheme="minorHAnsi" w:hAnsiTheme="minorHAnsi" w:cstheme="minorHAnsi"/>
                <w:lang w:val="en-GB"/>
              </w:rPr>
              <w:tab/>
            </w:r>
            <w:r w:rsidRPr="00596993">
              <w:rPr>
                <w:rFonts w:asciiTheme="minorHAnsi" w:hAnsiTheme="minorHAnsi" w:cstheme="minorHAnsi"/>
                <w:lang w:val="en-GB"/>
              </w:rPr>
              <w:t xml:space="preserve">the required checks for the satisfactory functioning of the aircraft equipment, both before departure and in flight; </w:t>
            </w:r>
          </w:p>
          <w:p w14:paraId="54E2F000" w14:textId="0829BD19"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9262AF">
              <w:rPr>
                <w:rFonts w:asciiTheme="minorHAnsi" w:hAnsiTheme="minorHAnsi" w:cstheme="minorHAnsi"/>
                <w:lang w:val="en-GB"/>
              </w:rPr>
              <w:tab/>
            </w:r>
            <w:r w:rsidRPr="00596993">
              <w:rPr>
                <w:rFonts w:asciiTheme="minorHAnsi" w:hAnsiTheme="minorHAnsi" w:cstheme="minorHAnsi"/>
                <w:lang w:val="en-GB"/>
              </w:rPr>
              <w:t xml:space="preserve">the correct seating and eye position; </w:t>
            </w:r>
          </w:p>
          <w:p w14:paraId="211E12C2" w14:textId="77777777"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determination of aerodrome operating minima; </w:t>
            </w:r>
          </w:p>
          <w:p w14:paraId="19C25F64" w14:textId="44480B13"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9262AF">
              <w:rPr>
                <w:rFonts w:asciiTheme="minorHAnsi" w:hAnsiTheme="minorHAnsi" w:cstheme="minorHAnsi"/>
                <w:lang w:val="en-GB"/>
              </w:rPr>
              <w:tab/>
            </w:r>
            <w:r w:rsidRPr="00596993">
              <w:rPr>
                <w:rFonts w:asciiTheme="minorHAnsi" w:hAnsiTheme="minorHAnsi" w:cstheme="minorHAnsi"/>
                <w:lang w:val="en-GB"/>
              </w:rPr>
              <w:t>the increment to be added to minima for use by pilots-in-command/commanders who are new to the aircraft type, if applicable;</w:t>
            </w:r>
          </w:p>
          <w:p w14:paraId="50D23AAC" w14:textId="1ADDAB13"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(5) </w:t>
            </w:r>
            <w:r w:rsidR="009262AF">
              <w:rPr>
                <w:rFonts w:asciiTheme="minorHAnsi" w:hAnsiTheme="minorHAnsi" w:cstheme="minorHAnsi"/>
                <w:lang w:val="en-GB"/>
              </w:rPr>
              <w:tab/>
            </w:r>
            <w:r w:rsidRPr="00596993">
              <w:rPr>
                <w:rFonts w:asciiTheme="minorHAnsi" w:hAnsiTheme="minorHAnsi" w:cstheme="minorHAnsi"/>
                <w:lang w:val="en-GB"/>
              </w:rPr>
              <w:t xml:space="preserve">the effect on aerodrome operating minima of temporarily failed or downgraded ground equipment; </w:t>
            </w:r>
          </w:p>
          <w:p w14:paraId="2C21ACEE" w14:textId="44F8C335"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(6) </w:t>
            </w:r>
            <w:r w:rsidR="009262AF">
              <w:rPr>
                <w:rFonts w:asciiTheme="minorHAnsi" w:hAnsiTheme="minorHAnsi" w:cstheme="minorHAnsi"/>
                <w:lang w:val="en-GB"/>
              </w:rPr>
              <w:tab/>
            </w:r>
            <w:r w:rsidRPr="00596993">
              <w:rPr>
                <w:rFonts w:asciiTheme="minorHAnsi" w:hAnsiTheme="minorHAnsi" w:cstheme="minorHAnsi"/>
                <w:lang w:val="en-GB"/>
              </w:rPr>
              <w:t xml:space="preserve">the effect on aerodrome operating minima of the failure or change of the status of any aircraft systems; </w:t>
            </w:r>
          </w:p>
          <w:p w14:paraId="22F3F523" w14:textId="107649F6"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(7) </w:t>
            </w:r>
            <w:r w:rsidR="009262AF">
              <w:rPr>
                <w:rFonts w:asciiTheme="minorHAnsi" w:hAnsiTheme="minorHAnsi" w:cstheme="minorHAnsi"/>
                <w:lang w:val="en-GB"/>
              </w:rPr>
              <w:tab/>
            </w:r>
            <w:r w:rsidRPr="00596993">
              <w:rPr>
                <w:rFonts w:asciiTheme="minorHAnsi" w:hAnsiTheme="minorHAnsi" w:cstheme="minorHAnsi"/>
                <w:lang w:val="en-GB"/>
              </w:rPr>
              <w:t xml:space="preserve">when the LVPs at the aerodrome are required. LVPs are required: </w:t>
            </w:r>
          </w:p>
          <w:p w14:paraId="04100EEB" w14:textId="25001432" w:rsidR="002334FA" w:rsidRPr="00596993" w:rsidRDefault="002334FA" w:rsidP="00ED7786">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9262AF">
              <w:rPr>
                <w:rFonts w:asciiTheme="minorHAnsi" w:hAnsiTheme="minorHAnsi" w:cstheme="minorHAnsi"/>
                <w:lang w:val="en-GB"/>
              </w:rPr>
              <w:tab/>
            </w:r>
            <w:r w:rsidRPr="00596993">
              <w:rPr>
                <w:rFonts w:asciiTheme="minorHAnsi" w:hAnsiTheme="minorHAnsi" w:cstheme="minorHAnsi"/>
                <w:lang w:val="en-GB"/>
              </w:rPr>
              <w:t xml:space="preserve">for low-visibility flight approach operations; </w:t>
            </w:r>
          </w:p>
          <w:p w14:paraId="7719009E" w14:textId="0F1393FD" w:rsidR="002334FA" w:rsidRPr="00596993" w:rsidRDefault="002334FA" w:rsidP="00ED7786">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(ii) </w:t>
            </w:r>
            <w:r w:rsidR="009262AF">
              <w:rPr>
                <w:rFonts w:asciiTheme="minorHAnsi" w:hAnsiTheme="minorHAnsi" w:cstheme="minorHAnsi"/>
                <w:lang w:val="en-GB"/>
              </w:rPr>
              <w:tab/>
            </w:r>
            <w:r w:rsidRPr="00596993">
              <w:rPr>
                <w:rFonts w:asciiTheme="minorHAnsi" w:hAnsiTheme="minorHAnsi" w:cstheme="minorHAnsi"/>
                <w:lang w:val="en-GB"/>
              </w:rPr>
              <w:t>for LVTOs with RVR less than 400 m.</w:t>
            </w:r>
          </w:p>
          <w:p w14:paraId="1539B6E5" w14:textId="7D2111DF"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(8) </w:t>
            </w:r>
            <w:r w:rsidR="009262AF">
              <w:rPr>
                <w:rFonts w:asciiTheme="minorHAnsi" w:hAnsiTheme="minorHAnsi" w:cstheme="minorHAnsi"/>
                <w:lang w:val="en-GB"/>
              </w:rPr>
              <w:tab/>
            </w:r>
            <w:r w:rsidRPr="00596993">
              <w:rPr>
                <w:rFonts w:asciiTheme="minorHAnsi" w:hAnsiTheme="minorHAnsi" w:cstheme="minorHAnsi"/>
                <w:lang w:val="en-GB"/>
              </w:rPr>
              <w:t xml:space="preserve">a requirement for an ‘approaching minima’ call-out to prevent inadvertent descent below the DA/H; </w:t>
            </w:r>
          </w:p>
          <w:p w14:paraId="622A2EA7" w14:textId="78B7845B"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(9) </w:t>
            </w:r>
            <w:r w:rsidR="009262AF">
              <w:rPr>
                <w:rFonts w:asciiTheme="minorHAnsi" w:hAnsiTheme="minorHAnsi" w:cstheme="minorHAnsi"/>
                <w:lang w:val="en-GB"/>
              </w:rPr>
              <w:tab/>
            </w:r>
            <w:r w:rsidRPr="00596993">
              <w:rPr>
                <w:rFonts w:asciiTheme="minorHAnsi" w:hAnsiTheme="minorHAnsi" w:cstheme="minorHAnsi"/>
                <w:lang w:val="en-GB"/>
              </w:rPr>
              <w:t xml:space="preserve">the requirement for height call-outs below 200 ft to be based on the use of a radio altimeter or other device capable of providing equivalent performance, if applicable; </w:t>
            </w:r>
          </w:p>
          <w:p w14:paraId="074CB71B" w14:textId="335D8A13"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(10) </w:t>
            </w:r>
            <w:r w:rsidR="009262AF">
              <w:rPr>
                <w:rFonts w:asciiTheme="minorHAnsi" w:hAnsiTheme="minorHAnsi" w:cstheme="minorHAnsi"/>
                <w:lang w:val="en-GB"/>
              </w:rPr>
              <w:tab/>
            </w:r>
            <w:r w:rsidRPr="00596993">
              <w:rPr>
                <w:rFonts w:asciiTheme="minorHAnsi" w:hAnsiTheme="minorHAnsi" w:cstheme="minorHAnsi"/>
                <w:lang w:val="en-GB"/>
              </w:rPr>
              <w:t xml:space="preserve">the required visual references; </w:t>
            </w:r>
          </w:p>
          <w:p w14:paraId="251932A5" w14:textId="2686CDDA"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(11) </w:t>
            </w:r>
            <w:r w:rsidR="009262AF">
              <w:rPr>
                <w:rFonts w:asciiTheme="minorHAnsi" w:hAnsiTheme="minorHAnsi" w:cstheme="minorHAnsi"/>
                <w:lang w:val="en-GB"/>
              </w:rPr>
              <w:tab/>
            </w:r>
            <w:r w:rsidRPr="00596993">
              <w:rPr>
                <w:rFonts w:asciiTheme="minorHAnsi" w:hAnsiTheme="minorHAnsi" w:cstheme="minorHAnsi"/>
                <w:lang w:val="en-GB"/>
              </w:rPr>
              <w:t xml:space="preserve">the action to be taken in the event of loss of the required visual references; and </w:t>
            </w:r>
          </w:p>
          <w:p w14:paraId="10140459" w14:textId="6F35CE1C" w:rsidR="002334FA" w:rsidRPr="00596993" w:rsidRDefault="002334FA" w:rsidP="009262AF">
            <w:pPr>
              <w:ind w:left="424" w:hanging="424"/>
              <w:jc w:val="both"/>
              <w:rPr>
                <w:rFonts w:asciiTheme="minorHAnsi" w:hAnsiTheme="minorHAnsi" w:cstheme="minorHAnsi"/>
                <w:lang w:val="en-GB"/>
              </w:rPr>
            </w:pPr>
            <w:r w:rsidRPr="00596993">
              <w:rPr>
                <w:rFonts w:asciiTheme="minorHAnsi" w:hAnsiTheme="minorHAnsi" w:cstheme="minorHAnsi"/>
                <w:lang w:val="en-GB"/>
              </w:rPr>
              <w:t>(12)</w:t>
            </w:r>
            <w:r w:rsidR="009262AF">
              <w:rPr>
                <w:rFonts w:asciiTheme="minorHAnsi" w:hAnsiTheme="minorHAnsi" w:cstheme="minorHAnsi"/>
                <w:lang w:val="en-GB"/>
              </w:rPr>
              <w:tab/>
            </w:r>
            <w:r w:rsidRPr="00596993">
              <w:rPr>
                <w:rFonts w:asciiTheme="minorHAnsi" w:hAnsiTheme="minorHAnsi" w:cstheme="minorHAnsi"/>
                <w:lang w:val="en-GB"/>
              </w:rPr>
              <w:t>the maximum allowable flight path deviations and action to be taken in the event that such deviations occur.</w:t>
            </w:r>
          </w:p>
        </w:tc>
        <w:tc>
          <w:tcPr>
            <w:tcW w:w="1275" w:type="dxa"/>
          </w:tcPr>
          <w:p w14:paraId="6AF77257" w14:textId="77777777" w:rsidR="002334FA" w:rsidRPr="00596993" w:rsidRDefault="002334FA" w:rsidP="009262AF">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31EA73A9" w14:textId="77777777" w:rsidR="002334FA" w:rsidRPr="00596993" w:rsidRDefault="002334FA" w:rsidP="00E81933">
            <w:pPr>
              <w:rPr>
                <w:rFonts w:asciiTheme="minorHAnsi" w:hAnsiTheme="minorHAnsi" w:cstheme="minorHAnsi"/>
                <w:lang w:val="en-GB"/>
              </w:rPr>
            </w:pPr>
          </w:p>
        </w:tc>
        <w:tc>
          <w:tcPr>
            <w:tcW w:w="4025" w:type="dxa"/>
          </w:tcPr>
          <w:p w14:paraId="0A63DE35" w14:textId="77777777" w:rsidR="002334FA" w:rsidRPr="00596993" w:rsidRDefault="002334FA" w:rsidP="00E81933">
            <w:pPr>
              <w:rPr>
                <w:rFonts w:asciiTheme="minorHAnsi" w:hAnsiTheme="minorHAnsi" w:cstheme="minorHAnsi"/>
                <w:lang w:val="en-GB"/>
              </w:rPr>
            </w:pPr>
          </w:p>
        </w:tc>
        <w:tc>
          <w:tcPr>
            <w:tcW w:w="1220" w:type="dxa"/>
          </w:tcPr>
          <w:p w14:paraId="3B442A9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131684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12235A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0388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871F36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843395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692BFA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9175155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A984A21" w14:textId="66CF6DB1"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75331841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CFF4595" w14:textId="77777777" w:rsidTr="00613B7A">
        <w:tc>
          <w:tcPr>
            <w:tcW w:w="1779" w:type="dxa"/>
            <w:shd w:val="clear" w:color="auto" w:fill="D9D9D9"/>
          </w:tcPr>
          <w:p w14:paraId="00CA6CC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70BBAF8F" w14:textId="77777777" w:rsidR="002334FA" w:rsidRPr="00596993" w:rsidRDefault="002334FA" w:rsidP="00ED7786">
            <w:pPr>
              <w:jc w:val="both"/>
              <w:rPr>
                <w:rFonts w:asciiTheme="minorHAnsi" w:hAnsiTheme="minorHAnsi" w:cstheme="minorHAnsi"/>
                <w:lang w:val="en-GB"/>
              </w:rPr>
            </w:pPr>
            <w:r w:rsidRPr="00596993">
              <w:rPr>
                <w:rFonts w:asciiTheme="minorHAnsi" w:hAnsiTheme="minorHAnsi" w:cstheme="minorHAnsi"/>
                <w:lang w:val="en-GB"/>
              </w:rPr>
              <w:t>Operations procedures should be included in the operator’s operations manual</w:t>
            </w:r>
          </w:p>
        </w:tc>
        <w:tc>
          <w:tcPr>
            <w:tcW w:w="1275" w:type="dxa"/>
          </w:tcPr>
          <w:p w14:paraId="6B4AF3AA" w14:textId="77777777" w:rsidR="002334FA" w:rsidRPr="00596993" w:rsidRDefault="002334FA" w:rsidP="00ED7786">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572A9BC" w14:textId="77777777" w:rsidR="002334FA" w:rsidRPr="00596993" w:rsidRDefault="002334FA" w:rsidP="00E81933">
            <w:pPr>
              <w:rPr>
                <w:rFonts w:asciiTheme="minorHAnsi" w:hAnsiTheme="minorHAnsi" w:cstheme="minorHAnsi"/>
                <w:lang w:val="en-GB"/>
              </w:rPr>
            </w:pPr>
          </w:p>
        </w:tc>
        <w:tc>
          <w:tcPr>
            <w:tcW w:w="4025" w:type="dxa"/>
          </w:tcPr>
          <w:p w14:paraId="0AE65735" w14:textId="77777777" w:rsidR="002334FA" w:rsidRPr="00596993" w:rsidRDefault="002334FA" w:rsidP="00E81933">
            <w:pPr>
              <w:rPr>
                <w:rFonts w:asciiTheme="minorHAnsi" w:hAnsiTheme="minorHAnsi" w:cstheme="minorHAnsi"/>
                <w:lang w:val="en-GB"/>
              </w:rPr>
            </w:pPr>
          </w:p>
        </w:tc>
        <w:tc>
          <w:tcPr>
            <w:tcW w:w="1220" w:type="dxa"/>
          </w:tcPr>
          <w:p w14:paraId="72C08C6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4223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FD7590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826482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37F6D6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602956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A9619E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824970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5E3534C" w14:textId="5B6BD5C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90619021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9E1554" w:rsidRPr="00761E5D" w14:paraId="069915AA" w14:textId="77777777" w:rsidTr="009C57F3">
        <w:tc>
          <w:tcPr>
            <w:tcW w:w="15954" w:type="dxa"/>
            <w:gridSpan w:val="6"/>
            <w:shd w:val="clear" w:color="auto" w:fill="FFE599" w:themeFill="accent4" w:themeFillTint="66"/>
          </w:tcPr>
          <w:p w14:paraId="57983E41" w14:textId="65211BC9" w:rsidR="009E1554" w:rsidRPr="00EF7625" w:rsidRDefault="009E1554" w:rsidP="009E1554">
            <w:pPr>
              <w:rPr>
                <w:rFonts w:asciiTheme="minorHAnsi" w:hAnsiTheme="minorHAnsi" w:cstheme="minorHAnsi"/>
                <w:b/>
                <w:bCs/>
                <w:lang w:val="en-US"/>
              </w:rPr>
            </w:pPr>
            <w:r>
              <w:rPr>
                <w:rFonts w:asciiTheme="minorHAnsi" w:hAnsiTheme="minorHAnsi" w:cstheme="minorHAnsi"/>
                <w:b/>
                <w:bCs/>
                <w:sz w:val="22"/>
                <w:szCs w:val="22"/>
                <w:lang w:val="en-US"/>
              </w:rPr>
              <w:t xml:space="preserve">Operating procedures </w:t>
            </w:r>
            <w:r w:rsidR="00C61D8E">
              <w:rPr>
                <w:rFonts w:asciiTheme="minorHAnsi" w:hAnsiTheme="minorHAnsi" w:cstheme="minorHAnsi"/>
                <w:b/>
                <w:bCs/>
                <w:sz w:val="22"/>
                <w:szCs w:val="22"/>
                <w:lang w:val="en-US"/>
              </w:rPr>
              <w:t>-</w:t>
            </w:r>
            <w:r>
              <w:rPr>
                <w:rFonts w:asciiTheme="minorHAnsi" w:hAnsiTheme="minorHAnsi" w:cstheme="minorHAnsi"/>
                <w:b/>
                <w:bCs/>
                <w:sz w:val="22"/>
                <w:szCs w:val="22"/>
                <w:lang w:val="en-US"/>
              </w:rPr>
              <w:t xml:space="preserve"> CAT II</w:t>
            </w:r>
          </w:p>
        </w:tc>
      </w:tr>
      <w:tr w:rsidR="002334FA" w:rsidRPr="00596993" w14:paraId="7B5BCEAB" w14:textId="77777777" w:rsidTr="00613B7A">
        <w:tc>
          <w:tcPr>
            <w:tcW w:w="1779" w:type="dxa"/>
            <w:shd w:val="clear" w:color="auto" w:fill="D9D9D9"/>
          </w:tcPr>
          <w:p w14:paraId="081D16BC"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5EFDE736" w14:textId="77777777" w:rsidR="002334FA" w:rsidRPr="00596993" w:rsidRDefault="002334FA" w:rsidP="00ED7786">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w:t>
            </w:r>
          </w:p>
          <w:p w14:paraId="4D9BF64E" w14:textId="35809154" w:rsidR="002334FA" w:rsidRPr="00596993" w:rsidRDefault="002334FA" w:rsidP="00D56348">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D56348">
              <w:rPr>
                <w:rFonts w:asciiTheme="minorHAnsi" w:hAnsiTheme="minorHAnsi" w:cstheme="minorHAnsi"/>
                <w:lang w:val="en-GB"/>
              </w:rPr>
              <w:tab/>
            </w:r>
            <w:r w:rsidRPr="00596993">
              <w:rPr>
                <w:rFonts w:asciiTheme="minorHAnsi" w:hAnsiTheme="minorHAnsi" w:cstheme="minorHAnsi"/>
                <w:lang w:val="en-GB"/>
              </w:rPr>
              <w:t xml:space="preserve">The flight crew should consist of at least two pilots. </w:t>
            </w:r>
          </w:p>
          <w:p w14:paraId="7344F98E" w14:textId="2A62043A" w:rsidR="002334FA" w:rsidRPr="00596993" w:rsidRDefault="002334FA" w:rsidP="0046253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462534">
              <w:rPr>
                <w:rFonts w:asciiTheme="minorHAnsi" w:hAnsiTheme="minorHAnsi" w:cstheme="minorHAnsi"/>
                <w:lang w:val="en-GB"/>
              </w:rPr>
              <w:tab/>
            </w:r>
            <w:r w:rsidRPr="00596993">
              <w:rPr>
                <w:rFonts w:asciiTheme="minorHAnsi" w:hAnsiTheme="minorHAnsi" w:cstheme="minorHAnsi"/>
                <w:lang w:val="en-GB"/>
              </w:rPr>
              <w:t xml:space="preserve">The approach should be flown using a certified system as identified in the AFM. </w:t>
            </w:r>
          </w:p>
          <w:p w14:paraId="3826BA04" w14:textId="0D48F459" w:rsidR="002334FA" w:rsidRPr="00596993" w:rsidRDefault="002334FA" w:rsidP="0046253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462534">
              <w:rPr>
                <w:rFonts w:asciiTheme="minorHAnsi" w:hAnsiTheme="minorHAnsi" w:cstheme="minorHAnsi"/>
                <w:lang w:val="en-GB"/>
              </w:rPr>
              <w:tab/>
            </w:r>
            <w:r w:rsidRPr="00596993">
              <w:rPr>
                <w:rFonts w:asciiTheme="minorHAnsi" w:hAnsiTheme="minorHAnsi" w:cstheme="minorHAnsi"/>
                <w:lang w:val="en-GB"/>
              </w:rPr>
              <w:t xml:space="preserve">If the approach is flown using autopilot, for a manual landing the autopilot should remain engaged until after the pilot has achieved visual reference. </w:t>
            </w:r>
          </w:p>
          <w:p w14:paraId="40BB07FD" w14:textId="42D2B48D" w:rsidR="002334FA" w:rsidRPr="00596993" w:rsidRDefault="002334FA" w:rsidP="00462534">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(d) </w:t>
            </w:r>
            <w:r w:rsidR="00462534">
              <w:rPr>
                <w:rFonts w:asciiTheme="minorHAnsi" w:hAnsiTheme="minorHAnsi" w:cstheme="minorHAnsi"/>
                <w:lang w:val="en-GB"/>
              </w:rPr>
              <w:tab/>
            </w:r>
            <w:r w:rsidRPr="00596993">
              <w:rPr>
                <w:rFonts w:asciiTheme="minorHAnsi" w:hAnsiTheme="minorHAnsi" w:cstheme="minorHAnsi"/>
                <w:lang w:val="en-GB"/>
              </w:rPr>
              <w:t>All height call-outs below 200 ft above the runway threshold elevation should be determined by the use of a radio altimeter or other device capable of providing equivalent performance.</w:t>
            </w:r>
          </w:p>
          <w:p w14:paraId="622E5B43" w14:textId="2865643C" w:rsidR="002334FA" w:rsidRPr="00596993" w:rsidRDefault="002334FA" w:rsidP="0046253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(e) </w:t>
            </w:r>
            <w:r w:rsidR="00462534">
              <w:rPr>
                <w:rFonts w:asciiTheme="minorHAnsi" w:hAnsiTheme="minorHAnsi" w:cstheme="minorHAnsi"/>
                <w:lang w:val="en-GB"/>
              </w:rPr>
              <w:tab/>
            </w:r>
            <w:r w:rsidRPr="00596993">
              <w:rPr>
                <w:rFonts w:asciiTheme="minorHAnsi" w:hAnsiTheme="minorHAnsi" w:cstheme="minorHAnsi"/>
                <w:lang w:val="en-GB"/>
              </w:rPr>
              <w:t xml:space="preserve">The DH should be determined by the use of a radio altimeter or other device capable of providing equivalent performance, if so determined by the aircraft certification process. </w:t>
            </w:r>
          </w:p>
          <w:p w14:paraId="276FF7D4" w14:textId="54C3118F" w:rsidR="002334FA" w:rsidRPr="00596993" w:rsidRDefault="002334FA" w:rsidP="00462534">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(f) </w:t>
            </w:r>
            <w:r w:rsidR="00462534">
              <w:rPr>
                <w:rFonts w:asciiTheme="minorHAnsi" w:hAnsiTheme="minorHAnsi" w:cstheme="minorHAnsi"/>
                <w:lang w:val="en-GB"/>
              </w:rPr>
              <w:tab/>
            </w:r>
            <w:r w:rsidRPr="00596993">
              <w:rPr>
                <w:rFonts w:asciiTheme="minorHAnsi" w:hAnsiTheme="minorHAnsi" w:cstheme="minorHAnsi"/>
                <w:lang w:val="en-GB"/>
              </w:rPr>
              <w:t xml:space="preserve">At DH, the following visual references should be distinctly visible and identifiable to the pilot: </w:t>
            </w:r>
          </w:p>
          <w:p w14:paraId="0D83355E" w14:textId="5A858AE4" w:rsidR="002334FA" w:rsidRPr="00596993" w:rsidRDefault="002334FA" w:rsidP="00DA356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62534">
              <w:rPr>
                <w:rFonts w:asciiTheme="minorHAnsi" w:hAnsiTheme="minorHAnsi" w:cstheme="minorHAnsi"/>
                <w:lang w:val="en-GB"/>
              </w:rPr>
              <w:tab/>
            </w:r>
            <w:r w:rsidRPr="00596993">
              <w:rPr>
                <w:rFonts w:asciiTheme="minorHAnsi" w:hAnsiTheme="minorHAnsi" w:cstheme="minorHAnsi"/>
                <w:lang w:val="en-GB"/>
              </w:rPr>
              <w:t xml:space="preserve">a segment of at least three consecutive lights, which are the centre line of the approach lights or TDZ lights or runway centre line lights or edge lights or a combination of these; and </w:t>
            </w:r>
          </w:p>
          <w:p w14:paraId="7DA31735" w14:textId="502E34E7" w:rsidR="002334FA" w:rsidRPr="00596993" w:rsidRDefault="002334FA" w:rsidP="00DA3562">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62534">
              <w:rPr>
                <w:rFonts w:asciiTheme="minorHAnsi" w:hAnsiTheme="minorHAnsi" w:cstheme="minorHAnsi"/>
                <w:lang w:val="en-GB"/>
              </w:rPr>
              <w:tab/>
            </w:r>
            <w:r w:rsidRPr="00596993">
              <w:rPr>
                <w:rFonts w:asciiTheme="minorHAnsi" w:hAnsiTheme="minorHAnsi" w:cstheme="minorHAnsi"/>
                <w:lang w:val="en-GB"/>
              </w:rPr>
              <w:t>a visual reference that should include a lateral element of the ground pattern, such as an approach lighting crossbar, or the landing threshold, or a barrette of the TDZ lighting unless the operation is conducted using a HUD or an equivalent system to touchdown.</w:t>
            </w:r>
          </w:p>
        </w:tc>
        <w:tc>
          <w:tcPr>
            <w:tcW w:w="1275" w:type="dxa"/>
          </w:tcPr>
          <w:p w14:paraId="74BE5811" w14:textId="77777777" w:rsidR="002334FA" w:rsidRPr="00596993" w:rsidRDefault="002334FA" w:rsidP="00ED7786">
            <w:pPr>
              <w:jc w:val="center"/>
              <w:rPr>
                <w:rFonts w:asciiTheme="minorHAnsi" w:hAnsiTheme="minorHAnsi" w:cstheme="minorHAnsi"/>
                <w:lang w:val="en-GB"/>
              </w:rPr>
            </w:pPr>
            <w:r w:rsidRPr="00596993">
              <w:rPr>
                <w:rFonts w:asciiTheme="minorHAnsi" w:hAnsiTheme="minorHAnsi" w:cstheme="minorHAnsi"/>
                <w:lang w:val="en-GB"/>
              </w:rPr>
              <w:lastRenderedPageBreak/>
              <w:t>CAT II</w:t>
            </w:r>
          </w:p>
        </w:tc>
        <w:tc>
          <w:tcPr>
            <w:tcW w:w="3544" w:type="dxa"/>
          </w:tcPr>
          <w:p w14:paraId="45458248" w14:textId="77777777" w:rsidR="002334FA" w:rsidRPr="00596993" w:rsidRDefault="002334FA" w:rsidP="00E81933">
            <w:pPr>
              <w:rPr>
                <w:rFonts w:asciiTheme="minorHAnsi" w:hAnsiTheme="minorHAnsi" w:cstheme="minorHAnsi"/>
                <w:lang w:val="en-GB"/>
              </w:rPr>
            </w:pPr>
          </w:p>
        </w:tc>
        <w:tc>
          <w:tcPr>
            <w:tcW w:w="4025" w:type="dxa"/>
          </w:tcPr>
          <w:p w14:paraId="16A3D29C" w14:textId="77777777" w:rsidR="002334FA" w:rsidRPr="00596993" w:rsidRDefault="002334FA" w:rsidP="00E81933">
            <w:pPr>
              <w:rPr>
                <w:rFonts w:asciiTheme="minorHAnsi" w:hAnsiTheme="minorHAnsi" w:cstheme="minorHAnsi"/>
                <w:lang w:val="en-GB"/>
              </w:rPr>
            </w:pPr>
          </w:p>
        </w:tc>
        <w:tc>
          <w:tcPr>
            <w:tcW w:w="1220" w:type="dxa"/>
          </w:tcPr>
          <w:p w14:paraId="4FE2954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428345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286509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86806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5CE6B6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1553446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AFA166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8122643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FB2044D" w14:textId="7739F65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6609734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142593" w:rsidRPr="00761E5D" w14:paraId="23A7F2DE" w14:textId="77777777" w:rsidTr="009C57F3">
        <w:tc>
          <w:tcPr>
            <w:tcW w:w="15954" w:type="dxa"/>
            <w:gridSpan w:val="6"/>
            <w:shd w:val="clear" w:color="auto" w:fill="FFE599" w:themeFill="accent4" w:themeFillTint="66"/>
          </w:tcPr>
          <w:p w14:paraId="4EDD879A" w14:textId="49892514" w:rsidR="00142593" w:rsidRPr="00EF7625" w:rsidRDefault="00142593" w:rsidP="00142593">
            <w:pPr>
              <w:rPr>
                <w:rFonts w:asciiTheme="minorHAnsi" w:hAnsiTheme="minorHAnsi" w:cstheme="minorHAnsi"/>
                <w:b/>
                <w:bCs/>
                <w:lang w:val="en-US"/>
              </w:rPr>
            </w:pPr>
            <w:r>
              <w:rPr>
                <w:rFonts w:asciiTheme="minorHAnsi" w:hAnsiTheme="minorHAnsi" w:cstheme="minorHAnsi"/>
                <w:b/>
                <w:bCs/>
                <w:sz w:val="22"/>
                <w:szCs w:val="22"/>
                <w:lang w:val="en-US"/>
              </w:rPr>
              <w:t xml:space="preserve">Operating procedures </w:t>
            </w:r>
            <w:r w:rsidR="00C61D8E">
              <w:rPr>
                <w:rFonts w:asciiTheme="minorHAnsi" w:hAnsiTheme="minorHAnsi" w:cstheme="minorHAnsi"/>
                <w:b/>
                <w:bCs/>
                <w:sz w:val="22"/>
                <w:szCs w:val="22"/>
                <w:lang w:val="en-US"/>
              </w:rPr>
              <w:t>-</w:t>
            </w:r>
            <w:r>
              <w:rPr>
                <w:rFonts w:asciiTheme="minorHAnsi" w:hAnsiTheme="minorHAnsi" w:cstheme="minorHAnsi"/>
                <w:b/>
                <w:bCs/>
                <w:sz w:val="22"/>
                <w:szCs w:val="22"/>
                <w:lang w:val="en-US"/>
              </w:rPr>
              <w:t xml:space="preserve"> CAT III</w:t>
            </w:r>
          </w:p>
        </w:tc>
      </w:tr>
      <w:tr w:rsidR="002334FA" w:rsidRPr="00596993" w14:paraId="5AAB792E" w14:textId="77777777" w:rsidTr="00613B7A">
        <w:tc>
          <w:tcPr>
            <w:tcW w:w="1779" w:type="dxa"/>
            <w:shd w:val="clear" w:color="auto" w:fill="D9D9D9"/>
          </w:tcPr>
          <w:p w14:paraId="0C146804"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05E71887" w14:textId="77777777" w:rsidR="002334FA" w:rsidRPr="00596993" w:rsidRDefault="002334FA" w:rsidP="00D84B5A">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w:t>
            </w:r>
          </w:p>
          <w:p w14:paraId="0DA4B9EE" w14:textId="2FD3FD02" w:rsidR="002334FA" w:rsidRPr="00596993" w:rsidRDefault="002334FA" w:rsidP="00D84B5A">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D84B5A">
              <w:rPr>
                <w:rFonts w:asciiTheme="minorHAnsi" w:hAnsiTheme="minorHAnsi" w:cstheme="minorHAnsi"/>
                <w:lang w:val="en-GB"/>
              </w:rPr>
              <w:tab/>
            </w:r>
            <w:r w:rsidRPr="00596993">
              <w:rPr>
                <w:rFonts w:asciiTheme="minorHAnsi" w:hAnsiTheme="minorHAnsi" w:cstheme="minorHAnsi"/>
                <w:lang w:val="en-GB"/>
              </w:rPr>
              <w:t xml:space="preserve">The flight crew should consist of at least two pilots. </w:t>
            </w:r>
          </w:p>
          <w:p w14:paraId="037D8C7F" w14:textId="729E12EF" w:rsidR="002334FA" w:rsidRPr="00596993" w:rsidRDefault="002334FA" w:rsidP="00D84B5A">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D84B5A">
              <w:rPr>
                <w:rFonts w:asciiTheme="minorHAnsi" w:hAnsiTheme="minorHAnsi" w:cstheme="minorHAnsi"/>
                <w:lang w:val="en-GB"/>
              </w:rPr>
              <w:tab/>
            </w:r>
            <w:r w:rsidRPr="00596993">
              <w:rPr>
                <w:rFonts w:asciiTheme="minorHAnsi" w:hAnsiTheme="minorHAnsi" w:cstheme="minorHAnsi"/>
                <w:lang w:val="en-GB"/>
              </w:rPr>
              <w:t xml:space="preserve">The approach should be flown using a certified system as identified in the AFM. </w:t>
            </w:r>
          </w:p>
          <w:p w14:paraId="02839DFC" w14:textId="35495987" w:rsidR="002334FA" w:rsidRPr="00596993" w:rsidRDefault="002334FA" w:rsidP="00D84B5A">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(c) </w:t>
            </w:r>
            <w:r w:rsidR="00D84B5A">
              <w:rPr>
                <w:rFonts w:asciiTheme="minorHAnsi" w:hAnsiTheme="minorHAnsi" w:cstheme="minorHAnsi"/>
                <w:lang w:val="en-GB"/>
              </w:rPr>
              <w:tab/>
            </w:r>
            <w:r w:rsidRPr="00596993">
              <w:rPr>
                <w:rFonts w:asciiTheme="minorHAnsi" w:hAnsiTheme="minorHAnsi" w:cstheme="minorHAnsi"/>
                <w:lang w:val="en-GB"/>
              </w:rPr>
              <w:t xml:space="preserve">All height call-outs below 200 ft above the runway threshold elevation should be determined by the use of a radio altimeter or other device capable of providing equivalent performance. </w:t>
            </w:r>
          </w:p>
          <w:p w14:paraId="0E5088B8" w14:textId="59FC6FE0" w:rsidR="002334FA" w:rsidRPr="00596993" w:rsidRDefault="002334FA" w:rsidP="00D84B5A">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D84B5A">
              <w:rPr>
                <w:rFonts w:asciiTheme="minorHAnsi" w:hAnsiTheme="minorHAnsi" w:cstheme="minorHAnsi"/>
                <w:lang w:val="en-GB"/>
              </w:rPr>
              <w:tab/>
            </w:r>
            <w:r w:rsidRPr="00596993">
              <w:rPr>
                <w:rFonts w:asciiTheme="minorHAnsi" w:hAnsiTheme="minorHAnsi" w:cstheme="minorHAnsi"/>
                <w:lang w:val="en-GB"/>
              </w:rPr>
              <w:t xml:space="preserve">For operations in which a DH is used, the DH should be determined by the use of a radio altimeter or other device capable of providing equivalent performance, if so determined by the aircraft certification process. </w:t>
            </w:r>
          </w:p>
          <w:p w14:paraId="4299A8DA" w14:textId="445CCA6D" w:rsidR="002334FA" w:rsidRPr="00596993" w:rsidRDefault="002334FA" w:rsidP="00D84B5A">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(e) </w:t>
            </w:r>
            <w:r w:rsidR="00D84B5A">
              <w:rPr>
                <w:rFonts w:asciiTheme="minorHAnsi" w:hAnsiTheme="minorHAnsi" w:cstheme="minorHAnsi"/>
                <w:lang w:val="en-GB"/>
              </w:rPr>
              <w:tab/>
            </w:r>
            <w:r w:rsidRPr="00596993">
              <w:rPr>
                <w:rFonts w:asciiTheme="minorHAnsi" w:hAnsiTheme="minorHAnsi" w:cstheme="minorHAnsi"/>
                <w:lang w:val="en-GB"/>
              </w:rPr>
              <w:t xml:space="preserve">At DH, the following visual references should be distinctly visible and identifiable to the pilot: </w:t>
            </w:r>
          </w:p>
          <w:p w14:paraId="1BEF91E8" w14:textId="1F37CD4E" w:rsidR="002334FA" w:rsidRPr="00596993" w:rsidRDefault="002334FA" w:rsidP="00C61D8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C61D8E">
              <w:rPr>
                <w:rFonts w:asciiTheme="minorHAnsi" w:hAnsiTheme="minorHAnsi" w:cstheme="minorHAnsi"/>
                <w:lang w:val="en-GB"/>
              </w:rPr>
              <w:tab/>
            </w:r>
            <w:r w:rsidRPr="00596993">
              <w:rPr>
                <w:rFonts w:asciiTheme="minorHAnsi" w:hAnsiTheme="minorHAnsi" w:cstheme="minorHAnsi"/>
                <w:lang w:val="en-GB"/>
              </w:rPr>
              <w:t xml:space="preserve">for operations conducted either with fail-passive flight control systems or with the use of an approved HUD or equivalent display system: a segment of at least three consecutive lights, which are the centre line of the approach lights, or TDZ lights, or runway centre line lights, or runway edge lights, or a combination of these; and </w:t>
            </w:r>
          </w:p>
          <w:p w14:paraId="50BD3B89" w14:textId="15806318" w:rsidR="002334FA" w:rsidRPr="00596993" w:rsidRDefault="002334FA" w:rsidP="00C61D8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C61D8E">
              <w:rPr>
                <w:rFonts w:asciiTheme="minorHAnsi" w:hAnsiTheme="minorHAnsi" w:cstheme="minorHAnsi"/>
                <w:lang w:val="en-GB"/>
              </w:rPr>
              <w:tab/>
            </w:r>
            <w:r w:rsidRPr="00596993">
              <w:rPr>
                <w:rFonts w:asciiTheme="minorHAnsi" w:hAnsiTheme="minorHAnsi" w:cstheme="minorHAnsi"/>
                <w:lang w:val="en-GB"/>
              </w:rPr>
              <w:t xml:space="preserve">for operations conducted either with fail-operational flight control systems or with a fail-operational hybrid landing system using a DH: at least one centre line light to be attained and maintained by the pilot. </w:t>
            </w:r>
          </w:p>
          <w:p w14:paraId="06A1D0D6" w14:textId="79663A5A" w:rsidR="002334FA" w:rsidRPr="00596993" w:rsidRDefault="002334FA" w:rsidP="00C61D8E">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(f) </w:t>
            </w:r>
            <w:r w:rsidR="00C61D8E">
              <w:rPr>
                <w:rFonts w:asciiTheme="minorHAnsi" w:hAnsiTheme="minorHAnsi" w:cstheme="minorHAnsi"/>
                <w:lang w:val="en-GB"/>
              </w:rPr>
              <w:tab/>
            </w:r>
            <w:r w:rsidRPr="00596993">
              <w:rPr>
                <w:rFonts w:asciiTheme="minorHAnsi" w:hAnsiTheme="minorHAnsi" w:cstheme="minorHAnsi"/>
                <w:lang w:val="en-GB"/>
              </w:rPr>
              <w:t>For operations with no DH, there is no specification for visual reference with the runway prior to touchdown.</w:t>
            </w:r>
          </w:p>
        </w:tc>
        <w:tc>
          <w:tcPr>
            <w:tcW w:w="1275" w:type="dxa"/>
          </w:tcPr>
          <w:p w14:paraId="08D561F6" w14:textId="77777777" w:rsidR="002334FA" w:rsidRPr="00596993" w:rsidRDefault="002334FA" w:rsidP="00D84B5A">
            <w:pPr>
              <w:jc w:val="center"/>
              <w:rPr>
                <w:rFonts w:asciiTheme="minorHAnsi" w:hAnsiTheme="minorHAnsi" w:cstheme="minorHAnsi"/>
                <w:lang w:val="en-GB"/>
              </w:rPr>
            </w:pPr>
            <w:r w:rsidRPr="00596993">
              <w:rPr>
                <w:rFonts w:asciiTheme="minorHAnsi" w:hAnsiTheme="minorHAnsi" w:cstheme="minorHAnsi"/>
                <w:lang w:val="en-GB"/>
              </w:rPr>
              <w:lastRenderedPageBreak/>
              <w:t>CAT III</w:t>
            </w:r>
          </w:p>
        </w:tc>
        <w:tc>
          <w:tcPr>
            <w:tcW w:w="3544" w:type="dxa"/>
          </w:tcPr>
          <w:p w14:paraId="7D1BC107" w14:textId="77777777" w:rsidR="002334FA" w:rsidRPr="00596993" w:rsidRDefault="002334FA" w:rsidP="00E81933">
            <w:pPr>
              <w:rPr>
                <w:rFonts w:asciiTheme="minorHAnsi" w:hAnsiTheme="minorHAnsi" w:cstheme="minorHAnsi"/>
                <w:lang w:val="en-GB"/>
              </w:rPr>
            </w:pPr>
          </w:p>
        </w:tc>
        <w:tc>
          <w:tcPr>
            <w:tcW w:w="4025" w:type="dxa"/>
          </w:tcPr>
          <w:p w14:paraId="2CC91F42" w14:textId="77777777" w:rsidR="002334FA" w:rsidRPr="00596993" w:rsidRDefault="002334FA" w:rsidP="00E81933">
            <w:pPr>
              <w:rPr>
                <w:rFonts w:asciiTheme="minorHAnsi" w:hAnsiTheme="minorHAnsi" w:cstheme="minorHAnsi"/>
                <w:lang w:val="en-GB"/>
              </w:rPr>
            </w:pPr>
          </w:p>
        </w:tc>
        <w:tc>
          <w:tcPr>
            <w:tcW w:w="1220" w:type="dxa"/>
          </w:tcPr>
          <w:p w14:paraId="602BF1E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575585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0EBE63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962650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4EA8CE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186305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52CBFC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6882973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BC61F4B" w14:textId="50C710A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9908702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C61D8E" w:rsidRPr="00761E5D" w14:paraId="450131E8" w14:textId="77777777" w:rsidTr="009C57F3">
        <w:tc>
          <w:tcPr>
            <w:tcW w:w="15954" w:type="dxa"/>
            <w:gridSpan w:val="6"/>
            <w:shd w:val="clear" w:color="auto" w:fill="FFE599" w:themeFill="accent4" w:themeFillTint="66"/>
          </w:tcPr>
          <w:p w14:paraId="30B904FD" w14:textId="5A2FADFC" w:rsidR="00C61D8E" w:rsidRPr="00EF7625" w:rsidRDefault="00C61D8E" w:rsidP="00C61D8E">
            <w:pPr>
              <w:rPr>
                <w:rFonts w:asciiTheme="minorHAnsi" w:hAnsiTheme="minorHAnsi" w:cstheme="minorHAnsi"/>
                <w:b/>
                <w:bCs/>
                <w:lang w:val="en-US"/>
              </w:rPr>
            </w:pPr>
            <w:r>
              <w:rPr>
                <w:rFonts w:asciiTheme="minorHAnsi" w:hAnsiTheme="minorHAnsi" w:cstheme="minorHAnsi"/>
                <w:b/>
                <w:bCs/>
                <w:sz w:val="22"/>
                <w:szCs w:val="22"/>
                <w:lang w:val="en-US"/>
              </w:rPr>
              <w:lastRenderedPageBreak/>
              <w:t>Operating procedures - SA CAT I</w:t>
            </w:r>
          </w:p>
        </w:tc>
      </w:tr>
      <w:tr w:rsidR="002334FA" w:rsidRPr="00596993" w14:paraId="5A0F273F" w14:textId="77777777" w:rsidTr="00613B7A">
        <w:tc>
          <w:tcPr>
            <w:tcW w:w="1779" w:type="dxa"/>
            <w:shd w:val="clear" w:color="auto" w:fill="D9D9D9"/>
          </w:tcPr>
          <w:p w14:paraId="7F54D0F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73E2A711" w14:textId="77777777" w:rsidR="002334FA" w:rsidRPr="00596993" w:rsidRDefault="002334FA" w:rsidP="00C61D8E">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w:t>
            </w:r>
          </w:p>
          <w:p w14:paraId="59302EAF" w14:textId="06B6D65E" w:rsidR="002334FA" w:rsidRPr="00596993" w:rsidRDefault="002334FA" w:rsidP="0016453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16453D">
              <w:rPr>
                <w:rFonts w:asciiTheme="minorHAnsi" w:hAnsiTheme="minorHAnsi" w:cstheme="minorHAnsi"/>
                <w:lang w:val="en-GB"/>
              </w:rPr>
              <w:tab/>
            </w:r>
            <w:r w:rsidRPr="00596993">
              <w:rPr>
                <w:rFonts w:asciiTheme="minorHAnsi" w:hAnsiTheme="minorHAnsi" w:cstheme="minorHAnsi"/>
                <w:lang w:val="en-GB"/>
              </w:rPr>
              <w:t xml:space="preserve">The approach should be flown using a certified system as identified in the AFM. </w:t>
            </w:r>
          </w:p>
          <w:p w14:paraId="287BE4FD" w14:textId="2F4A7EA2" w:rsidR="002334FA" w:rsidRPr="00596993" w:rsidRDefault="002334FA" w:rsidP="0016453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16453D">
              <w:rPr>
                <w:rFonts w:asciiTheme="minorHAnsi" w:hAnsiTheme="minorHAnsi" w:cstheme="minorHAnsi"/>
                <w:lang w:val="en-GB"/>
              </w:rPr>
              <w:tab/>
            </w:r>
            <w:r w:rsidRPr="00596993">
              <w:rPr>
                <w:rFonts w:asciiTheme="minorHAnsi" w:hAnsiTheme="minorHAnsi" w:cstheme="minorHAnsi"/>
                <w:lang w:val="en-GB"/>
              </w:rPr>
              <w:t>All height call-outs below 200 ft above the runway threshold elevation should be determined by the use of a radio altimeter or other device capable of providing equivalent performance.</w:t>
            </w:r>
          </w:p>
          <w:p w14:paraId="340C8997" w14:textId="57E8E651" w:rsidR="002334FA" w:rsidRPr="00596993" w:rsidRDefault="002334FA" w:rsidP="0016453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16453D">
              <w:rPr>
                <w:rFonts w:asciiTheme="minorHAnsi" w:hAnsiTheme="minorHAnsi" w:cstheme="minorHAnsi"/>
                <w:lang w:val="en-GB"/>
              </w:rPr>
              <w:tab/>
            </w:r>
            <w:r w:rsidRPr="00596993">
              <w:rPr>
                <w:rFonts w:asciiTheme="minorHAnsi" w:hAnsiTheme="minorHAnsi" w:cstheme="minorHAnsi"/>
                <w:lang w:val="en-GB"/>
              </w:rPr>
              <w:t xml:space="preserve">The DH should be determined by the use of a radio altimeter or other device capable of providing equivalent performance, if so determined by the aircraft certification process. </w:t>
            </w:r>
          </w:p>
          <w:p w14:paraId="60072ADD" w14:textId="1CD8869F" w:rsidR="002334FA" w:rsidRPr="00596993" w:rsidRDefault="002334FA" w:rsidP="0016453D">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16453D">
              <w:rPr>
                <w:rFonts w:asciiTheme="minorHAnsi" w:hAnsiTheme="minorHAnsi" w:cstheme="minorHAnsi"/>
                <w:lang w:val="en-GB"/>
              </w:rPr>
              <w:tab/>
            </w:r>
            <w:r w:rsidRPr="00596993">
              <w:rPr>
                <w:rFonts w:asciiTheme="minorHAnsi" w:hAnsiTheme="minorHAnsi" w:cstheme="minorHAnsi"/>
                <w:lang w:val="en-GB"/>
              </w:rPr>
              <w:t xml:space="preserve">At DH the following visual references should be visible to the pilot: </w:t>
            </w:r>
          </w:p>
          <w:p w14:paraId="0E04454B" w14:textId="39B14965" w:rsidR="002334FA" w:rsidRPr="00596993" w:rsidRDefault="002334FA" w:rsidP="0016453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16453D">
              <w:rPr>
                <w:rFonts w:asciiTheme="minorHAnsi" w:hAnsiTheme="minorHAnsi" w:cstheme="minorHAnsi"/>
                <w:lang w:val="en-GB"/>
              </w:rPr>
              <w:tab/>
            </w:r>
            <w:r w:rsidRPr="00596993">
              <w:rPr>
                <w:rFonts w:asciiTheme="minorHAnsi" w:hAnsiTheme="minorHAnsi" w:cstheme="minorHAnsi"/>
                <w:lang w:val="en-GB"/>
              </w:rPr>
              <w:t xml:space="preserve">a segment of at least three consecutive lights, which are the centre line of the approach lights, or TDZ lights, or runway centre line lights, or runway edge lights, or a combination of these; and </w:t>
            </w:r>
          </w:p>
          <w:p w14:paraId="34C0A29D" w14:textId="77777777" w:rsidR="002334FA" w:rsidRDefault="002334FA" w:rsidP="0016453D">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16453D">
              <w:rPr>
                <w:rFonts w:asciiTheme="minorHAnsi" w:hAnsiTheme="minorHAnsi" w:cstheme="minorHAnsi"/>
                <w:lang w:val="en-GB"/>
              </w:rPr>
              <w:tab/>
            </w:r>
            <w:r w:rsidRPr="00596993">
              <w:rPr>
                <w:rFonts w:asciiTheme="minorHAnsi" w:hAnsiTheme="minorHAnsi" w:cstheme="minorHAnsi"/>
                <w:lang w:val="en-GB"/>
              </w:rPr>
              <w:t xml:space="preserve">a visual reference that should include a lateral element of the ground pattern, such as an approach lighting crossbar, or the landing threshold, or a barrette of the TDZ lighting unless the operation is conducted utilising an approved HUD </w:t>
            </w:r>
            <w:r w:rsidRPr="00596993">
              <w:rPr>
                <w:rFonts w:asciiTheme="minorHAnsi" w:hAnsiTheme="minorHAnsi" w:cstheme="minorHAnsi"/>
                <w:lang w:val="en-GB"/>
              </w:rPr>
              <w:lastRenderedPageBreak/>
              <w:t>or an equivalent system usable down to 120 ft above the runway threshold.</w:t>
            </w:r>
          </w:p>
          <w:p w14:paraId="5E1CB971" w14:textId="77777777" w:rsidR="003906BF" w:rsidRDefault="003906BF" w:rsidP="0016453D">
            <w:pPr>
              <w:ind w:left="850" w:hanging="424"/>
              <w:jc w:val="both"/>
              <w:rPr>
                <w:rFonts w:asciiTheme="minorHAnsi" w:hAnsiTheme="minorHAnsi" w:cstheme="minorHAnsi"/>
                <w:lang w:val="en-GB"/>
              </w:rPr>
            </w:pPr>
          </w:p>
          <w:p w14:paraId="0481BB16" w14:textId="77777777" w:rsidR="003906BF" w:rsidRDefault="003906BF" w:rsidP="0016453D">
            <w:pPr>
              <w:ind w:left="850" w:hanging="424"/>
              <w:jc w:val="both"/>
              <w:rPr>
                <w:rFonts w:asciiTheme="minorHAnsi" w:hAnsiTheme="minorHAnsi" w:cstheme="minorHAnsi"/>
                <w:lang w:val="en-GB"/>
              </w:rPr>
            </w:pPr>
          </w:p>
          <w:p w14:paraId="54E2FC07" w14:textId="2AA865E1" w:rsidR="003906BF" w:rsidRPr="00596993" w:rsidRDefault="003906BF" w:rsidP="0016453D">
            <w:pPr>
              <w:ind w:left="850" w:hanging="424"/>
              <w:jc w:val="both"/>
              <w:rPr>
                <w:rFonts w:asciiTheme="minorHAnsi" w:hAnsiTheme="minorHAnsi" w:cstheme="minorHAnsi"/>
                <w:lang w:val="en-GB"/>
              </w:rPr>
            </w:pPr>
          </w:p>
        </w:tc>
        <w:tc>
          <w:tcPr>
            <w:tcW w:w="1275" w:type="dxa"/>
          </w:tcPr>
          <w:p w14:paraId="22EB71B6" w14:textId="77777777" w:rsidR="002334FA" w:rsidRPr="00596993" w:rsidRDefault="002334FA" w:rsidP="00C61D8E">
            <w:pPr>
              <w:jc w:val="center"/>
              <w:rPr>
                <w:rFonts w:asciiTheme="minorHAnsi" w:hAnsiTheme="minorHAnsi" w:cstheme="minorHAnsi"/>
                <w:lang w:val="en-GB"/>
              </w:rPr>
            </w:pPr>
            <w:r w:rsidRPr="00596993">
              <w:rPr>
                <w:rFonts w:asciiTheme="minorHAnsi" w:hAnsiTheme="minorHAnsi" w:cstheme="minorHAnsi"/>
                <w:lang w:val="en-GB"/>
              </w:rPr>
              <w:lastRenderedPageBreak/>
              <w:t>SA CAT I</w:t>
            </w:r>
          </w:p>
        </w:tc>
        <w:tc>
          <w:tcPr>
            <w:tcW w:w="3544" w:type="dxa"/>
          </w:tcPr>
          <w:p w14:paraId="3D760C70" w14:textId="77777777" w:rsidR="002334FA" w:rsidRPr="00596993" w:rsidRDefault="002334FA" w:rsidP="00E81933">
            <w:pPr>
              <w:rPr>
                <w:rFonts w:asciiTheme="minorHAnsi" w:hAnsiTheme="minorHAnsi" w:cstheme="minorHAnsi"/>
                <w:lang w:val="en-GB"/>
              </w:rPr>
            </w:pPr>
          </w:p>
        </w:tc>
        <w:tc>
          <w:tcPr>
            <w:tcW w:w="4025" w:type="dxa"/>
          </w:tcPr>
          <w:p w14:paraId="74C7FCCD" w14:textId="77777777" w:rsidR="002334FA" w:rsidRPr="00596993" w:rsidRDefault="002334FA" w:rsidP="00E81933">
            <w:pPr>
              <w:rPr>
                <w:rFonts w:asciiTheme="minorHAnsi" w:hAnsiTheme="minorHAnsi" w:cstheme="minorHAnsi"/>
                <w:lang w:val="en-GB"/>
              </w:rPr>
            </w:pPr>
          </w:p>
        </w:tc>
        <w:tc>
          <w:tcPr>
            <w:tcW w:w="1220" w:type="dxa"/>
          </w:tcPr>
          <w:p w14:paraId="1B7C067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276807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011138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124718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A278F3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5490168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AAD208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354602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24C0958" w14:textId="6EC56DFF"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59024102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16453D" w:rsidRPr="00761E5D" w14:paraId="2A7C69A4" w14:textId="77777777" w:rsidTr="009C57F3">
        <w:tc>
          <w:tcPr>
            <w:tcW w:w="15954" w:type="dxa"/>
            <w:gridSpan w:val="6"/>
            <w:shd w:val="clear" w:color="auto" w:fill="FFE599" w:themeFill="accent4" w:themeFillTint="66"/>
          </w:tcPr>
          <w:p w14:paraId="546B111D" w14:textId="21E22D58" w:rsidR="0016453D" w:rsidRPr="00EF7625" w:rsidRDefault="0016453D" w:rsidP="0016453D">
            <w:pPr>
              <w:rPr>
                <w:rFonts w:asciiTheme="minorHAnsi" w:hAnsiTheme="minorHAnsi" w:cstheme="minorHAnsi"/>
                <w:b/>
                <w:bCs/>
                <w:lang w:val="en-US"/>
              </w:rPr>
            </w:pPr>
            <w:r>
              <w:rPr>
                <w:rFonts w:asciiTheme="minorHAnsi" w:hAnsiTheme="minorHAnsi" w:cstheme="minorHAnsi"/>
                <w:b/>
                <w:bCs/>
                <w:sz w:val="22"/>
                <w:szCs w:val="22"/>
                <w:lang w:val="en-US"/>
              </w:rPr>
              <w:t>Operating procedures - SA CAT II</w:t>
            </w:r>
          </w:p>
        </w:tc>
      </w:tr>
      <w:tr w:rsidR="002334FA" w:rsidRPr="00596993" w14:paraId="6382FB12" w14:textId="77777777" w:rsidTr="00613B7A">
        <w:tc>
          <w:tcPr>
            <w:tcW w:w="1779" w:type="dxa"/>
            <w:shd w:val="clear" w:color="auto" w:fill="D9D9D9"/>
          </w:tcPr>
          <w:p w14:paraId="12617CA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40F8163E" w14:textId="77777777" w:rsidR="002334FA" w:rsidRPr="00596993" w:rsidRDefault="002334FA" w:rsidP="0016453D">
            <w:pPr>
              <w:jc w:val="both"/>
              <w:rPr>
                <w:rFonts w:asciiTheme="minorHAnsi" w:hAnsiTheme="minorHAnsi" w:cstheme="minorHAnsi"/>
                <w:lang w:val="en-GB"/>
              </w:rPr>
            </w:pPr>
            <w:r w:rsidRPr="00596993">
              <w:rPr>
                <w:rFonts w:asciiTheme="minorHAnsi" w:hAnsiTheme="minorHAnsi" w:cstheme="minorHAnsi"/>
                <w:lang w:val="en-GB"/>
              </w:rPr>
              <w:t xml:space="preserve">The following should apply: </w:t>
            </w:r>
          </w:p>
          <w:p w14:paraId="087A20DE" w14:textId="07CDEFFD" w:rsidR="002334FA" w:rsidRPr="00596993" w:rsidRDefault="002334FA" w:rsidP="00D47F1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D47F10">
              <w:rPr>
                <w:rFonts w:asciiTheme="minorHAnsi" w:hAnsiTheme="minorHAnsi" w:cstheme="minorHAnsi"/>
                <w:lang w:val="en-GB"/>
              </w:rPr>
              <w:tab/>
            </w:r>
            <w:r w:rsidRPr="00596993">
              <w:rPr>
                <w:rFonts w:asciiTheme="minorHAnsi" w:hAnsiTheme="minorHAnsi" w:cstheme="minorHAnsi"/>
                <w:lang w:val="en-GB"/>
              </w:rPr>
              <w:t xml:space="preserve">The flight crew should consist of at least two pilots. </w:t>
            </w:r>
          </w:p>
          <w:p w14:paraId="504B9E0B" w14:textId="027C6659" w:rsidR="002334FA" w:rsidRPr="00596993" w:rsidRDefault="002334FA" w:rsidP="00D47F1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D47F10">
              <w:rPr>
                <w:rFonts w:asciiTheme="minorHAnsi" w:hAnsiTheme="minorHAnsi" w:cstheme="minorHAnsi"/>
                <w:lang w:val="en-GB"/>
              </w:rPr>
              <w:tab/>
            </w:r>
            <w:r w:rsidRPr="00596993">
              <w:rPr>
                <w:rFonts w:asciiTheme="minorHAnsi" w:hAnsiTheme="minorHAnsi" w:cstheme="minorHAnsi"/>
                <w:lang w:val="en-GB"/>
              </w:rPr>
              <w:t xml:space="preserve">The approach should be flown using a certified HUDLS or autoland system as identified in the AFM. </w:t>
            </w:r>
          </w:p>
          <w:p w14:paraId="7FFAEB14" w14:textId="796F28F7" w:rsidR="002334FA" w:rsidRPr="00596993" w:rsidRDefault="002334FA" w:rsidP="00D47F1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D47F10">
              <w:rPr>
                <w:rFonts w:asciiTheme="minorHAnsi" w:hAnsiTheme="minorHAnsi" w:cstheme="minorHAnsi"/>
                <w:lang w:val="en-GB"/>
              </w:rPr>
              <w:tab/>
            </w:r>
            <w:r w:rsidRPr="00596993">
              <w:rPr>
                <w:rFonts w:asciiTheme="minorHAnsi" w:hAnsiTheme="minorHAnsi" w:cstheme="minorHAnsi"/>
                <w:lang w:val="en-GB"/>
              </w:rPr>
              <w:t xml:space="preserve">All height call-outs below 200 ft above the runway threshold elevation should be determined by the use of a radio altimeter or other device capable of providing equivalent performance. </w:t>
            </w:r>
          </w:p>
          <w:p w14:paraId="58194B5C" w14:textId="38837442" w:rsidR="002334FA" w:rsidRPr="00596993" w:rsidRDefault="002334FA" w:rsidP="00D47F1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D47F10">
              <w:rPr>
                <w:rFonts w:asciiTheme="minorHAnsi" w:hAnsiTheme="minorHAnsi" w:cstheme="minorHAnsi"/>
                <w:lang w:val="en-GB"/>
              </w:rPr>
              <w:tab/>
            </w:r>
            <w:r w:rsidRPr="00596993">
              <w:rPr>
                <w:rFonts w:asciiTheme="minorHAnsi" w:hAnsiTheme="minorHAnsi" w:cstheme="minorHAnsi"/>
                <w:lang w:val="en-GB"/>
              </w:rPr>
              <w:t xml:space="preserve">The DH should be determined by the use of a radio altimeter or other device capable of providing equivalent performance, if so determined by the aircraft certification process. </w:t>
            </w:r>
          </w:p>
          <w:p w14:paraId="5D6CF43E" w14:textId="05546AB1" w:rsidR="002334FA" w:rsidRPr="00596993" w:rsidRDefault="002334FA" w:rsidP="00D47F10">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(e) </w:t>
            </w:r>
            <w:r w:rsidR="00D47F10">
              <w:rPr>
                <w:rFonts w:asciiTheme="minorHAnsi" w:hAnsiTheme="minorHAnsi" w:cstheme="minorHAnsi"/>
                <w:lang w:val="en-GB"/>
              </w:rPr>
              <w:tab/>
            </w:r>
            <w:r w:rsidRPr="00596993">
              <w:rPr>
                <w:rFonts w:asciiTheme="minorHAnsi" w:hAnsiTheme="minorHAnsi" w:cstheme="minorHAnsi"/>
                <w:lang w:val="en-GB"/>
              </w:rPr>
              <w:t xml:space="preserve">At DH the visual references should be distinctly visible and identifiable to the pilot: </w:t>
            </w:r>
          </w:p>
          <w:p w14:paraId="37E2D6F9" w14:textId="128DB6D6" w:rsidR="002334FA" w:rsidRPr="00596993" w:rsidRDefault="002334FA" w:rsidP="00D47F10">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D47F10">
              <w:rPr>
                <w:rFonts w:asciiTheme="minorHAnsi" w:hAnsiTheme="minorHAnsi" w:cstheme="minorHAnsi"/>
                <w:lang w:val="en-GB"/>
              </w:rPr>
              <w:tab/>
            </w:r>
            <w:r w:rsidRPr="00596993">
              <w:rPr>
                <w:rFonts w:asciiTheme="minorHAnsi" w:hAnsiTheme="minorHAnsi" w:cstheme="minorHAnsi"/>
                <w:lang w:val="en-GB"/>
              </w:rPr>
              <w:t xml:space="preserve">a segment of at least three consecutive lights, which are the centre line of the approach lights or TDZ lights, or runway centre line lights, or runway edge lights or a combination of these; </w:t>
            </w:r>
          </w:p>
          <w:p w14:paraId="145DF03E" w14:textId="61ABDB80" w:rsidR="002334FA" w:rsidRPr="00596993" w:rsidRDefault="002334FA" w:rsidP="00D47F10">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D47F10">
              <w:rPr>
                <w:rFonts w:asciiTheme="minorHAnsi" w:hAnsiTheme="minorHAnsi" w:cstheme="minorHAnsi"/>
                <w:lang w:val="en-GB"/>
              </w:rPr>
              <w:tab/>
            </w:r>
            <w:r w:rsidRPr="00596993">
              <w:rPr>
                <w:rFonts w:asciiTheme="minorHAnsi" w:hAnsiTheme="minorHAnsi" w:cstheme="minorHAnsi"/>
                <w:lang w:val="en-GB"/>
              </w:rPr>
              <w:t xml:space="preserve">a visual reference that should include a lateral element of the ground pattern, </w:t>
            </w:r>
            <w:r w:rsidRPr="00596993">
              <w:rPr>
                <w:rFonts w:asciiTheme="minorHAnsi" w:hAnsiTheme="minorHAnsi" w:cstheme="minorHAnsi"/>
                <w:lang w:val="en-GB"/>
              </w:rPr>
              <w:lastRenderedPageBreak/>
              <w:t>such as an approach lighting crossbar, or the landing threshold, or a barrette of the TDZ lighting.</w:t>
            </w:r>
          </w:p>
        </w:tc>
        <w:tc>
          <w:tcPr>
            <w:tcW w:w="1275" w:type="dxa"/>
          </w:tcPr>
          <w:p w14:paraId="72D62F92" w14:textId="77777777" w:rsidR="002334FA" w:rsidRPr="00596993" w:rsidRDefault="002334FA" w:rsidP="0016453D">
            <w:pPr>
              <w:jc w:val="center"/>
              <w:rPr>
                <w:rFonts w:asciiTheme="minorHAnsi" w:hAnsiTheme="minorHAnsi" w:cstheme="minorHAnsi"/>
                <w:lang w:val="en-GB"/>
              </w:rPr>
            </w:pPr>
            <w:r w:rsidRPr="00596993">
              <w:rPr>
                <w:rFonts w:asciiTheme="minorHAnsi" w:hAnsiTheme="minorHAnsi" w:cstheme="minorHAnsi"/>
                <w:lang w:val="en-GB"/>
              </w:rPr>
              <w:lastRenderedPageBreak/>
              <w:t>SA CAT II</w:t>
            </w:r>
          </w:p>
        </w:tc>
        <w:tc>
          <w:tcPr>
            <w:tcW w:w="3544" w:type="dxa"/>
          </w:tcPr>
          <w:p w14:paraId="1DEBE4F5" w14:textId="77777777" w:rsidR="002334FA" w:rsidRPr="00596993" w:rsidRDefault="002334FA" w:rsidP="00E81933">
            <w:pPr>
              <w:rPr>
                <w:rFonts w:asciiTheme="minorHAnsi" w:hAnsiTheme="minorHAnsi" w:cstheme="minorHAnsi"/>
                <w:lang w:val="en-GB"/>
              </w:rPr>
            </w:pPr>
          </w:p>
        </w:tc>
        <w:tc>
          <w:tcPr>
            <w:tcW w:w="4025" w:type="dxa"/>
          </w:tcPr>
          <w:p w14:paraId="7DBB5AA6" w14:textId="77777777" w:rsidR="002334FA" w:rsidRPr="00596993" w:rsidRDefault="002334FA" w:rsidP="00E81933">
            <w:pPr>
              <w:rPr>
                <w:rFonts w:asciiTheme="minorHAnsi" w:hAnsiTheme="minorHAnsi" w:cstheme="minorHAnsi"/>
                <w:lang w:val="en-GB"/>
              </w:rPr>
            </w:pPr>
          </w:p>
        </w:tc>
        <w:tc>
          <w:tcPr>
            <w:tcW w:w="1220" w:type="dxa"/>
          </w:tcPr>
          <w:p w14:paraId="144B010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0860857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C742A2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14507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F8249F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125860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45BCE1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10998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4FC061A" w14:textId="40FD0D0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667591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C715C" w:rsidRPr="00761E5D" w14:paraId="53C8DB9B" w14:textId="77777777" w:rsidTr="009C57F3">
        <w:tc>
          <w:tcPr>
            <w:tcW w:w="15954" w:type="dxa"/>
            <w:gridSpan w:val="6"/>
            <w:shd w:val="clear" w:color="auto" w:fill="FFE599" w:themeFill="accent4" w:themeFillTint="66"/>
          </w:tcPr>
          <w:p w14:paraId="1939A703" w14:textId="131A0EA0" w:rsidR="002C715C" w:rsidRPr="00EF7625" w:rsidRDefault="002C715C" w:rsidP="002C715C">
            <w:pPr>
              <w:rPr>
                <w:rFonts w:asciiTheme="minorHAnsi" w:hAnsiTheme="minorHAnsi" w:cstheme="minorHAnsi"/>
                <w:b/>
                <w:bCs/>
                <w:lang w:val="en-US"/>
              </w:rPr>
            </w:pPr>
            <w:r>
              <w:rPr>
                <w:rFonts w:asciiTheme="minorHAnsi" w:hAnsiTheme="minorHAnsi" w:cstheme="minorHAnsi"/>
                <w:b/>
                <w:bCs/>
                <w:sz w:val="22"/>
                <w:szCs w:val="22"/>
                <w:lang w:val="en-US"/>
              </w:rPr>
              <w:t>Operating procedures - EFVS</w:t>
            </w:r>
          </w:p>
        </w:tc>
      </w:tr>
      <w:tr w:rsidR="002334FA" w:rsidRPr="00596993" w14:paraId="3BD4FDDA" w14:textId="77777777" w:rsidTr="00613B7A">
        <w:tc>
          <w:tcPr>
            <w:tcW w:w="1779" w:type="dxa"/>
            <w:shd w:val="clear" w:color="auto" w:fill="D9D9D9"/>
          </w:tcPr>
          <w:p w14:paraId="32E6C36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SPA.LVO.105(c)</w:t>
            </w:r>
          </w:p>
        </w:tc>
        <w:tc>
          <w:tcPr>
            <w:tcW w:w="4111" w:type="dxa"/>
            <w:shd w:val="clear" w:color="auto" w:fill="D9D9D9"/>
          </w:tcPr>
          <w:p w14:paraId="59E2DC12" w14:textId="77777777" w:rsidR="002334FA" w:rsidRPr="00596993" w:rsidRDefault="002334FA" w:rsidP="002C715C">
            <w:pPr>
              <w:jc w:val="both"/>
              <w:rPr>
                <w:rFonts w:asciiTheme="minorHAnsi" w:hAnsiTheme="minorHAnsi" w:cstheme="minorHAnsi"/>
                <w:lang w:val="en-GB"/>
              </w:rPr>
            </w:pPr>
            <w:r w:rsidRPr="00596993">
              <w:rPr>
                <w:rFonts w:asciiTheme="minorHAnsi" w:hAnsiTheme="minorHAnsi" w:cstheme="minorHAnsi"/>
                <w:lang w:val="en-GB"/>
              </w:rPr>
              <w:t xml:space="preserve">For EFVS operations to a runway, the following should apply: </w:t>
            </w:r>
          </w:p>
          <w:p w14:paraId="6F218B55" w14:textId="6D0FD01A" w:rsidR="002334FA" w:rsidRPr="00596993" w:rsidRDefault="002334FA" w:rsidP="005A02B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5A02BB">
              <w:rPr>
                <w:rFonts w:asciiTheme="minorHAnsi" w:hAnsiTheme="minorHAnsi" w:cstheme="minorHAnsi"/>
                <w:lang w:val="en-GB"/>
              </w:rPr>
              <w:tab/>
            </w:r>
            <w:r w:rsidRPr="00596993">
              <w:rPr>
                <w:rFonts w:asciiTheme="minorHAnsi" w:hAnsiTheme="minorHAnsi" w:cstheme="minorHAnsi"/>
                <w:lang w:val="en-GB"/>
              </w:rPr>
              <w:t xml:space="preserve">The approach should be flown using a certified EFVS-A or EFVS-L as identified in the AFM. </w:t>
            </w:r>
          </w:p>
          <w:p w14:paraId="74EB3230" w14:textId="77777777" w:rsidR="002334FA" w:rsidRPr="00596993" w:rsidRDefault="002334FA" w:rsidP="005A02BB">
            <w:pPr>
              <w:ind w:left="424" w:hanging="424"/>
              <w:jc w:val="both"/>
              <w:rPr>
                <w:rFonts w:asciiTheme="minorHAnsi" w:hAnsiTheme="minorHAnsi" w:cstheme="minorHAnsi"/>
                <w:lang w:val="en-GB"/>
              </w:rPr>
            </w:pPr>
            <w:r w:rsidRPr="00596993">
              <w:rPr>
                <w:rFonts w:asciiTheme="minorHAnsi" w:hAnsiTheme="minorHAnsi" w:cstheme="minorHAnsi"/>
                <w:lang w:val="en-GB"/>
              </w:rPr>
              <w:t>(b) The pilot flying should use the EFVS throughout the approach.</w:t>
            </w:r>
          </w:p>
          <w:p w14:paraId="7DF15471" w14:textId="12AF7726" w:rsidR="002334FA" w:rsidRPr="00596993" w:rsidRDefault="002334FA" w:rsidP="005A02B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5A02BB">
              <w:rPr>
                <w:rFonts w:asciiTheme="minorHAnsi" w:hAnsiTheme="minorHAnsi" w:cstheme="minorHAnsi"/>
                <w:lang w:val="en-GB"/>
              </w:rPr>
              <w:tab/>
            </w:r>
            <w:r w:rsidRPr="00596993">
              <w:rPr>
                <w:rFonts w:asciiTheme="minorHAnsi" w:hAnsiTheme="minorHAnsi" w:cstheme="minorHAnsi"/>
                <w:lang w:val="en-GB"/>
              </w:rPr>
              <w:t xml:space="preserve">In multi-pilot operations, the pilot monitoring should monitor the EFVS-derived information. </w:t>
            </w:r>
          </w:p>
          <w:p w14:paraId="2E4180BE" w14:textId="707AB076" w:rsidR="002334FA" w:rsidRPr="00596993" w:rsidRDefault="002334FA" w:rsidP="005A02B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5A02BB">
              <w:rPr>
                <w:rFonts w:asciiTheme="minorHAnsi" w:hAnsiTheme="minorHAnsi" w:cstheme="minorHAnsi"/>
                <w:lang w:val="en-GB"/>
              </w:rPr>
              <w:tab/>
            </w:r>
            <w:r w:rsidRPr="00596993">
              <w:rPr>
                <w:rFonts w:asciiTheme="minorHAnsi" w:hAnsiTheme="minorHAnsi" w:cstheme="minorHAnsi"/>
                <w:lang w:val="en-GB"/>
              </w:rPr>
              <w:t>The approach between the final approach fix (FAF) and the DA/H should be flown using vertical flight path guidance mode (e.g. flight director)</w:t>
            </w:r>
          </w:p>
          <w:p w14:paraId="21F4BF15" w14:textId="1A355966" w:rsidR="002334FA" w:rsidRPr="00596993" w:rsidRDefault="002334FA" w:rsidP="005A02BB">
            <w:pPr>
              <w:ind w:left="424" w:hanging="425"/>
              <w:jc w:val="both"/>
              <w:rPr>
                <w:rFonts w:asciiTheme="minorHAnsi" w:hAnsiTheme="minorHAnsi" w:cstheme="minorHAnsi"/>
                <w:lang w:val="en-GB"/>
              </w:rPr>
            </w:pPr>
            <w:r w:rsidRPr="00596993">
              <w:rPr>
                <w:rFonts w:asciiTheme="minorHAnsi" w:hAnsiTheme="minorHAnsi" w:cstheme="minorHAnsi"/>
                <w:lang w:val="en-GB"/>
              </w:rPr>
              <w:t xml:space="preserve">(e) </w:t>
            </w:r>
            <w:r w:rsidR="005A02BB">
              <w:rPr>
                <w:rFonts w:asciiTheme="minorHAnsi" w:hAnsiTheme="minorHAnsi" w:cstheme="minorHAnsi"/>
                <w:lang w:val="en-GB"/>
              </w:rPr>
              <w:tab/>
            </w:r>
            <w:r w:rsidRPr="00596993">
              <w:rPr>
                <w:rFonts w:asciiTheme="minorHAnsi" w:hAnsiTheme="minorHAnsi" w:cstheme="minorHAnsi"/>
                <w:lang w:val="en-GB"/>
              </w:rPr>
              <w:t xml:space="preserve">The approach may be continued below the DA/H provided that the pilot can identify on the EFVS image either: </w:t>
            </w:r>
          </w:p>
          <w:p w14:paraId="45535C19" w14:textId="0BB3519C" w:rsidR="002334FA" w:rsidRPr="00596993" w:rsidRDefault="002334FA" w:rsidP="00D0420B">
            <w:pPr>
              <w:ind w:left="850" w:hanging="425"/>
              <w:jc w:val="both"/>
              <w:rPr>
                <w:rFonts w:asciiTheme="minorHAnsi" w:hAnsiTheme="minorHAnsi" w:cstheme="minorHAnsi"/>
                <w:lang w:val="en-GB"/>
              </w:rPr>
            </w:pPr>
            <w:r w:rsidRPr="00596993">
              <w:rPr>
                <w:rFonts w:asciiTheme="minorHAnsi" w:hAnsiTheme="minorHAnsi" w:cstheme="minorHAnsi"/>
                <w:lang w:val="en-GB"/>
              </w:rPr>
              <w:t xml:space="preserve">(1) </w:t>
            </w:r>
            <w:r w:rsidR="005A02BB">
              <w:rPr>
                <w:rFonts w:asciiTheme="minorHAnsi" w:hAnsiTheme="minorHAnsi" w:cstheme="minorHAnsi"/>
                <w:lang w:val="en-GB"/>
              </w:rPr>
              <w:tab/>
            </w:r>
            <w:r w:rsidRPr="00596993">
              <w:rPr>
                <w:rFonts w:asciiTheme="minorHAnsi" w:hAnsiTheme="minorHAnsi" w:cstheme="minorHAnsi"/>
                <w:lang w:val="en-GB"/>
              </w:rPr>
              <w:t xml:space="preserve">the approach light system; or </w:t>
            </w:r>
          </w:p>
          <w:p w14:paraId="2A011243" w14:textId="794E7FF2" w:rsidR="002334FA" w:rsidRPr="00596993" w:rsidRDefault="002334FA" w:rsidP="00D0420B">
            <w:pPr>
              <w:ind w:left="850" w:hanging="425"/>
              <w:jc w:val="both"/>
              <w:rPr>
                <w:rFonts w:asciiTheme="minorHAnsi" w:hAnsiTheme="minorHAnsi" w:cstheme="minorHAnsi"/>
                <w:lang w:val="en-GB"/>
              </w:rPr>
            </w:pPr>
            <w:r w:rsidRPr="00596993">
              <w:rPr>
                <w:rFonts w:asciiTheme="minorHAnsi" w:hAnsiTheme="minorHAnsi" w:cstheme="minorHAnsi"/>
                <w:lang w:val="en-GB"/>
              </w:rPr>
              <w:t xml:space="preserve">(2) </w:t>
            </w:r>
            <w:r w:rsidR="005A02BB">
              <w:rPr>
                <w:rFonts w:asciiTheme="minorHAnsi" w:hAnsiTheme="minorHAnsi" w:cstheme="minorHAnsi"/>
                <w:lang w:val="en-GB"/>
              </w:rPr>
              <w:tab/>
            </w:r>
            <w:r w:rsidRPr="00596993">
              <w:rPr>
                <w:rFonts w:asciiTheme="minorHAnsi" w:hAnsiTheme="minorHAnsi" w:cstheme="minorHAnsi"/>
                <w:lang w:val="en-GB"/>
              </w:rPr>
              <w:t xml:space="preserve">both of the following: </w:t>
            </w:r>
          </w:p>
          <w:p w14:paraId="06264C64" w14:textId="538F628B" w:rsidR="002334FA" w:rsidRPr="00596993" w:rsidRDefault="002334FA" w:rsidP="00D0420B">
            <w:pPr>
              <w:ind w:left="1275" w:hanging="425"/>
              <w:jc w:val="both"/>
              <w:rPr>
                <w:rFonts w:asciiTheme="minorHAnsi" w:hAnsiTheme="minorHAnsi" w:cstheme="minorHAnsi"/>
                <w:lang w:val="en-GB"/>
              </w:rPr>
            </w:pPr>
            <w:r w:rsidRPr="00596993">
              <w:rPr>
                <w:rFonts w:asciiTheme="minorHAnsi" w:hAnsiTheme="minorHAnsi" w:cstheme="minorHAnsi"/>
                <w:lang w:val="en-GB"/>
              </w:rPr>
              <w:t xml:space="preserve">(i) </w:t>
            </w:r>
            <w:r w:rsidR="005A02BB">
              <w:rPr>
                <w:rFonts w:asciiTheme="minorHAnsi" w:hAnsiTheme="minorHAnsi" w:cstheme="minorHAnsi"/>
                <w:lang w:val="en-GB"/>
              </w:rPr>
              <w:tab/>
            </w:r>
            <w:r w:rsidRPr="00596993">
              <w:rPr>
                <w:rFonts w:asciiTheme="minorHAnsi" w:hAnsiTheme="minorHAnsi" w:cstheme="minorHAnsi"/>
                <w:lang w:val="en-GB"/>
              </w:rPr>
              <w:t xml:space="preserve">the runway threshold identified by the beginning of the runway landing surface, the threshold lights or the runway end identifier lights; and </w:t>
            </w:r>
          </w:p>
          <w:p w14:paraId="064D46B6" w14:textId="3EC4639C" w:rsidR="002334FA" w:rsidRPr="00596993" w:rsidRDefault="002334FA" w:rsidP="00D0420B">
            <w:pPr>
              <w:ind w:left="1275" w:hanging="425"/>
              <w:jc w:val="both"/>
              <w:rPr>
                <w:rFonts w:asciiTheme="minorHAnsi" w:hAnsiTheme="minorHAnsi" w:cstheme="minorHAnsi"/>
                <w:lang w:val="en-GB"/>
              </w:rPr>
            </w:pPr>
            <w:r w:rsidRPr="00596993">
              <w:rPr>
                <w:rFonts w:asciiTheme="minorHAnsi" w:hAnsiTheme="minorHAnsi" w:cstheme="minorHAnsi"/>
                <w:lang w:val="en-GB"/>
              </w:rPr>
              <w:t xml:space="preserve">(ii) </w:t>
            </w:r>
            <w:r w:rsidR="005A02BB">
              <w:rPr>
                <w:rFonts w:asciiTheme="minorHAnsi" w:hAnsiTheme="minorHAnsi" w:cstheme="minorHAnsi"/>
                <w:lang w:val="en-GB"/>
              </w:rPr>
              <w:tab/>
            </w:r>
            <w:r w:rsidRPr="00596993">
              <w:rPr>
                <w:rFonts w:asciiTheme="minorHAnsi" w:hAnsiTheme="minorHAnsi" w:cstheme="minorHAnsi"/>
                <w:lang w:val="en-GB"/>
              </w:rPr>
              <w:t xml:space="preserve">the TDZ identified by the TDZ lights, the TDZ runway markings or the runway edge lights. </w:t>
            </w:r>
          </w:p>
          <w:p w14:paraId="5D9E784D" w14:textId="0F2E2DD8" w:rsidR="002334FA" w:rsidRPr="00596993" w:rsidRDefault="002334FA" w:rsidP="005A02BB">
            <w:pPr>
              <w:ind w:left="424" w:hanging="425"/>
              <w:jc w:val="both"/>
              <w:rPr>
                <w:rFonts w:asciiTheme="minorHAnsi" w:hAnsiTheme="minorHAnsi" w:cstheme="minorHAnsi"/>
                <w:lang w:val="en-GB"/>
              </w:rPr>
            </w:pPr>
            <w:r w:rsidRPr="00596993">
              <w:rPr>
                <w:rFonts w:asciiTheme="minorHAnsi" w:hAnsiTheme="minorHAnsi" w:cstheme="minorHAnsi"/>
                <w:lang w:val="en-GB"/>
              </w:rPr>
              <w:lastRenderedPageBreak/>
              <w:t xml:space="preserve">(f) </w:t>
            </w:r>
            <w:r w:rsidR="005A02BB">
              <w:rPr>
                <w:rFonts w:asciiTheme="minorHAnsi" w:hAnsiTheme="minorHAnsi" w:cstheme="minorHAnsi"/>
                <w:lang w:val="en-GB"/>
              </w:rPr>
              <w:tab/>
            </w:r>
            <w:r w:rsidRPr="00596993">
              <w:rPr>
                <w:rFonts w:asciiTheme="minorHAnsi" w:hAnsiTheme="minorHAnsi" w:cstheme="minorHAnsi"/>
                <w:lang w:val="en-GB"/>
              </w:rPr>
              <w:t xml:space="preserve">Unless the aircraft is equipped with a certified EFVS-L, a missed approach should be executed promptly if the required visual reference is not distinctly visible and identifiable to the pilot without reliance on the EFVS by the following height above the threshold: </w:t>
            </w:r>
          </w:p>
          <w:p w14:paraId="237A070E" w14:textId="79A16698" w:rsidR="002334FA" w:rsidRPr="00596993" w:rsidRDefault="002334FA" w:rsidP="00D0420B">
            <w:pPr>
              <w:ind w:left="850" w:hanging="425"/>
              <w:jc w:val="both"/>
              <w:rPr>
                <w:rFonts w:asciiTheme="minorHAnsi" w:hAnsiTheme="minorHAnsi" w:cstheme="minorHAnsi"/>
                <w:lang w:val="en-GB"/>
              </w:rPr>
            </w:pPr>
            <w:r w:rsidRPr="00596993">
              <w:rPr>
                <w:rFonts w:asciiTheme="minorHAnsi" w:hAnsiTheme="minorHAnsi" w:cstheme="minorHAnsi"/>
                <w:lang w:val="en-GB"/>
              </w:rPr>
              <w:t xml:space="preserve">(1) </w:t>
            </w:r>
            <w:r w:rsidR="005A02BB">
              <w:rPr>
                <w:rFonts w:asciiTheme="minorHAnsi" w:hAnsiTheme="minorHAnsi" w:cstheme="minorHAnsi"/>
                <w:lang w:val="en-GB"/>
              </w:rPr>
              <w:tab/>
            </w:r>
            <w:r w:rsidRPr="00596993">
              <w:rPr>
                <w:rFonts w:asciiTheme="minorHAnsi" w:hAnsiTheme="minorHAnsi" w:cstheme="minorHAnsi"/>
                <w:lang w:val="en-GB"/>
              </w:rPr>
              <w:t xml:space="preserve">the height below which an approach should not be continued if natural visual reference is not acquired by the crew as stated in the AFM; or </w:t>
            </w:r>
          </w:p>
          <w:p w14:paraId="1B6D58D7" w14:textId="3FE9DF16" w:rsidR="002334FA" w:rsidRPr="00596993" w:rsidRDefault="002334FA" w:rsidP="00D0420B">
            <w:pPr>
              <w:ind w:left="850" w:hanging="425"/>
              <w:jc w:val="both"/>
              <w:rPr>
                <w:rFonts w:asciiTheme="minorHAnsi" w:hAnsiTheme="minorHAnsi" w:cstheme="minorHAnsi"/>
                <w:lang w:val="en-GB"/>
              </w:rPr>
            </w:pPr>
            <w:r w:rsidRPr="00596993">
              <w:rPr>
                <w:rFonts w:asciiTheme="minorHAnsi" w:hAnsiTheme="minorHAnsi" w:cstheme="minorHAnsi"/>
                <w:lang w:val="en-GB"/>
              </w:rPr>
              <w:t xml:space="preserve">(2) </w:t>
            </w:r>
            <w:r w:rsidR="005A02BB">
              <w:rPr>
                <w:rFonts w:asciiTheme="minorHAnsi" w:hAnsiTheme="minorHAnsi" w:cstheme="minorHAnsi"/>
                <w:lang w:val="en-GB"/>
              </w:rPr>
              <w:tab/>
            </w:r>
            <w:r w:rsidRPr="00596993">
              <w:rPr>
                <w:rFonts w:asciiTheme="minorHAnsi" w:hAnsiTheme="minorHAnsi" w:cstheme="minorHAnsi"/>
                <w:lang w:val="en-GB"/>
              </w:rPr>
              <w:t>if the AFM does not specify such a height, 100 ft.</w:t>
            </w:r>
          </w:p>
        </w:tc>
        <w:tc>
          <w:tcPr>
            <w:tcW w:w="1275" w:type="dxa"/>
          </w:tcPr>
          <w:p w14:paraId="4CF5DEC9" w14:textId="77777777" w:rsidR="002334FA" w:rsidRPr="00596993" w:rsidRDefault="002334FA" w:rsidP="002C715C">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0F70A515" w14:textId="77777777" w:rsidR="002334FA" w:rsidRPr="00596993" w:rsidRDefault="002334FA" w:rsidP="00E81933">
            <w:pPr>
              <w:rPr>
                <w:rFonts w:asciiTheme="minorHAnsi" w:hAnsiTheme="minorHAnsi" w:cstheme="minorHAnsi"/>
                <w:lang w:val="en-GB"/>
              </w:rPr>
            </w:pPr>
          </w:p>
        </w:tc>
        <w:tc>
          <w:tcPr>
            <w:tcW w:w="4025" w:type="dxa"/>
          </w:tcPr>
          <w:p w14:paraId="6F79C4DB" w14:textId="77777777" w:rsidR="002334FA" w:rsidRPr="00596993" w:rsidRDefault="002334FA" w:rsidP="00E81933">
            <w:pPr>
              <w:rPr>
                <w:rFonts w:asciiTheme="minorHAnsi" w:hAnsiTheme="minorHAnsi" w:cstheme="minorHAnsi"/>
                <w:lang w:val="en-GB"/>
              </w:rPr>
            </w:pPr>
          </w:p>
        </w:tc>
        <w:tc>
          <w:tcPr>
            <w:tcW w:w="1220" w:type="dxa"/>
          </w:tcPr>
          <w:p w14:paraId="045148B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547153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D5F571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053261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D9CF98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9621265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A1E7B2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927349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EF1584A" w14:textId="5E67545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84963678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D0420B" w:rsidRPr="00761E5D" w14:paraId="2ADC8947" w14:textId="77777777" w:rsidTr="009C57F3">
        <w:tc>
          <w:tcPr>
            <w:tcW w:w="15954" w:type="dxa"/>
            <w:gridSpan w:val="6"/>
            <w:shd w:val="clear" w:color="auto" w:fill="FFE599" w:themeFill="accent4" w:themeFillTint="66"/>
          </w:tcPr>
          <w:p w14:paraId="439E4C29" w14:textId="20AB4A00" w:rsidR="00D0420B" w:rsidRPr="00EF7625" w:rsidRDefault="00D0420B" w:rsidP="00D0420B">
            <w:pPr>
              <w:rPr>
                <w:rFonts w:asciiTheme="minorHAnsi" w:hAnsiTheme="minorHAnsi" w:cstheme="minorHAnsi"/>
                <w:b/>
                <w:bCs/>
                <w:lang w:val="en-US"/>
              </w:rPr>
            </w:pPr>
            <w:r>
              <w:rPr>
                <w:rFonts w:asciiTheme="minorHAnsi" w:hAnsiTheme="minorHAnsi" w:cstheme="minorHAnsi"/>
                <w:b/>
                <w:bCs/>
                <w:sz w:val="22"/>
                <w:szCs w:val="22"/>
                <w:lang w:val="en-US"/>
              </w:rPr>
              <w:t>MEL amendment</w:t>
            </w:r>
          </w:p>
        </w:tc>
      </w:tr>
      <w:tr w:rsidR="002334FA" w:rsidRPr="00596993" w14:paraId="1DE20D91" w14:textId="77777777" w:rsidTr="00613B7A">
        <w:tc>
          <w:tcPr>
            <w:tcW w:w="1779" w:type="dxa"/>
            <w:shd w:val="clear" w:color="auto" w:fill="D9D9D9"/>
          </w:tcPr>
          <w:p w14:paraId="751B6E7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SPA.LVO.105(d)</w:t>
            </w:r>
          </w:p>
        </w:tc>
        <w:tc>
          <w:tcPr>
            <w:tcW w:w="4111" w:type="dxa"/>
            <w:shd w:val="clear" w:color="auto" w:fill="D9D9D9"/>
          </w:tcPr>
          <w:p w14:paraId="386A602B" w14:textId="77777777" w:rsidR="002334FA" w:rsidRPr="00596993" w:rsidRDefault="002334FA" w:rsidP="00D0420B">
            <w:pPr>
              <w:jc w:val="both"/>
              <w:rPr>
                <w:rFonts w:asciiTheme="minorHAnsi" w:hAnsiTheme="minorHAnsi" w:cstheme="minorHAnsi"/>
                <w:lang w:val="en-GB"/>
              </w:rPr>
            </w:pPr>
            <w:r w:rsidRPr="00596993">
              <w:rPr>
                <w:rFonts w:asciiTheme="minorHAnsi" w:hAnsiTheme="minorHAnsi" w:cstheme="minorHAnsi"/>
                <w:lang w:val="en-GB"/>
              </w:rPr>
              <w:t xml:space="preserve">The MEL should be amended, if applicable, to reflect the related intended LVO operations. </w:t>
            </w:r>
          </w:p>
        </w:tc>
        <w:tc>
          <w:tcPr>
            <w:tcW w:w="1275" w:type="dxa"/>
          </w:tcPr>
          <w:p w14:paraId="63F81248" w14:textId="77777777" w:rsidR="002334FA" w:rsidRPr="00596993" w:rsidRDefault="002334FA" w:rsidP="00D0420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EE24AFE" w14:textId="77777777" w:rsidR="002334FA" w:rsidRPr="00596993" w:rsidRDefault="002334FA" w:rsidP="00E81933">
            <w:pPr>
              <w:rPr>
                <w:rFonts w:asciiTheme="minorHAnsi" w:hAnsiTheme="minorHAnsi" w:cstheme="minorHAnsi"/>
                <w:lang w:val="en-GB"/>
              </w:rPr>
            </w:pPr>
          </w:p>
        </w:tc>
        <w:tc>
          <w:tcPr>
            <w:tcW w:w="4025" w:type="dxa"/>
          </w:tcPr>
          <w:p w14:paraId="0A63CF43" w14:textId="77777777" w:rsidR="002334FA" w:rsidRPr="00596993" w:rsidRDefault="002334FA" w:rsidP="00E81933">
            <w:pPr>
              <w:rPr>
                <w:rFonts w:asciiTheme="minorHAnsi" w:hAnsiTheme="minorHAnsi" w:cstheme="minorHAnsi"/>
                <w:lang w:val="en-GB"/>
              </w:rPr>
            </w:pPr>
          </w:p>
        </w:tc>
        <w:tc>
          <w:tcPr>
            <w:tcW w:w="1220" w:type="dxa"/>
          </w:tcPr>
          <w:p w14:paraId="6ADDDBD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8502208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C48844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0747630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65076D4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763985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8F86D0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625304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F2231EC" w14:textId="1D7B616A"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19422378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D0420B" w:rsidRPr="00761E5D" w14:paraId="3D58955F" w14:textId="77777777" w:rsidTr="009C57F3">
        <w:tc>
          <w:tcPr>
            <w:tcW w:w="15954" w:type="dxa"/>
            <w:gridSpan w:val="6"/>
            <w:shd w:val="clear" w:color="auto" w:fill="FFE599" w:themeFill="accent4" w:themeFillTint="66"/>
          </w:tcPr>
          <w:p w14:paraId="15501C41" w14:textId="23F6F505" w:rsidR="00D0420B" w:rsidRPr="00EF7625" w:rsidRDefault="00D0420B" w:rsidP="00D0420B">
            <w:pPr>
              <w:rPr>
                <w:rFonts w:asciiTheme="minorHAnsi" w:hAnsiTheme="minorHAnsi" w:cstheme="minorHAnsi"/>
                <w:b/>
                <w:bCs/>
                <w:lang w:val="en-US"/>
              </w:rPr>
            </w:pPr>
            <w:r>
              <w:rPr>
                <w:rFonts w:asciiTheme="minorHAnsi" w:hAnsiTheme="minorHAnsi" w:cstheme="minorHAnsi"/>
                <w:b/>
                <w:bCs/>
                <w:sz w:val="22"/>
                <w:szCs w:val="22"/>
                <w:lang w:val="en-US"/>
              </w:rPr>
              <w:t>Maintenance programme</w:t>
            </w:r>
          </w:p>
        </w:tc>
      </w:tr>
      <w:tr w:rsidR="002334FA" w:rsidRPr="00596993" w14:paraId="3F4553AB" w14:textId="77777777" w:rsidTr="00613B7A">
        <w:tc>
          <w:tcPr>
            <w:tcW w:w="1779" w:type="dxa"/>
            <w:shd w:val="clear" w:color="auto" w:fill="D9D9D9"/>
          </w:tcPr>
          <w:p w14:paraId="042F3D8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SPA.LVO.105(e)</w:t>
            </w:r>
          </w:p>
        </w:tc>
        <w:tc>
          <w:tcPr>
            <w:tcW w:w="4111" w:type="dxa"/>
            <w:shd w:val="clear" w:color="auto" w:fill="D9D9D9"/>
          </w:tcPr>
          <w:p w14:paraId="24491390" w14:textId="77777777" w:rsidR="002334FA" w:rsidRDefault="002334FA" w:rsidP="00D0420B">
            <w:pPr>
              <w:jc w:val="both"/>
              <w:rPr>
                <w:rFonts w:asciiTheme="minorHAnsi" w:hAnsiTheme="minorHAnsi" w:cstheme="minorHAnsi"/>
                <w:lang w:val="en-GB"/>
              </w:rPr>
            </w:pPr>
            <w:r w:rsidRPr="00596993">
              <w:rPr>
                <w:rFonts w:asciiTheme="minorHAnsi" w:hAnsiTheme="minorHAnsi" w:cstheme="minorHAnsi"/>
                <w:lang w:val="en-GB"/>
              </w:rPr>
              <w:t>The maintenance programme should be amended, if applicable.</w:t>
            </w:r>
          </w:p>
          <w:p w14:paraId="2D922A66" w14:textId="77777777" w:rsidR="003906BF" w:rsidRDefault="003906BF" w:rsidP="00D0420B">
            <w:pPr>
              <w:jc w:val="both"/>
              <w:rPr>
                <w:rFonts w:asciiTheme="minorHAnsi" w:hAnsiTheme="minorHAnsi" w:cstheme="minorHAnsi"/>
                <w:lang w:val="en-GB"/>
              </w:rPr>
            </w:pPr>
          </w:p>
          <w:p w14:paraId="239DEBE4" w14:textId="77777777" w:rsidR="003906BF" w:rsidRDefault="003906BF" w:rsidP="00D0420B">
            <w:pPr>
              <w:jc w:val="both"/>
              <w:rPr>
                <w:rFonts w:asciiTheme="minorHAnsi" w:hAnsiTheme="minorHAnsi" w:cstheme="minorHAnsi"/>
                <w:lang w:val="en-GB"/>
              </w:rPr>
            </w:pPr>
          </w:p>
          <w:p w14:paraId="52BDA8F0" w14:textId="77777777" w:rsidR="003906BF" w:rsidRDefault="003906BF" w:rsidP="00D0420B">
            <w:pPr>
              <w:jc w:val="both"/>
              <w:rPr>
                <w:rFonts w:asciiTheme="minorHAnsi" w:hAnsiTheme="minorHAnsi" w:cstheme="minorHAnsi"/>
                <w:lang w:val="en-GB"/>
              </w:rPr>
            </w:pPr>
          </w:p>
          <w:p w14:paraId="1053211D" w14:textId="77777777" w:rsidR="003906BF" w:rsidRDefault="003906BF" w:rsidP="00D0420B">
            <w:pPr>
              <w:jc w:val="both"/>
              <w:rPr>
                <w:rFonts w:asciiTheme="minorHAnsi" w:hAnsiTheme="minorHAnsi" w:cstheme="minorHAnsi"/>
                <w:lang w:val="en-GB"/>
              </w:rPr>
            </w:pPr>
          </w:p>
          <w:p w14:paraId="475DCD20" w14:textId="77777777" w:rsidR="003906BF" w:rsidRDefault="003906BF" w:rsidP="00D0420B">
            <w:pPr>
              <w:jc w:val="both"/>
              <w:rPr>
                <w:rFonts w:asciiTheme="minorHAnsi" w:hAnsiTheme="minorHAnsi" w:cstheme="minorHAnsi"/>
                <w:lang w:val="en-GB"/>
              </w:rPr>
            </w:pPr>
          </w:p>
          <w:p w14:paraId="23594E2C" w14:textId="77777777" w:rsidR="003906BF" w:rsidRPr="00596993" w:rsidRDefault="003906BF" w:rsidP="00D0420B">
            <w:pPr>
              <w:jc w:val="both"/>
              <w:rPr>
                <w:rFonts w:asciiTheme="minorHAnsi" w:hAnsiTheme="minorHAnsi" w:cstheme="minorHAnsi"/>
                <w:lang w:val="en-GB"/>
              </w:rPr>
            </w:pPr>
          </w:p>
        </w:tc>
        <w:tc>
          <w:tcPr>
            <w:tcW w:w="1275" w:type="dxa"/>
          </w:tcPr>
          <w:p w14:paraId="3418C2CE" w14:textId="77777777" w:rsidR="002334FA" w:rsidRPr="00596993" w:rsidRDefault="002334FA" w:rsidP="00D0420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4F623FD" w14:textId="77777777" w:rsidR="002334FA" w:rsidRPr="00596993" w:rsidRDefault="002334FA" w:rsidP="00E81933">
            <w:pPr>
              <w:rPr>
                <w:rFonts w:asciiTheme="minorHAnsi" w:hAnsiTheme="minorHAnsi" w:cstheme="minorHAnsi"/>
                <w:lang w:val="en-GB"/>
              </w:rPr>
            </w:pPr>
          </w:p>
        </w:tc>
        <w:tc>
          <w:tcPr>
            <w:tcW w:w="4025" w:type="dxa"/>
          </w:tcPr>
          <w:p w14:paraId="61CF81DE" w14:textId="77777777" w:rsidR="002334FA" w:rsidRPr="00596993" w:rsidRDefault="002334FA" w:rsidP="00E81933">
            <w:pPr>
              <w:rPr>
                <w:rFonts w:asciiTheme="minorHAnsi" w:hAnsiTheme="minorHAnsi" w:cstheme="minorHAnsi"/>
                <w:b/>
                <w:lang w:val="en-GB"/>
              </w:rPr>
            </w:pPr>
          </w:p>
        </w:tc>
        <w:tc>
          <w:tcPr>
            <w:tcW w:w="1220" w:type="dxa"/>
          </w:tcPr>
          <w:p w14:paraId="3BB79E3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463525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E3E294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650321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1C18B1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792648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900C69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7680904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5086CDE" w14:textId="2DCF90A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01242011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C25C07" w:rsidRPr="00761E5D" w14:paraId="1A5B8BC2" w14:textId="77777777" w:rsidTr="009C57F3">
        <w:tc>
          <w:tcPr>
            <w:tcW w:w="15954" w:type="dxa"/>
            <w:gridSpan w:val="6"/>
            <w:shd w:val="clear" w:color="auto" w:fill="FFE599" w:themeFill="accent4" w:themeFillTint="66"/>
          </w:tcPr>
          <w:p w14:paraId="2B0FDB44" w14:textId="217E5572" w:rsidR="00C25C07" w:rsidRPr="00EF7625" w:rsidRDefault="008907B6" w:rsidP="00C25C07">
            <w:pPr>
              <w:rPr>
                <w:rFonts w:asciiTheme="minorHAnsi" w:hAnsiTheme="minorHAnsi" w:cstheme="minorHAnsi"/>
                <w:b/>
                <w:bCs/>
                <w:lang w:val="en-US"/>
              </w:rPr>
            </w:pPr>
            <w:r w:rsidRPr="008907B6">
              <w:rPr>
                <w:rFonts w:asciiTheme="minorHAnsi" w:hAnsiTheme="minorHAnsi" w:cstheme="minorHAnsi"/>
                <w:b/>
                <w:bCs/>
                <w:sz w:val="22"/>
                <w:szCs w:val="22"/>
                <w:lang w:val="en-US"/>
              </w:rPr>
              <w:t>Suitability of aerodromes</w:t>
            </w:r>
          </w:p>
        </w:tc>
      </w:tr>
      <w:tr w:rsidR="002334FA" w:rsidRPr="00596993" w14:paraId="5E9E55E9" w14:textId="77777777" w:rsidTr="00613B7A">
        <w:tc>
          <w:tcPr>
            <w:tcW w:w="1779" w:type="dxa"/>
            <w:shd w:val="clear" w:color="auto" w:fill="D9D9D9"/>
          </w:tcPr>
          <w:p w14:paraId="61A7AAD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8523DF7" w14:textId="77777777" w:rsidR="002334FA" w:rsidRPr="00596993" w:rsidRDefault="002334FA" w:rsidP="00D0420B">
            <w:pPr>
              <w:jc w:val="both"/>
              <w:rPr>
                <w:rFonts w:asciiTheme="minorHAnsi" w:hAnsiTheme="minorHAnsi" w:cstheme="minorHAnsi"/>
                <w:u w:val="single"/>
                <w:lang w:val="en-GB"/>
              </w:rPr>
            </w:pPr>
            <w:r w:rsidRPr="00596993">
              <w:rPr>
                <w:rFonts w:asciiTheme="minorHAnsi" w:hAnsiTheme="minorHAnsi" w:cstheme="minorHAnsi"/>
                <w:u w:val="single"/>
                <w:lang w:val="en-GB"/>
              </w:rPr>
              <w:t>Assessment of the suitability of aerodromes:</w:t>
            </w:r>
          </w:p>
          <w:p w14:paraId="06202598" w14:textId="77777777" w:rsidR="002334FA" w:rsidRPr="00596993" w:rsidRDefault="002334FA" w:rsidP="00D0420B">
            <w:pPr>
              <w:jc w:val="both"/>
              <w:rPr>
                <w:rFonts w:asciiTheme="minorHAnsi" w:hAnsiTheme="minorHAnsi" w:cstheme="minorHAnsi"/>
                <w:lang w:val="en-GB"/>
              </w:rPr>
            </w:pPr>
            <w:r w:rsidRPr="00596993">
              <w:rPr>
                <w:rFonts w:asciiTheme="minorHAnsi" w:hAnsiTheme="minorHAnsi" w:cstheme="minorHAnsi"/>
                <w:lang w:val="en-GB"/>
              </w:rPr>
              <w:lastRenderedPageBreak/>
              <w:t>The assessment should cover the assessment of availability of:</w:t>
            </w:r>
          </w:p>
          <w:p w14:paraId="1A4EEB3F" w14:textId="4F13117A" w:rsidR="002334FA" w:rsidRPr="00596993" w:rsidRDefault="002334FA" w:rsidP="00B7236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B72369">
              <w:rPr>
                <w:rFonts w:asciiTheme="minorHAnsi" w:hAnsiTheme="minorHAnsi" w:cstheme="minorHAnsi"/>
                <w:lang w:val="en-GB"/>
              </w:rPr>
              <w:tab/>
            </w:r>
            <w:r w:rsidRPr="00596993">
              <w:rPr>
                <w:rFonts w:asciiTheme="minorHAnsi" w:hAnsiTheme="minorHAnsi" w:cstheme="minorHAnsi"/>
                <w:lang w:val="en-GB"/>
              </w:rPr>
              <w:t xml:space="preserve">suitable navigation facilities and associated instrument flight approach procedures; </w:t>
            </w:r>
          </w:p>
          <w:p w14:paraId="60A39E1C" w14:textId="2992650A" w:rsidR="002334FA" w:rsidRPr="00596993" w:rsidRDefault="002334FA" w:rsidP="00B7236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B72369">
              <w:rPr>
                <w:rFonts w:asciiTheme="minorHAnsi" w:hAnsiTheme="minorHAnsi" w:cstheme="minorHAnsi"/>
                <w:lang w:val="en-GB"/>
              </w:rPr>
              <w:tab/>
            </w:r>
            <w:r w:rsidRPr="00596993">
              <w:rPr>
                <w:rFonts w:asciiTheme="minorHAnsi" w:hAnsiTheme="minorHAnsi" w:cstheme="minorHAnsi"/>
                <w:lang w:val="en-GB"/>
              </w:rPr>
              <w:t xml:space="preserve">suitable aerodrome operating procedures, including LVPs, and the compatibility with the intended aircraft operations; and </w:t>
            </w:r>
          </w:p>
          <w:p w14:paraId="7FF58A49" w14:textId="703B03CD" w:rsidR="002334FA" w:rsidRPr="00596993" w:rsidRDefault="002334FA" w:rsidP="00B7236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B72369">
              <w:rPr>
                <w:rFonts w:asciiTheme="minorHAnsi" w:hAnsiTheme="minorHAnsi" w:cstheme="minorHAnsi"/>
                <w:lang w:val="en-GB"/>
              </w:rPr>
              <w:tab/>
            </w:r>
            <w:r w:rsidRPr="00596993">
              <w:rPr>
                <w:rFonts w:asciiTheme="minorHAnsi" w:hAnsiTheme="minorHAnsi" w:cstheme="minorHAnsi"/>
                <w:lang w:val="en-GB"/>
              </w:rPr>
              <w:t>suitable runway and runway environment characteristics and facilities.</w:t>
            </w:r>
          </w:p>
        </w:tc>
        <w:tc>
          <w:tcPr>
            <w:tcW w:w="1275" w:type="dxa"/>
          </w:tcPr>
          <w:p w14:paraId="09C704DD" w14:textId="77777777" w:rsidR="002334FA" w:rsidRPr="00596993" w:rsidRDefault="002334FA" w:rsidP="00D0420B">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33124CF5" w14:textId="77777777" w:rsidR="002334FA" w:rsidRPr="00596993" w:rsidRDefault="002334FA" w:rsidP="00E81933">
            <w:pPr>
              <w:rPr>
                <w:rFonts w:asciiTheme="minorHAnsi" w:hAnsiTheme="minorHAnsi" w:cstheme="minorHAnsi"/>
                <w:lang w:val="en-GB"/>
              </w:rPr>
            </w:pPr>
          </w:p>
        </w:tc>
        <w:tc>
          <w:tcPr>
            <w:tcW w:w="4025" w:type="dxa"/>
          </w:tcPr>
          <w:p w14:paraId="601F0F18" w14:textId="77777777" w:rsidR="002334FA" w:rsidRPr="00596993" w:rsidRDefault="002334FA" w:rsidP="00E81933">
            <w:pPr>
              <w:rPr>
                <w:rFonts w:asciiTheme="minorHAnsi" w:hAnsiTheme="minorHAnsi" w:cstheme="minorHAnsi"/>
                <w:lang w:val="en-GB"/>
              </w:rPr>
            </w:pPr>
          </w:p>
        </w:tc>
        <w:tc>
          <w:tcPr>
            <w:tcW w:w="1220" w:type="dxa"/>
          </w:tcPr>
          <w:p w14:paraId="080E38E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019153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4AAD1D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5020151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83FD9C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1807213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49175A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454126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B6436FD" w14:textId="6B5AD4B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4839809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CD114F1" w14:textId="77777777" w:rsidTr="00613B7A">
        <w:tc>
          <w:tcPr>
            <w:tcW w:w="1779" w:type="dxa"/>
            <w:shd w:val="clear" w:color="auto" w:fill="D9D9D9"/>
          </w:tcPr>
          <w:p w14:paraId="7B52A8D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SPA.LVO.110</w:t>
            </w:r>
          </w:p>
        </w:tc>
        <w:tc>
          <w:tcPr>
            <w:tcW w:w="4111" w:type="dxa"/>
            <w:shd w:val="clear" w:color="auto" w:fill="D9D9D9"/>
          </w:tcPr>
          <w:p w14:paraId="2D24B1E7" w14:textId="77777777" w:rsidR="002334FA" w:rsidRPr="00596993" w:rsidRDefault="002334FA" w:rsidP="00D0420B">
            <w:pPr>
              <w:jc w:val="both"/>
              <w:rPr>
                <w:rFonts w:asciiTheme="minorHAnsi" w:hAnsiTheme="minorHAnsi" w:cstheme="minorHAnsi"/>
                <w:u w:val="single"/>
                <w:lang w:val="en-GB"/>
              </w:rPr>
            </w:pPr>
            <w:r w:rsidRPr="00596993">
              <w:rPr>
                <w:rFonts w:asciiTheme="minorHAnsi" w:hAnsiTheme="minorHAnsi" w:cstheme="minorHAnsi"/>
                <w:u w:val="single"/>
                <w:lang w:val="en-GB"/>
              </w:rPr>
              <w:t>Methodology for the assessment of the suitability of aerodromes:</w:t>
            </w:r>
          </w:p>
          <w:p w14:paraId="73C9A463" w14:textId="77777777" w:rsidR="002334FA" w:rsidRPr="00596993" w:rsidRDefault="002334FA" w:rsidP="00D0420B">
            <w:pPr>
              <w:jc w:val="both"/>
              <w:rPr>
                <w:rFonts w:asciiTheme="minorHAnsi" w:hAnsiTheme="minorHAnsi" w:cstheme="minorHAnsi"/>
                <w:lang w:val="en-GB"/>
              </w:rPr>
            </w:pPr>
            <w:r w:rsidRPr="00596993">
              <w:rPr>
                <w:rFonts w:asciiTheme="minorHAnsi" w:hAnsiTheme="minorHAnsi" w:cstheme="minorHAnsi"/>
                <w:lang w:val="en-GB"/>
              </w:rPr>
              <w:t>Assessment to be made using one or a combination of the following methods:</w:t>
            </w:r>
          </w:p>
          <w:p w14:paraId="19B45005" w14:textId="61644E58" w:rsidR="002334FA" w:rsidRPr="00596993" w:rsidRDefault="002334FA" w:rsidP="00B72369">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B72369">
              <w:rPr>
                <w:rFonts w:asciiTheme="minorHAnsi" w:hAnsiTheme="minorHAnsi" w:cstheme="minorHAnsi"/>
                <w:lang w:val="en-GB"/>
              </w:rPr>
              <w:tab/>
            </w:r>
            <w:r w:rsidRPr="00596993">
              <w:rPr>
                <w:rFonts w:asciiTheme="minorHAnsi" w:hAnsiTheme="minorHAnsi" w:cstheme="minorHAnsi"/>
                <w:lang w:val="en-GB"/>
              </w:rPr>
              <w:t>Assessment of previous operational data for the particular aerodrome</w:t>
            </w:r>
          </w:p>
          <w:p w14:paraId="356E9294" w14:textId="601E6041" w:rsidR="002334FA" w:rsidRPr="00596993" w:rsidRDefault="002334FA" w:rsidP="00B72369">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B72369">
              <w:rPr>
                <w:rFonts w:asciiTheme="minorHAnsi" w:hAnsiTheme="minorHAnsi" w:cstheme="minorHAnsi"/>
                <w:lang w:val="en-GB"/>
              </w:rPr>
              <w:tab/>
            </w:r>
            <w:r w:rsidRPr="00596993">
              <w:rPr>
                <w:rFonts w:asciiTheme="minorHAnsi" w:hAnsiTheme="minorHAnsi" w:cstheme="minorHAnsi"/>
                <w:lang w:val="en-GB"/>
              </w:rPr>
              <w:t>Desktop assessment of the:</w:t>
            </w:r>
          </w:p>
          <w:p w14:paraId="6DFA0B88" w14:textId="77777777" w:rsidR="002334FA" w:rsidRPr="00596993" w:rsidRDefault="002334FA" w:rsidP="00D0420B">
            <w:pPr>
              <w:numPr>
                <w:ilvl w:val="0"/>
                <w:numId w:val="41"/>
              </w:numPr>
              <w:jc w:val="both"/>
              <w:rPr>
                <w:rFonts w:asciiTheme="minorHAnsi" w:hAnsiTheme="minorHAnsi" w:cstheme="minorHAnsi"/>
                <w:lang w:val="en-GB"/>
              </w:rPr>
            </w:pPr>
            <w:r w:rsidRPr="00596993">
              <w:rPr>
                <w:rFonts w:asciiTheme="minorHAnsi" w:hAnsiTheme="minorHAnsi" w:cstheme="minorHAnsi"/>
                <w:lang w:val="en-GB"/>
              </w:rPr>
              <w:t>Aerodrome data</w:t>
            </w:r>
          </w:p>
          <w:p w14:paraId="2C996375" w14:textId="77777777" w:rsidR="002334FA" w:rsidRPr="00596993" w:rsidRDefault="002334FA" w:rsidP="00D0420B">
            <w:pPr>
              <w:numPr>
                <w:ilvl w:val="0"/>
                <w:numId w:val="41"/>
              </w:numPr>
              <w:jc w:val="both"/>
              <w:rPr>
                <w:rFonts w:asciiTheme="minorHAnsi" w:hAnsiTheme="minorHAnsi" w:cstheme="minorHAnsi"/>
                <w:lang w:val="en-GB"/>
              </w:rPr>
            </w:pPr>
            <w:r w:rsidRPr="00596993">
              <w:rPr>
                <w:rFonts w:asciiTheme="minorHAnsi" w:hAnsiTheme="minorHAnsi" w:cstheme="minorHAnsi"/>
                <w:lang w:val="en-GB"/>
              </w:rPr>
              <w:t>Instrument flight procedure</w:t>
            </w:r>
          </w:p>
          <w:p w14:paraId="13894D82" w14:textId="77777777" w:rsidR="002334FA" w:rsidRPr="00596993" w:rsidRDefault="002334FA" w:rsidP="00D0420B">
            <w:pPr>
              <w:numPr>
                <w:ilvl w:val="0"/>
                <w:numId w:val="41"/>
              </w:numPr>
              <w:jc w:val="both"/>
              <w:rPr>
                <w:rFonts w:asciiTheme="minorHAnsi" w:hAnsiTheme="minorHAnsi" w:cstheme="minorHAnsi"/>
                <w:lang w:val="en-GB"/>
              </w:rPr>
            </w:pPr>
            <w:r w:rsidRPr="00596993">
              <w:rPr>
                <w:rFonts w:asciiTheme="minorHAnsi" w:hAnsiTheme="minorHAnsi" w:cstheme="minorHAnsi"/>
                <w:lang w:val="en-GB"/>
              </w:rPr>
              <w:t>Aircraft data and capability</w:t>
            </w:r>
          </w:p>
          <w:p w14:paraId="156F2B14" w14:textId="20E6A782" w:rsidR="002334FA" w:rsidRPr="00596993" w:rsidRDefault="002334FA" w:rsidP="00772FDF">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B72369">
              <w:rPr>
                <w:rFonts w:asciiTheme="minorHAnsi" w:hAnsiTheme="minorHAnsi" w:cstheme="minorHAnsi"/>
                <w:lang w:val="en-GB"/>
              </w:rPr>
              <w:tab/>
            </w:r>
            <w:r w:rsidRPr="00596993">
              <w:rPr>
                <w:rFonts w:asciiTheme="minorHAnsi" w:hAnsiTheme="minorHAnsi" w:cstheme="minorHAnsi"/>
                <w:lang w:val="en-GB"/>
              </w:rPr>
              <w:t>Operational assessment:</w:t>
            </w:r>
          </w:p>
          <w:p w14:paraId="49C29B63" w14:textId="77777777" w:rsidR="002334FA" w:rsidRDefault="00B72369" w:rsidP="00772FDF">
            <w:pPr>
              <w:ind w:left="283" w:hanging="283"/>
              <w:jc w:val="both"/>
              <w:rPr>
                <w:rFonts w:asciiTheme="minorHAnsi" w:hAnsiTheme="minorHAnsi" w:cstheme="minorHAnsi"/>
                <w:lang w:val="en-GB"/>
              </w:rPr>
            </w:pPr>
            <w:r>
              <w:rPr>
                <w:rFonts w:asciiTheme="minorHAnsi" w:hAnsiTheme="minorHAnsi" w:cstheme="minorHAnsi"/>
                <w:lang w:val="en-GB"/>
              </w:rPr>
              <w:tab/>
            </w:r>
            <w:r w:rsidR="002334FA" w:rsidRPr="00596993">
              <w:rPr>
                <w:rFonts w:asciiTheme="minorHAnsi" w:hAnsiTheme="minorHAnsi" w:cstheme="minorHAnsi"/>
                <w:lang w:val="en-GB"/>
              </w:rPr>
              <w:t>To be used if the suitability of the aerodrome for the intended operations could not be positively assessed by means of the other methods.</w:t>
            </w:r>
          </w:p>
          <w:p w14:paraId="4B9174F5" w14:textId="77777777" w:rsidR="003906BF" w:rsidRDefault="003906BF" w:rsidP="00772FDF">
            <w:pPr>
              <w:ind w:left="283" w:hanging="283"/>
              <w:jc w:val="both"/>
              <w:rPr>
                <w:rFonts w:asciiTheme="minorHAnsi" w:hAnsiTheme="minorHAnsi" w:cstheme="minorHAnsi"/>
                <w:lang w:val="en-GB"/>
              </w:rPr>
            </w:pPr>
          </w:p>
          <w:p w14:paraId="64D4503E" w14:textId="4BB4E04C" w:rsidR="003906BF" w:rsidRPr="00596993" w:rsidRDefault="003906BF" w:rsidP="00772FDF">
            <w:pPr>
              <w:ind w:left="283" w:hanging="283"/>
              <w:jc w:val="both"/>
              <w:rPr>
                <w:rFonts w:asciiTheme="minorHAnsi" w:hAnsiTheme="minorHAnsi" w:cstheme="minorHAnsi"/>
                <w:lang w:val="en-GB"/>
              </w:rPr>
            </w:pPr>
          </w:p>
        </w:tc>
        <w:tc>
          <w:tcPr>
            <w:tcW w:w="1275" w:type="dxa"/>
          </w:tcPr>
          <w:p w14:paraId="40173A48" w14:textId="77777777" w:rsidR="002334FA" w:rsidRPr="00596993" w:rsidRDefault="002334FA" w:rsidP="00D0420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5623BB3D" w14:textId="77777777" w:rsidR="002334FA" w:rsidRPr="00596993" w:rsidRDefault="002334FA" w:rsidP="00E81933">
            <w:pPr>
              <w:rPr>
                <w:rFonts w:asciiTheme="minorHAnsi" w:hAnsiTheme="minorHAnsi" w:cstheme="minorHAnsi"/>
                <w:lang w:val="en-GB"/>
              </w:rPr>
            </w:pPr>
          </w:p>
        </w:tc>
        <w:tc>
          <w:tcPr>
            <w:tcW w:w="4025" w:type="dxa"/>
          </w:tcPr>
          <w:p w14:paraId="33D30042" w14:textId="77777777" w:rsidR="002334FA" w:rsidRPr="00596993" w:rsidRDefault="002334FA" w:rsidP="00E81933">
            <w:pPr>
              <w:rPr>
                <w:rFonts w:asciiTheme="minorHAnsi" w:hAnsiTheme="minorHAnsi" w:cstheme="minorHAnsi"/>
                <w:b/>
                <w:lang w:val="en-GB"/>
              </w:rPr>
            </w:pPr>
          </w:p>
        </w:tc>
        <w:tc>
          <w:tcPr>
            <w:tcW w:w="1220" w:type="dxa"/>
          </w:tcPr>
          <w:p w14:paraId="401EF2C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680580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E55488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315864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8CC941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5439871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B5A655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1283180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25688F7" w14:textId="65ED8CE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5025729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772FDF" w:rsidRPr="00761E5D" w14:paraId="15552CC0" w14:textId="77777777" w:rsidTr="009C57F3">
        <w:tc>
          <w:tcPr>
            <w:tcW w:w="15954" w:type="dxa"/>
            <w:gridSpan w:val="6"/>
            <w:shd w:val="clear" w:color="auto" w:fill="FFE599" w:themeFill="accent4" w:themeFillTint="66"/>
          </w:tcPr>
          <w:p w14:paraId="7362188F" w14:textId="08286A1B" w:rsidR="00772FDF" w:rsidRPr="00EF7625" w:rsidRDefault="007C6CBC" w:rsidP="00772FDF">
            <w:pPr>
              <w:rPr>
                <w:rFonts w:asciiTheme="minorHAnsi" w:hAnsiTheme="minorHAnsi" w:cstheme="minorHAnsi"/>
                <w:b/>
                <w:bCs/>
                <w:lang w:val="en-US"/>
              </w:rPr>
            </w:pPr>
            <w:r w:rsidRPr="007C6CBC">
              <w:rPr>
                <w:rFonts w:asciiTheme="minorHAnsi" w:hAnsiTheme="minorHAnsi" w:cstheme="minorHAnsi"/>
                <w:b/>
                <w:bCs/>
                <w:sz w:val="22"/>
                <w:szCs w:val="22"/>
                <w:lang w:val="en-US"/>
              </w:rPr>
              <w:t xml:space="preserve">Suitability of aerodromes </w:t>
            </w:r>
            <w:r>
              <w:rPr>
                <w:rFonts w:asciiTheme="minorHAnsi" w:hAnsiTheme="minorHAnsi" w:cstheme="minorHAnsi"/>
                <w:b/>
                <w:bCs/>
                <w:sz w:val="22"/>
                <w:szCs w:val="22"/>
                <w:lang w:val="en-US"/>
              </w:rPr>
              <w:t xml:space="preserve">- </w:t>
            </w:r>
            <w:r w:rsidR="00817FE0" w:rsidRPr="00817FE0">
              <w:rPr>
                <w:rFonts w:asciiTheme="minorHAnsi" w:hAnsiTheme="minorHAnsi" w:cstheme="minorHAnsi"/>
                <w:b/>
                <w:bCs/>
                <w:sz w:val="22"/>
                <w:szCs w:val="22"/>
                <w:lang w:val="en-US"/>
              </w:rPr>
              <w:t>Assessment of previous operational data</w:t>
            </w:r>
          </w:p>
        </w:tc>
      </w:tr>
      <w:tr w:rsidR="002334FA" w:rsidRPr="00596993" w14:paraId="0821563E" w14:textId="77777777" w:rsidTr="00613B7A">
        <w:tc>
          <w:tcPr>
            <w:tcW w:w="1779" w:type="dxa"/>
            <w:shd w:val="clear" w:color="auto" w:fill="D9D9D9"/>
          </w:tcPr>
          <w:p w14:paraId="0C1D37A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7EC9A78" w14:textId="77777777" w:rsidR="002334FA" w:rsidRPr="00596993" w:rsidRDefault="002334FA" w:rsidP="00817FE0">
            <w:pPr>
              <w:jc w:val="both"/>
              <w:rPr>
                <w:rFonts w:asciiTheme="minorHAnsi" w:hAnsiTheme="minorHAnsi" w:cstheme="minorHAnsi"/>
                <w:u w:val="single"/>
                <w:lang w:val="en-GB"/>
              </w:rPr>
            </w:pPr>
            <w:r w:rsidRPr="00596993">
              <w:rPr>
                <w:rFonts w:asciiTheme="minorHAnsi" w:hAnsiTheme="minorHAnsi" w:cstheme="minorHAnsi"/>
                <w:u w:val="single"/>
                <w:lang w:val="en-GB"/>
              </w:rPr>
              <w:t>Source of the data:</w:t>
            </w:r>
          </w:p>
          <w:p w14:paraId="2AEECC28" w14:textId="77777777" w:rsidR="002334FA" w:rsidRPr="00596993" w:rsidRDefault="002334FA" w:rsidP="00817FE0">
            <w:pPr>
              <w:jc w:val="both"/>
              <w:rPr>
                <w:rFonts w:asciiTheme="minorHAnsi" w:hAnsiTheme="minorHAnsi" w:cstheme="minorHAnsi"/>
                <w:lang w:val="en-GB"/>
              </w:rPr>
            </w:pPr>
            <w:r w:rsidRPr="00596993">
              <w:rPr>
                <w:rFonts w:asciiTheme="minorHAnsi" w:hAnsiTheme="minorHAnsi" w:cstheme="minorHAnsi"/>
                <w:lang w:val="en-GB"/>
              </w:rPr>
              <w:t xml:space="preserve">The data should come from: </w:t>
            </w:r>
          </w:p>
          <w:p w14:paraId="261AD6DA" w14:textId="3AC3C70E" w:rsidR="002334FA" w:rsidRPr="00596993" w:rsidRDefault="002334FA" w:rsidP="000B34B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0B34BC">
              <w:rPr>
                <w:rFonts w:asciiTheme="minorHAnsi" w:hAnsiTheme="minorHAnsi" w:cstheme="minorHAnsi"/>
                <w:lang w:val="en-GB"/>
              </w:rPr>
              <w:tab/>
            </w:r>
            <w:r w:rsidRPr="00596993">
              <w:rPr>
                <w:rFonts w:asciiTheme="minorHAnsi" w:hAnsiTheme="minorHAnsi" w:cstheme="minorHAnsi"/>
                <w:lang w:val="en-GB"/>
              </w:rPr>
              <w:t>the operator itself, or when not available;</w:t>
            </w:r>
          </w:p>
          <w:p w14:paraId="6EB12523" w14:textId="03B83071" w:rsidR="002334FA" w:rsidRPr="00596993" w:rsidRDefault="002334FA" w:rsidP="000B34B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0B34BC">
              <w:rPr>
                <w:rFonts w:asciiTheme="minorHAnsi" w:hAnsiTheme="minorHAnsi" w:cstheme="minorHAnsi"/>
                <w:lang w:val="en-GB"/>
              </w:rPr>
              <w:tab/>
            </w:r>
            <w:r w:rsidRPr="00596993">
              <w:rPr>
                <w:rFonts w:asciiTheme="minorHAnsi" w:hAnsiTheme="minorHAnsi" w:cstheme="minorHAnsi"/>
                <w:lang w:val="en-GB"/>
              </w:rPr>
              <w:t xml:space="preserve">the following entities: </w:t>
            </w:r>
          </w:p>
          <w:p w14:paraId="1CEA958B" w14:textId="4C27160C" w:rsidR="002334FA" w:rsidRPr="00596993" w:rsidRDefault="002334FA" w:rsidP="000B34BC">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 </w:t>
            </w:r>
            <w:r w:rsidR="000B34BC">
              <w:rPr>
                <w:rFonts w:asciiTheme="minorHAnsi" w:hAnsiTheme="minorHAnsi" w:cstheme="minorHAnsi"/>
                <w:lang w:val="en-GB"/>
              </w:rPr>
              <w:tab/>
            </w:r>
            <w:r w:rsidRPr="00596993">
              <w:rPr>
                <w:rFonts w:asciiTheme="minorHAnsi" w:hAnsiTheme="minorHAnsi" w:cstheme="minorHAnsi"/>
                <w:lang w:val="en-GB"/>
              </w:rPr>
              <w:t xml:space="preserve">the State of the aerodrome or the competent authority issuing the operator’s LVO approval; </w:t>
            </w:r>
          </w:p>
          <w:p w14:paraId="6E77C9A3" w14:textId="1285B0A4" w:rsidR="002334FA" w:rsidRPr="00596993" w:rsidRDefault="002334FA" w:rsidP="000B34B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0B34BC">
              <w:rPr>
                <w:rFonts w:asciiTheme="minorHAnsi" w:hAnsiTheme="minorHAnsi" w:cstheme="minorHAnsi"/>
                <w:lang w:val="en-GB"/>
              </w:rPr>
              <w:tab/>
            </w:r>
            <w:r w:rsidRPr="00596993">
              <w:rPr>
                <w:rFonts w:asciiTheme="minorHAnsi" w:hAnsiTheme="minorHAnsi" w:cstheme="minorHAnsi"/>
                <w:lang w:val="en-GB"/>
              </w:rPr>
              <w:t xml:space="preserve">the type certificate holder of the aircraft; or </w:t>
            </w:r>
          </w:p>
          <w:p w14:paraId="047F71BF" w14:textId="2DD634BC" w:rsidR="002334FA" w:rsidRPr="00596993" w:rsidRDefault="002334FA" w:rsidP="000B34B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0B34BC">
              <w:rPr>
                <w:rFonts w:asciiTheme="minorHAnsi" w:hAnsiTheme="minorHAnsi" w:cstheme="minorHAnsi"/>
                <w:lang w:val="en-GB"/>
              </w:rPr>
              <w:tab/>
            </w:r>
            <w:r w:rsidRPr="00596993">
              <w:rPr>
                <w:rFonts w:asciiTheme="minorHAnsi" w:hAnsiTheme="minorHAnsi" w:cstheme="minorHAnsi"/>
                <w:lang w:val="en-GB"/>
              </w:rPr>
              <w:t>other operators.</w:t>
            </w:r>
          </w:p>
        </w:tc>
        <w:tc>
          <w:tcPr>
            <w:tcW w:w="1275" w:type="dxa"/>
          </w:tcPr>
          <w:p w14:paraId="283B65DC" w14:textId="77777777" w:rsidR="002334FA" w:rsidRPr="00596993" w:rsidRDefault="002334FA" w:rsidP="00817FE0">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09BF689D" w14:textId="77777777" w:rsidR="002334FA" w:rsidRPr="00596993" w:rsidRDefault="002334FA" w:rsidP="00E81933">
            <w:pPr>
              <w:rPr>
                <w:rFonts w:asciiTheme="minorHAnsi" w:hAnsiTheme="minorHAnsi" w:cstheme="minorHAnsi"/>
                <w:lang w:val="en-GB"/>
              </w:rPr>
            </w:pPr>
          </w:p>
        </w:tc>
        <w:tc>
          <w:tcPr>
            <w:tcW w:w="4025" w:type="dxa"/>
          </w:tcPr>
          <w:p w14:paraId="0F1D11A6" w14:textId="77777777" w:rsidR="002334FA" w:rsidRPr="00596993" w:rsidRDefault="002334FA" w:rsidP="00E81933">
            <w:pPr>
              <w:rPr>
                <w:rFonts w:asciiTheme="minorHAnsi" w:hAnsiTheme="minorHAnsi" w:cstheme="minorHAnsi"/>
                <w:lang w:val="en-GB"/>
              </w:rPr>
            </w:pPr>
          </w:p>
        </w:tc>
        <w:tc>
          <w:tcPr>
            <w:tcW w:w="1220" w:type="dxa"/>
          </w:tcPr>
          <w:p w14:paraId="3A14C96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8608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A7FC79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02075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317DA4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645036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51D65A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155601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1CA4762" w14:textId="33D28B2B"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70251318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D4A2F74" w14:textId="77777777" w:rsidTr="00613B7A">
        <w:tc>
          <w:tcPr>
            <w:tcW w:w="1779" w:type="dxa"/>
            <w:shd w:val="clear" w:color="auto" w:fill="D9D9D9"/>
          </w:tcPr>
          <w:p w14:paraId="01F6419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lastRenderedPageBreak/>
              <w:t>SPA.LVO.110</w:t>
            </w:r>
          </w:p>
        </w:tc>
        <w:tc>
          <w:tcPr>
            <w:tcW w:w="4111" w:type="dxa"/>
            <w:shd w:val="clear" w:color="auto" w:fill="D9D9D9"/>
          </w:tcPr>
          <w:p w14:paraId="5F4033F9" w14:textId="77777777" w:rsidR="002334FA" w:rsidRPr="00596993" w:rsidRDefault="002334FA" w:rsidP="00817FE0">
            <w:pPr>
              <w:jc w:val="both"/>
              <w:rPr>
                <w:rFonts w:asciiTheme="minorHAnsi" w:hAnsiTheme="minorHAnsi" w:cstheme="minorHAnsi"/>
                <w:u w:val="single"/>
                <w:lang w:val="en-GB"/>
              </w:rPr>
            </w:pPr>
            <w:r w:rsidRPr="00596993">
              <w:rPr>
                <w:rFonts w:asciiTheme="minorHAnsi" w:hAnsiTheme="minorHAnsi" w:cstheme="minorHAnsi"/>
                <w:u w:val="single"/>
                <w:lang w:val="en-GB"/>
              </w:rPr>
              <w:t>Use of previous operational data:</w:t>
            </w:r>
          </w:p>
          <w:p w14:paraId="3D16AEAD" w14:textId="77777777" w:rsidR="002334FA" w:rsidRPr="00596993" w:rsidRDefault="002334FA" w:rsidP="00817FE0">
            <w:pPr>
              <w:jc w:val="both"/>
              <w:rPr>
                <w:rFonts w:asciiTheme="minorHAnsi" w:hAnsiTheme="minorHAnsi" w:cstheme="minorHAnsi"/>
                <w:lang w:val="en-GB"/>
              </w:rPr>
            </w:pPr>
            <w:r w:rsidRPr="00596993">
              <w:rPr>
                <w:rFonts w:asciiTheme="minorHAnsi" w:hAnsiTheme="minorHAnsi" w:cstheme="minorHAnsi"/>
                <w:lang w:val="en-GB"/>
              </w:rPr>
              <w:t xml:space="preserve">Previous operational data should only be used if: </w:t>
            </w:r>
          </w:p>
          <w:p w14:paraId="2A37FDD0" w14:textId="4A3CC9DC" w:rsidR="002334FA" w:rsidRPr="00596993" w:rsidRDefault="002334FA" w:rsidP="000B34B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0B34BC">
              <w:rPr>
                <w:rFonts w:asciiTheme="minorHAnsi" w:hAnsiTheme="minorHAnsi" w:cstheme="minorHAnsi"/>
                <w:lang w:val="en-GB"/>
              </w:rPr>
              <w:tab/>
            </w:r>
            <w:r w:rsidRPr="00596993">
              <w:rPr>
                <w:rFonts w:asciiTheme="minorHAnsi" w:hAnsiTheme="minorHAnsi" w:cstheme="minorHAnsi"/>
                <w:lang w:val="en-GB"/>
              </w:rPr>
              <w:t xml:space="preserve">it concerns the same runway and there were no relevant changes to the runway and runway environment; </w:t>
            </w:r>
          </w:p>
          <w:p w14:paraId="4110DBAB" w14:textId="1918D08B" w:rsidR="002334FA" w:rsidRPr="00596993" w:rsidRDefault="002334FA" w:rsidP="000B34B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0B34BC">
              <w:rPr>
                <w:rFonts w:asciiTheme="minorHAnsi" w:hAnsiTheme="minorHAnsi" w:cstheme="minorHAnsi"/>
                <w:lang w:val="en-GB"/>
              </w:rPr>
              <w:tab/>
            </w:r>
            <w:r w:rsidRPr="00596993">
              <w:rPr>
                <w:rFonts w:asciiTheme="minorHAnsi" w:hAnsiTheme="minorHAnsi" w:cstheme="minorHAnsi"/>
                <w:lang w:val="en-GB"/>
              </w:rPr>
              <w:t xml:space="preserve">it is derived in accordance with </w:t>
            </w:r>
            <w:r w:rsidRPr="00596993">
              <w:rPr>
                <w:rFonts w:asciiTheme="minorHAnsi" w:hAnsiTheme="minorHAnsi" w:cstheme="minorHAnsi"/>
                <w:b/>
                <w:bCs/>
                <w:lang w:val="en-GB"/>
              </w:rPr>
              <w:t>Table 14</w:t>
            </w:r>
            <w:r w:rsidRPr="00596993">
              <w:rPr>
                <w:rFonts w:asciiTheme="minorHAnsi" w:hAnsiTheme="minorHAnsi" w:cstheme="minorHAnsi"/>
                <w:lang w:val="en-GB"/>
              </w:rPr>
              <w:t xml:space="preserve"> </w:t>
            </w:r>
            <w:r w:rsidRPr="00596993">
              <w:rPr>
                <w:rFonts w:asciiTheme="minorHAnsi" w:hAnsiTheme="minorHAnsi" w:cstheme="minorHAnsi"/>
                <w:b/>
                <w:bCs/>
                <w:lang w:val="en-GB"/>
              </w:rPr>
              <w:t>of AMC1 SPA.LVO.110</w:t>
            </w:r>
            <w:r w:rsidRPr="00596993">
              <w:rPr>
                <w:rFonts w:asciiTheme="minorHAnsi" w:hAnsiTheme="minorHAnsi" w:cstheme="minorHAnsi"/>
                <w:lang w:val="en-GB"/>
              </w:rPr>
              <w:t xml:space="preserve"> for the intended operation; and </w:t>
            </w:r>
          </w:p>
          <w:p w14:paraId="3EC8176C" w14:textId="6805333E" w:rsidR="002334FA" w:rsidRPr="00596993" w:rsidRDefault="002334FA" w:rsidP="000B34B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0B34BC">
              <w:rPr>
                <w:rFonts w:asciiTheme="minorHAnsi" w:hAnsiTheme="minorHAnsi" w:cstheme="minorHAnsi"/>
                <w:lang w:val="en-GB"/>
              </w:rPr>
              <w:tab/>
            </w:r>
            <w:r w:rsidRPr="00596993">
              <w:rPr>
                <w:rFonts w:asciiTheme="minorHAnsi" w:hAnsiTheme="minorHAnsi" w:cstheme="minorHAnsi"/>
                <w:lang w:val="en-GB"/>
              </w:rPr>
              <w:t>there is no safety concern for such operation.</w:t>
            </w:r>
          </w:p>
        </w:tc>
        <w:tc>
          <w:tcPr>
            <w:tcW w:w="1275" w:type="dxa"/>
          </w:tcPr>
          <w:p w14:paraId="1D375E15" w14:textId="77777777" w:rsidR="002334FA" w:rsidRPr="00596993" w:rsidRDefault="002334FA" w:rsidP="00817FE0">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702108EB" w14:textId="77777777" w:rsidR="002334FA" w:rsidRPr="00596993" w:rsidRDefault="002334FA" w:rsidP="00E81933">
            <w:pPr>
              <w:rPr>
                <w:rFonts w:asciiTheme="minorHAnsi" w:hAnsiTheme="minorHAnsi" w:cstheme="minorHAnsi"/>
                <w:lang w:val="en-GB"/>
              </w:rPr>
            </w:pPr>
          </w:p>
        </w:tc>
        <w:tc>
          <w:tcPr>
            <w:tcW w:w="4025" w:type="dxa"/>
          </w:tcPr>
          <w:p w14:paraId="3E600F8A" w14:textId="77777777" w:rsidR="002334FA" w:rsidRPr="00596993" w:rsidRDefault="002334FA" w:rsidP="00E81933">
            <w:pPr>
              <w:rPr>
                <w:rFonts w:asciiTheme="minorHAnsi" w:hAnsiTheme="minorHAnsi" w:cstheme="minorHAnsi"/>
                <w:lang w:val="en-GB"/>
              </w:rPr>
            </w:pPr>
          </w:p>
        </w:tc>
        <w:tc>
          <w:tcPr>
            <w:tcW w:w="1220" w:type="dxa"/>
          </w:tcPr>
          <w:p w14:paraId="038DB48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1694124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E53AD5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974123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B2D6D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8095849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8C4DBE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816913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7D980D7B" w14:textId="733635B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8563119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B8D59B8" w14:textId="77777777" w:rsidTr="00613B7A">
        <w:tc>
          <w:tcPr>
            <w:tcW w:w="1779" w:type="dxa"/>
            <w:shd w:val="clear" w:color="auto" w:fill="D9D9D9"/>
          </w:tcPr>
          <w:p w14:paraId="320B5413"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7A53C0F" w14:textId="77777777" w:rsidR="002334FA" w:rsidRPr="00596993" w:rsidRDefault="002334FA" w:rsidP="00817FE0">
            <w:pPr>
              <w:jc w:val="both"/>
              <w:rPr>
                <w:rFonts w:asciiTheme="minorHAnsi" w:hAnsiTheme="minorHAnsi" w:cstheme="minorHAnsi"/>
                <w:u w:val="single"/>
                <w:lang w:val="en-GB"/>
              </w:rPr>
            </w:pPr>
            <w:r w:rsidRPr="00596993">
              <w:rPr>
                <w:rFonts w:asciiTheme="minorHAnsi" w:hAnsiTheme="minorHAnsi" w:cstheme="minorHAnsi"/>
                <w:u w:val="single"/>
                <w:lang w:val="en-GB"/>
              </w:rPr>
              <w:t>Crediting of previous operational data:</w:t>
            </w:r>
          </w:p>
          <w:p w14:paraId="18FDFF84" w14:textId="77777777" w:rsidR="002334FA" w:rsidRPr="00596993" w:rsidRDefault="002334FA" w:rsidP="00817FE0">
            <w:pPr>
              <w:jc w:val="both"/>
              <w:rPr>
                <w:rFonts w:asciiTheme="minorHAnsi" w:hAnsiTheme="minorHAnsi" w:cstheme="minorHAnsi"/>
                <w:lang w:val="en-GB"/>
              </w:rPr>
            </w:pPr>
            <w:r w:rsidRPr="00596993">
              <w:rPr>
                <w:rFonts w:asciiTheme="minorHAnsi" w:hAnsiTheme="minorHAnsi" w:cstheme="minorHAnsi"/>
                <w:lang w:val="en-GB"/>
              </w:rPr>
              <w:t xml:space="preserve">Previous operational data may be credited to an aircraft if it is from: </w:t>
            </w:r>
          </w:p>
          <w:p w14:paraId="63402C5D" w14:textId="4B08CDF8" w:rsidR="002334FA" w:rsidRPr="00596993" w:rsidRDefault="002334FA" w:rsidP="008653A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8653AC">
              <w:rPr>
                <w:rFonts w:asciiTheme="minorHAnsi" w:hAnsiTheme="minorHAnsi" w:cstheme="minorHAnsi"/>
                <w:lang w:val="en-GB"/>
              </w:rPr>
              <w:tab/>
            </w:r>
            <w:r w:rsidRPr="00596993">
              <w:rPr>
                <w:rFonts w:asciiTheme="minorHAnsi" w:hAnsiTheme="minorHAnsi" w:cstheme="minorHAnsi"/>
                <w:lang w:val="en-GB"/>
              </w:rPr>
              <w:t>the same aircraft make and model, unless the credit from the same aircraft make and model is restricted by any of the following entities:</w:t>
            </w:r>
          </w:p>
          <w:p w14:paraId="2FF2DB94" w14:textId="2BD292E3" w:rsidR="002334FA" w:rsidRPr="00596993" w:rsidRDefault="002334FA" w:rsidP="008653A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 </w:t>
            </w:r>
            <w:r w:rsidR="008653AC">
              <w:rPr>
                <w:rFonts w:asciiTheme="minorHAnsi" w:hAnsiTheme="minorHAnsi" w:cstheme="minorHAnsi"/>
                <w:lang w:val="en-GB"/>
              </w:rPr>
              <w:tab/>
            </w:r>
            <w:r w:rsidRPr="00596993">
              <w:rPr>
                <w:rFonts w:asciiTheme="minorHAnsi" w:hAnsiTheme="minorHAnsi" w:cstheme="minorHAnsi"/>
                <w:lang w:val="en-GB"/>
              </w:rPr>
              <w:t xml:space="preserve">the State of the aerodrome or the competent authority issuing the operator’s LVO approval; </w:t>
            </w:r>
          </w:p>
          <w:p w14:paraId="12DE96E8" w14:textId="4859E89A" w:rsidR="002334FA" w:rsidRPr="00596993" w:rsidRDefault="002334FA" w:rsidP="008653A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8653AC">
              <w:rPr>
                <w:rFonts w:asciiTheme="minorHAnsi" w:hAnsiTheme="minorHAnsi" w:cstheme="minorHAnsi"/>
                <w:lang w:val="en-GB"/>
              </w:rPr>
              <w:tab/>
            </w:r>
            <w:r w:rsidRPr="00596993">
              <w:rPr>
                <w:rFonts w:asciiTheme="minorHAnsi" w:hAnsiTheme="minorHAnsi" w:cstheme="minorHAnsi"/>
                <w:lang w:val="en-GB"/>
              </w:rPr>
              <w:t xml:space="preserve">the type certificate holder of the aircraft; or </w:t>
            </w:r>
          </w:p>
          <w:p w14:paraId="00500978" w14:textId="3C3D497E" w:rsidR="002334FA" w:rsidRPr="00596993" w:rsidRDefault="002334FA" w:rsidP="008653A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8653AC">
              <w:rPr>
                <w:rFonts w:asciiTheme="minorHAnsi" w:hAnsiTheme="minorHAnsi" w:cstheme="minorHAnsi"/>
                <w:lang w:val="en-GB"/>
              </w:rPr>
              <w:tab/>
            </w:r>
            <w:r w:rsidRPr="00596993">
              <w:rPr>
                <w:rFonts w:asciiTheme="minorHAnsi" w:hAnsiTheme="minorHAnsi" w:cstheme="minorHAnsi"/>
                <w:lang w:val="en-GB"/>
              </w:rPr>
              <w:t>other operators.</w:t>
            </w:r>
          </w:p>
          <w:p w14:paraId="1987E323" w14:textId="77777777" w:rsidR="002334FA" w:rsidRPr="00596993" w:rsidRDefault="002334FA" w:rsidP="008653AC">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or </w:t>
            </w:r>
          </w:p>
          <w:p w14:paraId="5A090C15" w14:textId="6C6CCFDE" w:rsidR="002334FA" w:rsidRPr="008653AC" w:rsidRDefault="002334FA" w:rsidP="008653AC">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(2) </w:t>
            </w:r>
            <w:r w:rsidR="008653AC">
              <w:rPr>
                <w:rFonts w:asciiTheme="minorHAnsi" w:hAnsiTheme="minorHAnsi" w:cstheme="minorHAnsi"/>
                <w:lang w:val="en-GB"/>
              </w:rPr>
              <w:tab/>
            </w:r>
            <w:r w:rsidRPr="00596993">
              <w:rPr>
                <w:rFonts w:asciiTheme="minorHAnsi" w:hAnsiTheme="minorHAnsi" w:cstheme="minorHAnsi"/>
                <w:lang w:val="en-GB"/>
              </w:rPr>
              <w:t>another aircraft model, if stated in the AFM or additional data from the TC/STC holder.</w:t>
            </w:r>
          </w:p>
        </w:tc>
        <w:tc>
          <w:tcPr>
            <w:tcW w:w="1275" w:type="dxa"/>
          </w:tcPr>
          <w:p w14:paraId="28217154" w14:textId="77777777" w:rsidR="002334FA" w:rsidRPr="00596993" w:rsidRDefault="002334FA" w:rsidP="00817FE0">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26057E8E" w14:textId="77777777" w:rsidR="002334FA" w:rsidRPr="00596993" w:rsidRDefault="002334FA" w:rsidP="00E81933">
            <w:pPr>
              <w:rPr>
                <w:rFonts w:asciiTheme="minorHAnsi" w:hAnsiTheme="minorHAnsi" w:cstheme="minorHAnsi"/>
                <w:lang w:val="en-GB"/>
              </w:rPr>
            </w:pPr>
          </w:p>
        </w:tc>
        <w:tc>
          <w:tcPr>
            <w:tcW w:w="4025" w:type="dxa"/>
          </w:tcPr>
          <w:p w14:paraId="3BD4DBA9" w14:textId="77777777" w:rsidR="002334FA" w:rsidRPr="00596993" w:rsidRDefault="002334FA" w:rsidP="00E81933">
            <w:pPr>
              <w:rPr>
                <w:rFonts w:asciiTheme="minorHAnsi" w:hAnsiTheme="minorHAnsi" w:cstheme="minorHAnsi"/>
                <w:lang w:val="en-GB"/>
              </w:rPr>
            </w:pPr>
          </w:p>
        </w:tc>
        <w:tc>
          <w:tcPr>
            <w:tcW w:w="1220" w:type="dxa"/>
          </w:tcPr>
          <w:p w14:paraId="635F029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6783277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EF2FE1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3642804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B09E09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7992261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4FACC5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6339805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DC9389B" w14:textId="447DEF4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5984035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9452ED" w:rsidRPr="00761E5D" w14:paraId="21F0B1D0" w14:textId="77777777" w:rsidTr="009C57F3">
        <w:tc>
          <w:tcPr>
            <w:tcW w:w="15954" w:type="dxa"/>
            <w:gridSpan w:val="6"/>
            <w:shd w:val="clear" w:color="auto" w:fill="FFE599" w:themeFill="accent4" w:themeFillTint="66"/>
          </w:tcPr>
          <w:p w14:paraId="50ECA7DD" w14:textId="64209CF8" w:rsidR="009452ED" w:rsidRPr="00EF7625" w:rsidRDefault="00C45A8A" w:rsidP="009452ED">
            <w:pPr>
              <w:rPr>
                <w:rFonts w:asciiTheme="minorHAnsi" w:hAnsiTheme="minorHAnsi" w:cstheme="minorHAnsi"/>
                <w:b/>
                <w:bCs/>
                <w:lang w:val="en-US"/>
              </w:rPr>
            </w:pPr>
            <w:r w:rsidRPr="00C45A8A">
              <w:rPr>
                <w:rFonts w:asciiTheme="minorHAnsi" w:hAnsiTheme="minorHAnsi" w:cstheme="minorHAnsi"/>
                <w:b/>
                <w:bCs/>
                <w:sz w:val="22"/>
                <w:szCs w:val="22"/>
                <w:lang w:val="en-US"/>
              </w:rPr>
              <w:t xml:space="preserve">Suitability of aerodromes - </w:t>
            </w:r>
            <w:r w:rsidR="00226975" w:rsidRPr="00226975">
              <w:rPr>
                <w:rFonts w:asciiTheme="minorHAnsi" w:hAnsiTheme="minorHAnsi" w:cstheme="minorHAnsi"/>
                <w:b/>
                <w:bCs/>
                <w:sz w:val="22"/>
                <w:szCs w:val="22"/>
                <w:lang w:val="en-US"/>
              </w:rPr>
              <w:t>Desktop assessment aerodrome data, instrument flight procedure and aircraft data and capabilities</w:t>
            </w:r>
          </w:p>
        </w:tc>
      </w:tr>
      <w:tr w:rsidR="002334FA" w:rsidRPr="00596993" w14:paraId="2AFB00C2" w14:textId="77777777" w:rsidTr="00613B7A">
        <w:tc>
          <w:tcPr>
            <w:tcW w:w="1779" w:type="dxa"/>
            <w:shd w:val="clear" w:color="auto" w:fill="D9D9D9"/>
          </w:tcPr>
          <w:p w14:paraId="18B79F4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766C39B" w14:textId="77777777" w:rsidR="002334FA" w:rsidRPr="00596993" w:rsidRDefault="002334FA" w:rsidP="002127DB">
            <w:pPr>
              <w:jc w:val="both"/>
              <w:rPr>
                <w:rFonts w:asciiTheme="minorHAnsi" w:hAnsiTheme="minorHAnsi" w:cstheme="minorHAnsi"/>
                <w:u w:val="single"/>
                <w:lang w:val="en-GB"/>
              </w:rPr>
            </w:pPr>
            <w:r w:rsidRPr="00596993">
              <w:rPr>
                <w:rFonts w:asciiTheme="minorHAnsi" w:hAnsiTheme="minorHAnsi" w:cstheme="minorHAnsi"/>
                <w:u w:val="single"/>
                <w:lang w:val="en-GB"/>
              </w:rPr>
              <w:t>General:</w:t>
            </w:r>
          </w:p>
          <w:p w14:paraId="1C6AF677" w14:textId="77777777" w:rsidR="002334FA" w:rsidRPr="00596993" w:rsidRDefault="002334FA" w:rsidP="002127DB">
            <w:pPr>
              <w:jc w:val="both"/>
              <w:rPr>
                <w:rFonts w:asciiTheme="minorHAnsi" w:hAnsiTheme="minorHAnsi" w:cstheme="minorHAnsi"/>
                <w:lang w:val="en-GB"/>
              </w:rPr>
            </w:pPr>
            <w:r w:rsidRPr="00596993">
              <w:rPr>
                <w:rFonts w:asciiTheme="minorHAnsi" w:hAnsiTheme="minorHAnsi" w:cstheme="minorHAnsi"/>
                <w:lang w:val="en-GB"/>
              </w:rPr>
              <w:t>The desktop assessment should correspond to the nature and complexity of the operation intended to be carried out and should take into account the hazards and associated risks inherent in these operations.</w:t>
            </w:r>
          </w:p>
        </w:tc>
        <w:tc>
          <w:tcPr>
            <w:tcW w:w="1275" w:type="dxa"/>
          </w:tcPr>
          <w:p w14:paraId="4E7DEEF3" w14:textId="77777777" w:rsidR="002334FA" w:rsidRPr="00596993" w:rsidRDefault="002334FA" w:rsidP="002127D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5044B133" w14:textId="77777777" w:rsidR="002334FA" w:rsidRPr="00596993" w:rsidRDefault="002334FA" w:rsidP="00E81933">
            <w:pPr>
              <w:rPr>
                <w:rFonts w:asciiTheme="minorHAnsi" w:hAnsiTheme="minorHAnsi" w:cstheme="minorHAnsi"/>
                <w:lang w:val="en-GB"/>
              </w:rPr>
            </w:pPr>
          </w:p>
        </w:tc>
        <w:tc>
          <w:tcPr>
            <w:tcW w:w="4025" w:type="dxa"/>
          </w:tcPr>
          <w:p w14:paraId="764ED1F5" w14:textId="77777777" w:rsidR="002334FA" w:rsidRPr="00596993" w:rsidRDefault="002334FA" w:rsidP="00E81933">
            <w:pPr>
              <w:rPr>
                <w:rFonts w:asciiTheme="minorHAnsi" w:hAnsiTheme="minorHAnsi" w:cstheme="minorHAnsi"/>
                <w:lang w:val="en-GB"/>
              </w:rPr>
            </w:pPr>
          </w:p>
        </w:tc>
        <w:tc>
          <w:tcPr>
            <w:tcW w:w="1220" w:type="dxa"/>
          </w:tcPr>
          <w:p w14:paraId="49CB589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391604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9129EC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70755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A611C4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2356715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A873C5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003091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434AE333" w14:textId="3122C061"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4687890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0CF7540B" w14:textId="77777777" w:rsidTr="00613B7A">
        <w:tc>
          <w:tcPr>
            <w:tcW w:w="1779" w:type="dxa"/>
            <w:shd w:val="clear" w:color="auto" w:fill="D9D9D9"/>
          </w:tcPr>
          <w:p w14:paraId="7A58D52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3CF6790F" w14:textId="77777777" w:rsidR="002334FA" w:rsidRPr="00596993" w:rsidRDefault="002334FA" w:rsidP="002127DB">
            <w:pPr>
              <w:jc w:val="both"/>
              <w:rPr>
                <w:rFonts w:asciiTheme="minorHAnsi" w:hAnsiTheme="minorHAnsi" w:cstheme="minorHAnsi"/>
                <w:u w:val="single"/>
                <w:lang w:val="en-GB"/>
              </w:rPr>
            </w:pPr>
            <w:r w:rsidRPr="00596993">
              <w:rPr>
                <w:rFonts w:asciiTheme="minorHAnsi" w:hAnsiTheme="minorHAnsi" w:cstheme="minorHAnsi"/>
                <w:u w:val="single"/>
                <w:lang w:val="en-GB"/>
              </w:rPr>
              <w:t>Data to be included:</w:t>
            </w:r>
          </w:p>
          <w:p w14:paraId="568F1555" w14:textId="77777777" w:rsidR="002334FA" w:rsidRPr="00596993" w:rsidRDefault="002334FA" w:rsidP="002127DB">
            <w:pPr>
              <w:jc w:val="both"/>
              <w:rPr>
                <w:rFonts w:asciiTheme="minorHAnsi" w:hAnsiTheme="minorHAnsi" w:cstheme="minorHAnsi"/>
                <w:lang w:val="en-GB"/>
              </w:rPr>
            </w:pPr>
            <w:r w:rsidRPr="00596993">
              <w:rPr>
                <w:rFonts w:asciiTheme="minorHAnsi" w:hAnsiTheme="minorHAnsi" w:cstheme="minorHAnsi"/>
                <w:lang w:val="en-GB"/>
              </w:rPr>
              <w:t xml:space="preserve">The assessment should include the AFM or additional data from the TC/STC holder, instrument flight procedures and aerodrome data. </w:t>
            </w:r>
          </w:p>
          <w:p w14:paraId="4A323266" w14:textId="77777777" w:rsidR="002334FA" w:rsidRPr="00596993" w:rsidRDefault="002334FA" w:rsidP="002127DB">
            <w:pPr>
              <w:jc w:val="both"/>
              <w:rPr>
                <w:rFonts w:asciiTheme="minorHAnsi" w:hAnsiTheme="minorHAnsi" w:cstheme="minorHAnsi"/>
                <w:lang w:val="en-GB"/>
              </w:rPr>
            </w:pPr>
          </w:p>
          <w:p w14:paraId="02C448B4" w14:textId="77777777" w:rsidR="002334FA" w:rsidRPr="00596993" w:rsidRDefault="002334FA" w:rsidP="002127DB">
            <w:pPr>
              <w:jc w:val="both"/>
              <w:rPr>
                <w:rFonts w:asciiTheme="minorHAnsi" w:hAnsiTheme="minorHAnsi" w:cstheme="minorHAnsi"/>
                <w:lang w:val="en-GB"/>
              </w:rPr>
            </w:pPr>
            <w:r w:rsidRPr="00596993">
              <w:rPr>
                <w:rFonts w:asciiTheme="minorHAnsi" w:hAnsiTheme="minorHAnsi" w:cstheme="minorHAnsi"/>
                <w:lang w:val="en-GB"/>
              </w:rPr>
              <w:t xml:space="preserve">Additional elements may need to be included in the assessment if stated by: </w:t>
            </w:r>
          </w:p>
          <w:p w14:paraId="3F25C61B" w14:textId="036247C8"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2127DB">
              <w:rPr>
                <w:rFonts w:asciiTheme="minorHAnsi" w:hAnsiTheme="minorHAnsi" w:cstheme="minorHAnsi"/>
                <w:lang w:val="en-GB"/>
              </w:rPr>
              <w:tab/>
            </w:r>
            <w:r w:rsidRPr="00596993">
              <w:rPr>
                <w:rFonts w:asciiTheme="minorHAnsi" w:hAnsiTheme="minorHAnsi" w:cstheme="minorHAnsi"/>
                <w:lang w:val="en-GB"/>
              </w:rPr>
              <w:t xml:space="preserve">the AFM, or additional data from the TC/STC holder; or </w:t>
            </w:r>
          </w:p>
          <w:p w14:paraId="272DD3CD" w14:textId="6C687EB3"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2127DB">
              <w:rPr>
                <w:rFonts w:asciiTheme="minorHAnsi" w:hAnsiTheme="minorHAnsi" w:cstheme="minorHAnsi"/>
                <w:lang w:val="en-GB"/>
              </w:rPr>
              <w:tab/>
            </w:r>
            <w:r w:rsidRPr="00596993">
              <w:rPr>
                <w:rFonts w:asciiTheme="minorHAnsi" w:hAnsiTheme="minorHAnsi" w:cstheme="minorHAnsi"/>
                <w:lang w:val="en-GB"/>
              </w:rPr>
              <w:t xml:space="preserve">the State of the aerodrome or AIP data; or </w:t>
            </w:r>
          </w:p>
          <w:p w14:paraId="24232FB9" w14:textId="77777777"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(3) the competent authority issuing the operator’s LVO approval.</w:t>
            </w:r>
          </w:p>
        </w:tc>
        <w:tc>
          <w:tcPr>
            <w:tcW w:w="1275" w:type="dxa"/>
          </w:tcPr>
          <w:p w14:paraId="74EA9449" w14:textId="77777777" w:rsidR="002334FA" w:rsidRPr="00596993" w:rsidRDefault="002334FA" w:rsidP="002127DB">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6647AAAE" w14:textId="77777777" w:rsidR="002334FA" w:rsidRPr="00596993" w:rsidRDefault="002334FA" w:rsidP="00E81933">
            <w:pPr>
              <w:rPr>
                <w:rFonts w:asciiTheme="minorHAnsi" w:hAnsiTheme="minorHAnsi" w:cstheme="minorHAnsi"/>
                <w:lang w:val="en-GB"/>
              </w:rPr>
            </w:pPr>
          </w:p>
        </w:tc>
        <w:tc>
          <w:tcPr>
            <w:tcW w:w="4025" w:type="dxa"/>
          </w:tcPr>
          <w:p w14:paraId="666BC048" w14:textId="77777777" w:rsidR="002334FA" w:rsidRPr="00596993" w:rsidRDefault="002334FA" w:rsidP="00E81933">
            <w:pPr>
              <w:rPr>
                <w:rFonts w:asciiTheme="minorHAnsi" w:hAnsiTheme="minorHAnsi" w:cstheme="minorHAnsi"/>
                <w:lang w:val="en-GB"/>
              </w:rPr>
            </w:pPr>
          </w:p>
        </w:tc>
        <w:tc>
          <w:tcPr>
            <w:tcW w:w="1220" w:type="dxa"/>
          </w:tcPr>
          <w:p w14:paraId="6822BDE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1360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7DD2C1B"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4640270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AF1B6B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360493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5FB591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203669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750AC86" w14:textId="569542D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5372835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3FF69612" w14:textId="77777777" w:rsidTr="00613B7A">
        <w:tc>
          <w:tcPr>
            <w:tcW w:w="1779" w:type="dxa"/>
            <w:shd w:val="clear" w:color="auto" w:fill="D9D9D9"/>
          </w:tcPr>
          <w:p w14:paraId="075FE8CA"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0572491B" w14:textId="77777777" w:rsidR="002334FA" w:rsidRPr="00596993" w:rsidRDefault="002334FA" w:rsidP="002127DB">
            <w:pPr>
              <w:jc w:val="both"/>
              <w:rPr>
                <w:rFonts w:asciiTheme="minorHAnsi" w:hAnsiTheme="minorHAnsi" w:cstheme="minorHAnsi"/>
                <w:u w:val="single"/>
                <w:lang w:val="en-GB"/>
              </w:rPr>
            </w:pPr>
            <w:r w:rsidRPr="00596993">
              <w:rPr>
                <w:rFonts w:asciiTheme="minorHAnsi" w:hAnsiTheme="minorHAnsi" w:cstheme="minorHAnsi"/>
                <w:u w:val="single"/>
                <w:lang w:val="en-GB"/>
              </w:rPr>
              <w:t>Data to be included:</w:t>
            </w:r>
          </w:p>
          <w:p w14:paraId="0C6B3B5F" w14:textId="77777777" w:rsidR="002334FA" w:rsidRPr="00596993" w:rsidRDefault="002334FA" w:rsidP="002127DB">
            <w:pPr>
              <w:jc w:val="both"/>
              <w:rPr>
                <w:rFonts w:asciiTheme="minorHAnsi" w:hAnsiTheme="minorHAnsi" w:cstheme="minorHAnsi"/>
                <w:lang w:val="en-GB"/>
              </w:rPr>
            </w:pPr>
            <w:r w:rsidRPr="00596993">
              <w:rPr>
                <w:rFonts w:asciiTheme="minorHAnsi" w:hAnsiTheme="minorHAnsi" w:cstheme="minorHAnsi"/>
                <w:lang w:val="en-GB"/>
              </w:rPr>
              <w:t xml:space="preserve">For landing systems, the runway or airport conditions should include as a minimum: </w:t>
            </w:r>
          </w:p>
          <w:p w14:paraId="08D16596" w14:textId="61701E1F"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2127DB">
              <w:rPr>
                <w:rFonts w:asciiTheme="minorHAnsi" w:hAnsiTheme="minorHAnsi" w:cstheme="minorHAnsi"/>
                <w:lang w:val="en-GB"/>
              </w:rPr>
              <w:tab/>
            </w:r>
            <w:r w:rsidRPr="00596993">
              <w:rPr>
                <w:rFonts w:asciiTheme="minorHAnsi" w:hAnsiTheme="minorHAnsi" w:cstheme="minorHAnsi"/>
                <w:lang w:val="en-GB"/>
              </w:rPr>
              <w:t xml:space="preserve">the approach path slope; </w:t>
            </w:r>
          </w:p>
          <w:p w14:paraId="6432D633" w14:textId="25407896"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2127DB">
              <w:rPr>
                <w:rFonts w:asciiTheme="minorHAnsi" w:hAnsiTheme="minorHAnsi" w:cstheme="minorHAnsi"/>
                <w:lang w:val="en-GB"/>
              </w:rPr>
              <w:tab/>
            </w:r>
            <w:r w:rsidRPr="00596993">
              <w:rPr>
                <w:rFonts w:asciiTheme="minorHAnsi" w:hAnsiTheme="minorHAnsi" w:cstheme="minorHAnsi"/>
                <w:lang w:val="en-GB"/>
              </w:rPr>
              <w:t xml:space="preserve">the runway elevation; </w:t>
            </w:r>
          </w:p>
          <w:p w14:paraId="0D5050E6" w14:textId="355EC67E"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2127DB">
              <w:rPr>
                <w:rFonts w:asciiTheme="minorHAnsi" w:hAnsiTheme="minorHAnsi" w:cstheme="minorHAnsi"/>
                <w:lang w:val="en-GB"/>
              </w:rPr>
              <w:tab/>
            </w:r>
            <w:r w:rsidRPr="00596993">
              <w:rPr>
                <w:rFonts w:asciiTheme="minorHAnsi" w:hAnsiTheme="minorHAnsi" w:cstheme="minorHAnsi"/>
                <w:lang w:val="en-GB"/>
              </w:rPr>
              <w:t xml:space="preserve">the type of xLS navigation means intended to be used; </w:t>
            </w:r>
          </w:p>
          <w:p w14:paraId="5D3C5062" w14:textId="0FF1ABDD"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2127DB">
              <w:rPr>
                <w:rFonts w:asciiTheme="minorHAnsi" w:hAnsiTheme="minorHAnsi" w:cstheme="minorHAnsi"/>
                <w:lang w:val="en-GB"/>
              </w:rPr>
              <w:tab/>
            </w:r>
            <w:r w:rsidRPr="00596993">
              <w:rPr>
                <w:rFonts w:asciiTheme="minorHAnsi" w:hAnsiTheme="minorHAnsi" w:cstheme="minorHAnsi"/>
                <w:lang w:val="en-GB"/>
              </w:rPr>
              <w:t xml:space="preserve">the average slope of the LSAA; and </w:t>
            </w:r>
          </w:p>
          <w:p w14:paraId="6DE4AEB8" w14:textId="455AF9D4" w:rsidR="002334FA" w:rsidRPr="00596993" w:rsidRDefault="002334FA" w:rsidP="002127DB">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(5) </w:t>
            </w:r>
            <w:r w:rsidR="002127DB">
              <w:rPr>
                <w:rFonts w:asciiTheme="minorHAnsi" w:hAnsiTheme="minorHAnsi" w:cstheme="minorHAnsi"/>
                <w:lang w:val="en-GB"/>
              </w:rPr>
              <w:tab/>
            </w:r>
            <w:r w:rsidRPr="00596993">
              <w:rPr>
                <w:rFonts w:asciiTheme="minorHAnsi" w:hAnsiTheme="minorHAnsi" w:cstheme="minorHAnsi"/>
                <w:lang w:val="en-GB"/>
              </w:rPr>
              <w:t xml:space="preserve">the ground profile under the approach path (pre-threshold terrain). The distance should be calculated from the published threshold. It should be 300 metres, unless otherwise stated by the AFM or additional data from the TC/STC holder, the State of the aerodrome or AIP data, or the competent authority issuing the operator’s LVO approval. </w:t>
            </w:r>
          </w:p>
        </w:tc>
        <w:tc>
          <w:tcPr>
            <w:tcW w:w="1275" w:type="dxa"/>
          </w:tcPr>
          <w:p w14:paraId="790FB0FE" w14:textId="77777777" w:rsidR="002334FA" w:rsidRPr="00596993" w:rsidRDefault="002334FA" w:rsidP="002127DB">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6A05ECB1" w14:textId="77777777" w:rsidR="002334FA" w:rsidRPr="00596993" w:rsidRDefault="002334FA" w:rsidP="00E81933">
            <w:pPr>
              <w:rPr>
                <w:rFonts w:asciiTheme="minorHAnsi" w:hAnsiTheme="minorHAnsi" w:cstheme="minorHAnsi"/>
              </w:rPr>
            </w:pPr>
          </w:p>
        </w:tc>
        <w:tc>
          <w:tcPr>
            <w:tcW w:w="4025" w:type="dxa"/>
          </w:tcPr>
          <w:p w14:paraId="00563C37" w14:textId="77777777" w:rsidR="002334FA" w:rsidRPr="00596993" w:rsidRDefault="002334FA" w:rsidP="00E81933">
            <w:pPr>
              <w:rPr>
                <w:rFonts w:asciiTheme="minorHAnsi" w:hAnsiTheme="minorHAnsi" w:cstheme="minorHAnsi"/>
                <w:lang w:val="fr-BE"/>
              </w:rPr>
            </w:pPr>
          </w:p>
        </w:tc>
        <w:tc>
          <w:tcPr>
            <w:tcW w:w="1220" w:type="dxa"/>
          </w:tcPr>
          <w:p w14:paraId="556DEB6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247087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4ECA8B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5565576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6126CC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668538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BE3A33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4935112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6033D81C" w14:textId="66F8A900"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2793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4911312" w14:textId="77777777" w:rsidTr="00613B7A">
        <w:tc>
          <w:tcPr>
            <w:tcW w:w="1779" w:type="dxa"/>
            <w:shd w:val="clear" w:color="auto" w:fill="D9D9D9"/>
          </w:tcPr>
          <w:p w14:paraId="71E7F99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6B5F19E0" w14:textId="77777777" w:rsidR="002334FA" w:rsidRPr="00596993" w:rsidRDefault="002334FA" w:rsidP="002127DB">
            <w:pPr>
              <w:jc w:val="both"/>
              <w:rPr>
                <w:rFonts w:asciiTheme="minorHAnsi" w:hAnsiTheme="minorHAnsi" w:cstheme="minorHAnsi"/>
                <w:lang w:val="en-GB"/>
              </w:rPr>
            </w:pPr>
            <w:r w:rsidRPr="00596993">
              <w:rPr>
                <w:rFonts w:asciiTheme="minorHAnsi" w:hAnsiTheme="minorHAnsi" w:cstheme="minorHAnsi"/>
                <w:lang w:val="en-GB"/>
              </w:rPr>
              <w:t>If the system used to perform an EFVS operation contains a flare cue, each aircraft type/equipment/runway combination should be verified before authorising the use of EFVS-L, on any runway with irregular pre-threshold terrain (not within the certification assumption for pre-threshold terrain), if the LSAA presents significant slope change.</w:t>
            </w:r>
          </w:p>
        </w:tc>
        <w:tc>
          <w:tcPr>
            <w:tcW w:w="1275" w:type="dxa"/>
          </w:tcPr>
          <w:p w14:paraId="3A70A8AD" w14:textId="77777777" w:rsidR="002334FA" w:rsidRPr="00596993" w:rsidRDefault="002334FA" w:rsidP="002127DB">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0F03C9E5" w14:textId="77777777" w:rsidR="002334FA" w:rsidRPr="00596993" w:rsidRDefault="002334FA" w:rsidP="00E81933">
            <w:pPr>
              <w:rPr>
                <w:rFonts w:asciiTheme="minorHAnsi" w:hAnsiTheme="minorHAnsi" w:cstheme="minorHAnsi"/>
                <w:lang w:val="en-GB"/>
              </w:rPr>
            </w:pPr>
          </w:p>
        </w:tc>
        <w:tc>
          <w:tcPr>
            <w:tcW w:w="4025" w:type="dxa"/>
          </w:tcPr>
          <w:p w14:paraId="1F650FE3" w14:textId="77777777" w:rsidR="002334FA" w:rsidRPr="00596993" w:rsidRDefault="002334FA" w:rsidP="00E81933">
            <w:pPr>
              <w:rPr>
                <w:rFonts w:asciiTheme="minorHAnsi" w:hAnsiTheme="minorHAnsi" w:cstheme="minorHAnsi"/>
                <w:lang w:val="en-GB"/>
              </w:rPr>
            </w:pPr>
          </w:p>
        </w:tc>
        <w:tc>
          <w:tcPr>
            <w:tcW w:w="1220" w:type="dxa"/>
          </w:tcPr>
          <w:p w14:paraId="093259C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4775292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BABB18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4517226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4C5D69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8878675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4C63D3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6408703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1AD3A5EC" w14:textId="64264E9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550693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3710D6E7" w14:textId="77777777" w:rsidTr="00613B7A">
        <w:tc>
          <w:tcPr>
            <w:tcW w:w="1779" w:type="dxa"/>
            <w:shd w:val="clear" w:color="auto" w:fill="D9D9D9"/>
          </w:tcPr>
          <w:p w14:paraId="0C956632"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A7E38AC" w14:textId="77777777" w:rsidR="002334FA" w:rsidRPr="00596993" w:rsidRDefault="002334FA" w:rsidP="00853F95">
            <w:pPr>
              <w:jc w:val="both"/>
              <w:rPr>
                <w:rFonts w:asciiTheme="minorHAnsi" w:hAnsiTheme="minorHAnsi" w:cstheme="minorHAnsi"/>
                <w:u w:val="single"/>
                <w:lang w:val="en-GB"/>
              </w:rPr>
            </w:pPr>
            <w:r w:rsidRPr="00596993">
              <w:rPr>
                <w:rFonts w:asciiTheme="minorHAnsi" w:hAnsiTheme="minorHAnsi" w:cstheme="minorHAnsi"/>
                <w:u w:val="single"/>
                <w:lang w:val="en-GB"/>
              </w:rPr>
              <w:t>Suitable instrument flight approach procedures:</w:t>
            </w:r>
          </w:p>
          <w:p w14:paraId="3750F447" w14:textId="135DC584" w:rsidR="002334FA" w:rsidRPr="00596993" w:rsidRDefault="002334FA" w:rsidP="00853F9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(a) </w:t>
            </w:r>
            <w:r w:rsidR="00853F95">
              <w:rPr>
                <w:rFonts w:asciiTheme="minorHAnsi" w:hAnsiTheme="minorHAnsi" w:cstheme="minorHAnsi"/>
                <w:lang w:val="en-GB"/>
              </w:rPr>
              <w:tab/>
            </w:r>
            <w:r w:rsidRPr="00596993">
              <w:rPr>
                <w:rFonts w:asciiTheme="minorHAnsi" w:hAnsiTheme="minorHAnsi" w:cstheme="minorHAnsi"/>
                <w:lang w:val="en-GB"/>
              </w:rPr>
              <w:t xml:space="preserve">CAT II instrument approach operations should only be conducted using a CAT II IAP. </w:t>
            </w:r>
          </w:p>
          <w:p w14:paraId="37B820CF" w14:textId="0F6F12A7" w:rsidR="002334FA" w:rsidRPr="00596993" w:rsidRDefault="002334FA" w:rsidP="00853F9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(b) </w:t>
            </w:r>
            <w:r w:rsidR="00853F95">
              <w:rPr>
                <w:rFonts w:asciiTheme="minorHAnsi" w:hAnsiTheme="minorHAnsi" w:cstheme="minorHAnsi"/>
                <w:lang w:val="en-GB"/>
              </w:rPr>
              <w:tab/>
            </w:r>
            <w:r w:rsidRPr="00596993">
              <w:rPr>
                <w:rFonts w:asciiTheme="minorHAnsi" w:hAnsiTheme="minorHAnsi" w:cstheme="minorHAnsi"/>
                <w:lang w:val="en-GB"/>
              </w:rPr>
              <w:t xml:space="preserve">CAT III instrument approach operations should only be conducted using a CAT III IAP. </w:t>
            </w:r>
          </w:p>
          <w:p w14:paraId="2DCF76F3" w14:textId="332B3EE6" w:rsidR="002334FA" w:rsidRPr="00596993" w:rsidRDefault="002334FA" w:rsidP="00853F9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(c) </w:t>
            </w:r>
            <w:r w:rsidR="00853F95">
              <w:rPr>
                <w:rFonts w:asciiTheme="minorHAnsi" w:hAnsiTheme="minorHAnsi" w:cstheme="minorHAnsi"/>
                <w:lang w:val="en-GB"/>
              </w:rPr>
              <w:tab/>
            </w:r>
            <w:r w:rsidRPr="00596993">
              <w:rPr>
                <w:rFonts w:asciiTheme="minorHAnsi" w:hAnsiTheme="minorHAnsi" w:cstheme="minorHAnsi"/>
                <w:lang w:val="en-GB"/>
              </w:rPr>
              <w:t xml:space="preserve">SA CAT I operations should only be conducted using a SA CAT I IAP or, if not available, a CAT I IAP that includes an OCH based on radio altimeter. </w:t>
            </w:r>
          </w:p>
          <w:p w14:paraId="0B130247" w14:textId="1D18DA2B" w:rsidR="002334FA" w:rsidRPr="00596993" w:rsidRDefault="002334FA" w:rsidP="00853F95">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(d) </w:t>
            </w:r>
            <w:r w:rsidR="00853F95">
              <w:rPr>
                <w:rFonts w:asciiTheme="minorHAnsi" w:hAnsiTheme="minorHAnsi" w:cstheme="minorHAnsi"/>
                <w:lang w:val="en-GB"/>
              </w:rPr>
              <w:tab/>
            </w:r>
            <w:r w:rsidRPr="00596993">
              <w:rPr>
                <w:rFonts w:asciiTheme="minorHAnsi" w:hAnsiTheme="minorHAnsi" w:cstheme="minorHAnsi"/>
                <w:lang w:val="en-GB"/>
              </w:rPr>
              <w:t xml:space="preserve">SA CAT II operations should only be conducted using a SA CAT II IAP or, if not available, a CAT II IAP. </w:t>
            </w:r>
          </w:p>
          <w:p w14:paraId="734B0188" w14:textId="5D766A94" w:rsidR="002334FA" w:rsidRPr="00596993" w:rsidRDefault="002334FA" w:rsidP="00853F95">
            <w:pPr>
              <w:ind w:left="424" w:hanging="424"/>
              <w:jc w:val="both"/>
              <w:rPr>
                <w:rFonts w:asciiTheme="minorHAnsi" w:hAnsiTheme="minorHAnsi" w:cstheme="minorHAnsi"/>
                <w:u w:val="single"/>
                <w:lang w:val="en-GB"/>
              </w:rPr>
            </w:pPr>
            <w:r w:rsidRPr="00596993">
              <w:rPr>
                <w:rFonts w:asciiTheme="minorHAnsi" w:hAnsiTheme="minorHAnsi" w:cstheme="minorHAnsi"/>
                <w:lang w:val="en-GB"/>
              </w:rPr>
              <w:t xml:space="preserve">(e) </w:t>
            </w:r>
            <w:r w:rsidR="00853F95">
              <w:rPr>
                <w:rFonts w:asciiTheme="minorHAnsi" w:hAnsiTheme="minorHAnsi" w:cstheme="minorHAnsi"/>
                <w:lang w:val="en-GB"/>
              </w:rPr>
              <w:tab/>
            </w:r>
            <w:r w:rsidRPr="00596993">
              <w:rPr>
                <w:rFonts w:asciiTheme="minorHAnsi" w:hAnsiTheme="minorHAnsi" w:cstheme="minorHAnsi"/>
                <w:lang w:val="en-GB"/>
              </w:rPr>
              <w:t xml:space="preserve">EFVS operations should only be conducted using an IAP which is offset by a maximum </w:t>
            </w:r>
            <w:r w:rsidRPr="00596993">
              <w:rPr>
                <w:rFonts w:asciiTheme="minorHAnsi" w:hAnsiTheme="minorHAnsi" w:cstheme="minorHAnsi"/>
                <w:lang w:val="en-GB"/>
              </w:rPr>
              <w:lastRenderedPageBreak/>
              <w:t>of 3 degrees unless a different approach offset is stated in the AFM.</w:t>
            </w:r>
          </w:p>
        </w:tc>
        <w:tc>
          <w:tcPr>
            <w:tcW w:w="1275" w:type="dxa"/>
          </w:tcPr>
          <w:p w14:paraId="1F86B0E6" w14:textId="77777777" w:rsidR="002334FA" w:rsidRPr="00596993" w:rsidRDefault="002334FA" w:rsidP="00853F95">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0D3D3004" w14:textId="77777777" w:rsidR="002334FA" w:rsidRPr="00596993" w:rsidRDefault="002334FA" w:rsidP="00E81933">
            <w:pPr>
              <w:rPr>
                <w:rFonts w:asciiTheme="minorHAnsi" w:hAnsiTheme="minorHAnsi" w:cstheme="minorHAnsi"/>
              </w:rPr>
            </w:pPr>
          </w:p>
        </w:tc>
        <w:tc>
          <w:tcPr>
            <w:tcW w:w="4025" w:type="dxa"/>
          </w:tcPr>
          <w:p w14:paraId="7F67AF5D" w14:textId="77777777" w:rsidR="002334FA" w:rsidRPr="00596993" w:rsidRDefault="002334FA" w:rsidP="00E81933">
            <w:pPr>
              <w:rPr>
                <w:rFonts w:asciiTheme="minorHAnsi" w:hAnsiTheme="minorHAnsi" w:cstheme="minorHAnsi"/>
                <w:lang w:val="fr-BE"/>
              </w:rPr>
            </w:pPr>
          </w:p>
        </w:tc>
        <w:tc>
          <w:tcPr>
            <w:tcW w:w="1220" w:type="dxa"/>
          </w:tcPr>
          <w:p w14:paraId="2AC987A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489728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06715A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5252800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DB6494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19255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5274AE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5551067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9E7A77B" w14:textId="3F70FBF2"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659702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C7C0E7C" w14:textId="77777777" w:rsidTr="00613B7A">
        <w:tc>
          <w:tcPr>
            <w:tcW w:w="1779" w:type="dxa"/>
            <w:shd w:val="clear" w:color="auto" w:fill="D9D9D9"/>
          </w:tcPr>
          <w:p w14:paraId="1C111EC2"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7D5ACDA" w14:textId="77777777" w:rsidR="002334FA" w:rsidRPr="00596993" w:rsidRDefault="002334FA" w:rsidP="00853F95">
            <w:pPr>
              <w:jc w:val="both"/>
              <w:rPr>
                <w:rFonts w:asciiTheme="minorHAnsi" w:hAnsiTheme="minorHAnsi" w:cstheme="minorHAnsi"/>
                <w:u w:val="single"/>
                <w:lang w:val="en-GB"/>
              </w:rPr>
            </w:pPr>
            <w:r w:rsidRPr="00596993">
              <w:rPr>
                <w:rFonts w:asciiTheme="minorHAnsi" w:hAnsiTheme="minorHAnsi" w:cstheme="minorHAnsi"/>
                <w:u w:val="single"/>
                <w:lang w:val="en-GB"/>
              </w:rPr>
              <w:t>Suitable aerodrome : runway and runway environment - navigations facilities:</w:t>
            </w:r>
          </w:p>
          <w:p w14:paraId="3B54FFC3" w14:textId="77777777" w:rsidR="002334FA" w:rsidRPr="00596993" w:rsidRDefault="002334FA" w:rsidP="00853F95">
            <w:pPr>
              <w:jc w:val="both"/>
              <w:rPr>
                <w:rFonts w:asciiTheme="minorHAnsi" w:hAnsiTheme="minorHAnsi" w:cstheme="minorHAnsi"/>
                <w:lang w:val="en-GB"/>
              </w:rPr>
            </w:pPr>
            <w:r w:rsidRPr="00596993">
              <w:rPr>
                <w:rFonts w:asciiTheme="minorHAnsi" w:hAnsiTheme="minorHAnsi" w:cstheme="minorHAnsi"/>
                <w:lang w:val="en-GB"/>
              </w:rPr>
              <w:t xml:space="preserve">For CAT II instrument approach operations, a PA runway category II or category III should be used. The following visual aids should be available: </w:t>
            </w:r>
          </w:p>
          <w:p w14:paraId="46E4AA24" w14:textId="4879D134" w:rsidR="002334FA" w:rsidRPr="00596993" w:rsidRDefault="002334FA" w:rsidP="00A108F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A108F9">
              <w:rPr>
                <w:rFonts w:asciiTheme="minorHAnsi" w:hAnsiTheme="minorHAnsi" w:cstheme="minorHAnsi"/>
                <w:lang w:val="en-GB"/>
              </w:rPr>
              <w:tab/>
            </w:r>
            <w:r w:rsidRPr="00596993">
              <w:rPr>
                <w:rFonts w:asciiTheme="minorHAnsi" w:hAnsiTheme="minorHAnsi" w:cstheme="minorHAnsi"/>
                <w:lang w:val="en-GB"/>
              </w:rPr>
              <w:t xml:space="preserve">category II approach lights; </w:t>
            </w:r>
          </w:p>
          <w:p w14:paraId="4D5FF9CC" w14:textId="045BA1D8" w:rsidR="002334FA" w:rsidRPr="00596993" w:rsidRDefault="002334FA" w:rsidP="00A108F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A108F9">
              <w:rPr>
                <w:rFonts w:asciiTheme="minorHAnsi" w:hAnsiTheme="minorHAnsi" w:cstheme="minorHAnsi"/>
                <w:lang w:val="en-GB"/>
              </w:rPr>
              <w:tab/>
            </w:r>
            <w:r w:rsidRPr="00596993">
              <w:rPr>
                <w:rFonts w:asciiTheme="minorHAnsi" w:hAnsiTheme="minorHAnsi" w:cstheme="minorHAnsi"/>
                <w:lang w:val="en-GB"/>
              </w:rPr>
              <w:t>standard runway markings;</w:t>
            </w:r>
          </w:p>
          <w:p w14:paraId="1C0987DA" w14:textId="77777777" w:rsidR="002334FA" w:rsidRDefault="002334FA" w:rsidP="00A108F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A108F9">
              <w:rPr>
                <w:rFonts w:asciiTheme="minorHAnsi" w:hAnsiTheme="minorHAnsi" w:cstheme="minorHAnsi"/>
                <w:lang w:val="en-GB"/>
              </w:rPr>
              <w:tab/>
            </w:r>
            <w:r w:rsidRPr="00596993">
              <w:rPr>
                <w:rFonts w:asciiTheme="minorHAnsi" w:hAnsiTheme="minorHAnsi" w:cstheme="minorHAnsi"/>
                <w:lang w:val="en-GB"/>
              </w:rPr>
              <w:t>category II runway lights.</w:t>
            </w:r>
          </w:p>
          <w:p w14:paraId="75FEF553" w14:textId="4A5C88CD" w:rsidR="00A108F9" w:rsidRPr="00596993" w:rsidRDefault="00A108F9" w:rsidP="00A108F9">
            <w:pPr>
              <w:ind w:left="424" w:hanging="424"/>
              <w:jc w:val="both"/>
              <w:rPr>
                <w:rFonts w:asciiTheme="minorHAnsi" w:hAnsiTheme="minorHAnsi" w:cstheme="minorHAnsi"/>
                <w:lang w:val="en-GB"/>
              </w:rPr>
            </w:pPr>
          </w:p>
        </w:tc>
        <w:tc>
          <w:tcPr>
            <w:tcW w:w="1275" w:type="dxa"/>
          </w:tcPr>
          <w:p w14:paraId="511678C6" w14:textId="77777777" w:rsidR="002334FA" w:rsidRPr="00596993" w:rsidRDefault="002334FA" w:rsidP="00853F95">
            <w:pPr>
              <w:jc w:val="center"/>
              <w:rPr>
                <w:rFonts w:asciiTheme="minorHAnsi" w:hAnsiTheme="minorHAnsi" w:cstheme="minorHAnsi"/>
                <w:lang w:val="en-GB"/>
              </w:rPr>
            </w:pPr>
            <w:r w:rsidRPr="00596993">
              <w:rPr>
                <w:rFonts w:asciiTheme="minorHAnsi" w:hAnsiTheme="minorHAnsi" w:cstheme="minorHAnsi"/>
                <w:lang w:val="en-GB"/>
              </w:rPr>
              <w:t>CAT II</w:t>
            </w:r>
          </w:p>
        </w:tc>
        <w:tc>
          <w:tcPr>
            <w:tcW w:w="3544" w:type="dxa"/>
          </w:tcPr>
          <w:p w14:paraId="66241513" w14:textId="77777777" w:rsidR="002334FA" w:rsidRPr="00596993" w:rsidRDefault="002334FA" w:rsidP="00E81933">
            <w:pPr>
              <w:rPr>
                <w:rFonts w:asciiTheme="minorHAnsi" w:hAnsiTheme="minorHAnsi" w:cstheme="minorHAnsi"/>
                <w:lang w:val="en-GB"/>
              </w:rPr>
            </w:pPr>
          </w:p>
        </w:tc>
        <w:tc>
          <w:tcPr>
            <w:tcW w:w="4025" w:type="dxa"/>
          </w:tcPr>
          <w:p w14:paraId="11496F3E" w14:textId="77777777" w:rsidR="002334FA" w:rsidRPr="00596993" w:rsidRDefault="002334FA" w:rsidP="00E81933">
            <w:pPr>
              <w:rPr>
                <w:rFonts w:asciiTheme="minorHAnsi" w:hAnsiTheme="minorHAnsi" w:cstheme="minorHAnsi"/>
                <w:lang w:val="en-GB"/>
              </w:rPr>
            </w:pPr>
          </w:p>
        </w:tc>
        <w:tc>
          <w:tcPr>
            <w:tcW w:w="1220" w:type="dxa"/>
          </w:tcPr>
          <w:p w14:paraId="6ACBEC2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3041859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C2EA3D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8487259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450B16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609925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6B2494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467134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B7BEE92" w14:textId="30B3187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47148944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A2FDFC0" w14:textId="77777777" w:rsidTr="00613B7A">
        <w:tc>
          <w:tcPr>
            <w:tcW w:w="1779" w:type="dxa"/>
            <w:shd w:val="clear" w:color="auto" w:fill="D9D9D9"/>
          </w:tcPr>
          <w:p w14:paraId="4E4494C5"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380C2EB8" w14:textId="77777777" w:rsidR="002334FA" w:rsidRPr="00596993" w:rsidRDefault="002334FA" w:rsidP="00A108F9">
            <w:pPr>
              <w:jc w:val="both"/>
              <w:rPr>
                <w:rFonts w:asciiTheme="minorHAnsi" w:hAnsiTheme="minorHAnsi" w:cstheme="minorHAnsi"/>
                <w:u w:val="single"/>
                <w:lang w:val="en-GB"/>
              </w:rPr>
            </w:pPr>
            <w:r w:rsidRPr="00596993">
              <w:rPr>
                <w:rFonts w:asciiTheme="minorHAnsi" w:hAnsiTheme="minorHAnsi" w:cstheme="minorHAnsi"/>
                <w:u w:val="single"/>
                <w:lang w:val="en-GB"/>
              </w:rPr>
              <w:t>Suitable aerodrome : runway and runway environment - navigations facilities:</w:t>
            </w:r>
          </w:p>
          <w:p w14:paraId="46692AED" w14:textId="77777777" w:rsidR="002334FA" w:rsidRPr="00596993" w:rsidRDefault="002334FA" w:rsidP="00A108F9">
            <w:pPr>
              <w:jc w:val="both"/>
              <w:rPr>
                <w:rFonts w:asciiTheme="minorHAnsi" w:hAnsiTheme="minorHAnsi" w:cstheme="minorHAnsi"/>
                <w:lang w:val="en-GB"/>
              </w:rPr>
            </w:pPr>
            <w:r w:rsidRPr="00596993">
              <w:rPr>
                <w:rFonts w:asciiTheme="minorHAnsi" w:hAnsiTheme="minorHAnsi" w:cstheme="minorHAnsi"/>
                <w:lang w:val="en-GB"/>
              </w:rPr>
              <w:t xml:space="preserve">For CAT III instrument approach operations, a PA runway category III should be used. The following visual aids should be available: </w:t>
            </w:r>
          </w:p>
          <w:p w14:paraId="4BA09705" w14:textId="086BB878" w:rsidR="002334FA" w:rsidRPr="00596993" w:rsidRDefault="002334FA" w:rsidP="00A108F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A108F9">
              <w:rPr>
                <w:rFonts w:asciiTheme="minorHAnsi" w:hAnsiTheme="minorHAnsi" w:cstheme="minorHAnsi"/>
                <w:lang w:val="en-GB"/>
              </w:rPr>
              <w:tab/>
            </w:r>
            <w:r w:rsidRPr="00596993">
              <w:rPr>
                <w:rFonts w:asciiTheme="minorHAnsi" w:hAnsiTheme="minorHAnsi" w:cstheme="minorHAnsi"/>
                <w:lang w:val="en-GB"/>
              </w:rPr>
              <w:t xml:space="preserve">category III approach lights; </w:t>
            </w:r>
          </w:p>
          <w:p w14:paraId="6ACE7B3F" w14:textId="2790790F" w:rsidR="002334FA" w:rsidRPr="00596993" w:rsidRDefault="002334FA" w:rsidP="00A108F9">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A108F9">
              <w:rPr>
                <w:rFonts w:asciiTheme="minorHAnsi" w:hAnsiTheme="minorHAnsi" w:cstheme="minorHAnsi"/>
                <w:lang w:val="en-GB"/>
              </w:rPr>
              <w:tab/>
            </w:r>
            <w:r w:rsidRPr="00596993">
              <w:rPr>
                <w:rFonts w:asciiTheme="minorHAnsi" w:hAnsiTheme="minorHAnsi" w:cstheme="minorHAnsi"/>
                <w:lang w:val="en-GB"/>
              </w:rPr>
              <w:t xml:space="preserve">standard runway markings; </w:t>
            </w:r>
          </w:p>
          <w:p w14:paraId="0E5B1753" w14:textId="6C810764" w:rsidR="002334FA" w:rsidRPr="00596993" w:rsidRDefault="002334FA" w:rsidP="00A108F9">
            <w:pPr>
              <w:ind w:left="424" w:hanging="424"/>
              <w:jc w:val="both"/>
              <w:rPr>
                <w:rFonts w:asciiTheme="minorHAnsi" w:hAnsiTheme="minorHAnsi" w:cstheme="minorHAnsi"/>
                <w:u w:val="single"/>
                <w:lang w:val="en-GB"/>
              </w:rPr>
            </w:pPr>
            <w:r w:rsidRPr="00596993">
              <w:rPr>
                <w:rFonts w:asciiTheme="minorHAnsi" w:hAnsiTheme="minorHAnsi" w:cstheme="minorHAnsi"/>
                <w:lang w:val="en-GB"/>
              </w:rPr>
              <w:t xml:space="preserve">(3) </w:t>
            </w:r>
            <w:r w:rsidR="00A108F9">
              <w:rPr>
                <w:rFonts w:asciiTheme="minorHAnsi" w:hAnsiTheme="minorHAnsi" w:cstheme="minorHAnsi"/>
                <w:lang w:val="en-GB"/>
              </w:rPr>
              <w:tab/>
            </w:r>
            <w:r w:rsidRPr="00596993">
              <w:rPr>
                <w:rFonts w:asciiTheme="minorHAnsi" w:hAnsiTheme="minorHAnsi" w:cstheme="minorHAnsi"/>
                <w:lang w:val="en-GB"/>
              </w:rPr>
              <w:t>category III runway lights.</w:t>
            </w:r>
          </w:p>
        </w:tc>
        <w:tc>
          <w:tcPr>
            <w:tcW w:w="1275" w:type="dxa"/>
          </w:tcPr>
          <w:p w14:paraId="579A934F" w14:textId="77777777" w:rsidR="002334FA" w:rsidRPr="00596993" w:rsidRDefault="002334FA" w:rsidP="00A108F9">
            <w:pPr>
              <w:jc w:val="center"/>
              <w:rPr>
                <w:rFonts w:asciiTheme="minorHAnsi" w:hAnsiTheme="minorHAnsi" w:cstheme="minorHAnsi"/>
                <w:lang w:val="en-GB"/>
              </w:rPr>
            </w:pPr>
            <w:r w:rsidRPr="00596993">
              <w:rPr>
                <w:rFonts w:asciiTheme="minorHAnsi" w:hAnsiTheme="minorHAnsi" w:cstheme="minorHAnsi"/>
                <w:lang w:val="en-GB"/>
              </w:rPr>
              <w:t>CAT III</w:t>
            </w:r>
          </w:p>
        </w:tc>
        <w:tc>
          <w:tcPr>
            <w:tcW w:w="3544" w:type="dxa"/>
          </w:tcPr>
          <w:p w14:paraId="60121477" w14:textId="77777777" w:rsidR="002334FA" w:rsidRPr="00596993" w:rsidRDefault="002334FA" w:rsidP="00E81933">
            <w:pPr>
              <w:rPr>
                <w:rFonts w:asciiTheme="minorHAnsi" w:hAnsiTheme="minorHAnsi" w:cstheme="minorHAnsi"/>
                <w:lang w:val="en-GB"/>
              </w:rPr>
            </w:pPr>
          </w:p>
        </w:tc>
        <w:tc>
          <w:tcPr>
            <w:tcW w:w="4025" w:type="dxa"/>
          </w:tcPr>
          <w:p w14:paraId="30A8001C" w14:textId="77777777" w:rsidR="002334FA" w:rsidRPr="00596993" w:rsidRDefault="002334FA" w:rsidP="00E81933">
            <w:pPr>
              <w:rPr>
                <w:rFonts w:asciiTheme="minorHAnsi" w:hAnsiTheme="minorHAnsi" w:cstheme="minorHAnsi"/>
                <w:lang w:val="en-GB"/>
              </w:rPr>
            </w:pPr>
          </w:p>
        </w:tc>
        <w:tc>
          <w:tcPr>
            <w:tcW w:w="1220" w:type="dxa"/>
          </w:tcPr>
          <w:p w14:paraId="2A7A2B9C" w14:textId="733AD189"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96104777"/>
                <w14:checkbox>
                  <w14:checked w14:val="0"/>
                  <w14:checkedState w14:val="2612" w14:font="MS Gothic"/>
                  <w14:uncheckedState w14:val="2610" w14:font="MS Gothic"/>
                </w14:checkbox>
              </w:sdtPr>
              <w:sdtEndPr/>
              <w:sdtContent>
                <w:r w:rsidR="00080EC9">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2BE7B6D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431810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735D642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8552165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0D7885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637519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D16AE77" w14:textId="4796C56D"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93732882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7739395" w14:textId="77777777" w:rsidTr="00613B7A">
        <w:tc>
          <w:tcPr>
            <w:tcW w:w="1779" w:type="dxa"/>
            <w:shd w:val="clear" w:color="auto" w:fill="D9D9D9"/>
          </w:tcPr>
          <w:p w14:paraId="09A79E66"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E7453C4" w14:textId="77777777" w:rsidR="002334FA" w:rsidRPr="00596993" w:rsidRDefault="002334FA" w:rsidP="00A108F9">
            <w:pPr>
              <w:jc w:val="both"/>
              <w:rPr>
                <w:rFonts w:asciiTheme="minorHAnsi" w:hAnsiTheme="minorHAnsi" w:cstheme="minorHAnsi"/>
                <w:u w:val="single"/>
                <w:lang w:val="en-GB"/>
              </w:rPr>
            </w:pPr>
            <w:r w:rsidRPr="00596993">
              <w:rPr>
                <w:rFonts w:asciiTheme="minorHAnsi" w:hAnsiTheme="minorHAnsi" w:cstheme="minorHAnsi"/>
                <w:u w:val="single"/>
                <w:lang w:val="en-GB"/>
              </w:rPr>
              <w:t>Suitable aerodrome : runway and runway environment - navigations facilities:</w:t>
            </w:r>
          </w:p>
          <w:p w14:paraId="4FBE868E" w14:textId="77777777" w:rsidR="002334FA" w:rsidRPr="00596993" w:rsidRDefault="002334FA" w:rsidP="00A108F9">
            <w:pPr>
              <w:jc w:val="both"/>
              <w:rPr>
                <w:rFonts w:asciiTheme="minorHAnsi" w:hAnsiTheme="minorHAnsi" w:cstheme="minorHAnsi"/>
                <w:lang w:val="en-GB"/>
              </w:rPr>
            </w:pPr>
            <w:r w:rsidRPr="00596993">
              <w:rPr>
                <w:rFonts w:asciiTheme="minorHAnsi" w:hAnsiTheme="minorHAnsi" w:cstheme="minorHAnsi"/>
                <w:lang w:val="en-GB"/>
              </w:rPr>
              <w:t xml:space="preserve">For SA CAT I operations: </w:t>
            </w:r>
          </w:p>
          <w:p w14:paraId="5B3CD545" w14:textId="455062F8" w:rsidR="002334FA" w:rsidRPr="00596993" w:rsidRDefault="002334FA" w:rsidP="00560A17">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560A17">
              <w:rPr>
                <w:rFonts w:asciiTheme="minorHAnsi" w:hAnsiTheme="minorHAnsi" w:cstheme="minorHAnsi"/>
                <w:lang w:val="en-GB"/>
              </w:rPr>
              <w:tab/>
            </w:r>
            <w:r w:rsidRPr="00596993">
              <w:rPr>
                <w:rFonts w:asciiTheme="minorHAnsi" w:hAnsiTheme="minorHAnsi" w:cstheme="minorHAnsi"/>
                <w:lang w:val="en-GB"/>
              </w:rPr>
              <w:t xml:space="preserve">where an ILS or MLS or GLS is used, it should not be promulgated with any restrictions affecting its usability and should not be offset from the extended centre line; </w:t>
            </w:r>
          </w:p>
          <w:p w14:paraId="47CE902F" w14:textId="37F19FA8" w:rsidR="002334FA" w:rsidRPr="00596993" w:rsidRDefault="002334FA" w:rsidP="00560A17">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560A17">
              <w:rPr>
                <w:rFonts w:asciiTheme="minorHAnsi" w:hAnsiTheme="minorHAnsi" w:cstheme="minorHAnsi"/>
                <w:lang w:val="en-GB"/>
              </w:rPr>
              <w:tab/>
            </w:r>
            <w:r w:rsidRPr="00596993">
              <w:rPr>
                <w:rFonts w:asciiTheme="minorHAnsi" w:hAnsiTheme="minorHAnsi" w:cstheme="minorHAnsi"/>
                <w:lang w:val="en-GB"/>
              </w:rPr>
              <w:t xml:space="preserve">where an ILS or GLS is used, it should be at least the minimum ILS or GLS classification stated in the AFM and meet any of the required minimum performance parameters stated in the AFM; </w:t>
            </w:r>
          </w:p>
          <w:p w14:paraId="5A7E25ED" w14:textId="4B86C885" w:rsidR="002334FA" w:rsidRPr="00596993" w:rsidRDefault="002334FA" w:rsidP="00560A17">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(3) </w:t>
            </w:r>
            <w:r w:rsidR="00560A17">
              <w:rPr>
                <w:rFonts w:asciiTheme="minorHAnsi" w:hAnsiTheme="minorHAnsi" w:cstheme="minorHAnsi"/>
                <w:lang w:val="en-GB"/>
              </w:rPr>
              <w:tab/>
            </w:r>
            <w:r w:rsidRPr="00596993">
              <w:rPr>
                <w:rFonts w:asciiTheme="minorHAnsi" w:hAnsiTheme="minorHAnsi" w:cstheme="minorHAnsi"/>
                <w:lang w:val="en-GB"/>
              </w:rPr>
              <w:t xml:space="preserve">the glide path angle is 3.0o; a steeper glide path, not exceeding 3.5 o and not exceeding the limits stated in the AFM, can be approved provided that an equivalent level of safety is achieved; and </w:t>
            </w:r>
          </w:p>
          <w:p w14:paraId="3481E08C" w14:textId="0CC78404" w:rsidR="002334FA" w:rsidRPr="00596993" w:rsidRDefault="002334FA" w:rsidP="00560A17">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560A17">
              <w:rPr>
                <w:rFonts w:asciiTheme="minorHAnsi" w:hAnsiTheme="minorHAnsi" w:cstheme="minorHAnsi"/>
                <w:lang w:val="en-GB"/>
              </w:rPr>
              <w:tab/>
            </w:r>
            <w:r w:rsidRPr="00596993">
              <w:rPr>
                <w:rFonts w:asciiTheme="minorHAnsi" w:hAnsiTheme="minorHAnsi" w:cstheme="minorHAnsi"/>
                <w:lang w:val="en-GB"/>
              </w:rPr>
              <w:t>runway markings, category I approach lights as well as runway edge lights, runway threshold lights, and runway end lights should be available.</w:t>
            </w:r>
          </w:p>
        </w:tc>
        <w:tc>
          <w:tcPr>
            <w:tcW w:w="1275" w:type="dxa"/>
          </w:tcPr>
          <w:p w14:paraId="75902077" w14:textId="77777777" w:rsidR="002334FA" w:rsidRPr="00596993" w:rsidRDefault="002334FA" w:rsidP="00A108F9">
            <w:pPr>
              <w:jc w:val="center"/>
              <w:rPr>
                <w:rFonts w:asciiTheme="minorHAnsi" w:hAnsiTheme="minorHAnsi" w:cstheme="minorHAnsi"/>
                <w:lang w:val="en-GB"/>
              </w:rPr>
            </w:pPr>
            <w:r w:rsidRPr="00596993">
              <w:rPr>
                <w:rFonts w:asciiTheme="minorHAnsi" w:hAnsiTheme="minorHAnsi" w:cstheme="minorHAnsi"/>
                <w:lang w:val="en-GB"/>
              </w:rPr>
              <w:lastRenderedPageBreak/>
              <w:t>SA CAT I</w:t>
            </w:r>
          </w:p>
        </w:tc>
        <w:tc>
          <w:tcPr>
            <w:tcW w:w="3544" w:type="dxa"/>
          </w:tcPr>
          <w:p w14:paraId="353A6B9E" w14:textId="77777777" w:rsidR="002334FA" w:rsidRPr="00596993" w:rsidRDefault="002334FA" w:rsidP="00E81933">
            <w:pPr>
              <w:rPr>
                <w:rFonts w:asciiTheme="minorHAnsi" w:hAnsiTheme="minorHAnsi" w:cstheme="minorHAnsi"/>
                <w:lang w:val="en-GB"/>
              </w:rPr>
            </w:pPr>
          </w:p>
        </w:tc>
        <w:tc>
          <w:tcPr>
            <w:tcW w:w="4025" w:type="dxa"/>
          </w:tcPr>
          <w:p w14:paraId="1D3F65F1" w14:textId="77777777" w:rsidR="002334FA" w:rsidRPr="00596993" w:rsidRDefault="002334FA" w:rsidP="00E81933">
            <w:pPr>
              <w:rPr>
                <w:rFonts w:asciiTheme="minorHAnsi" w:hAnsiTheme="minorHAnsi" w:cstheme="minorHAnsi"/>
                <w:lang w:val="en-GB"/>
              </w:rPr>
            </w:pPr>
          </w:p>
        </w:tc>
        <w:tc>
          <w:tcPr>
            <w:tcW w:w="1220" w:type="dxa"/>
          </w:tcPr>
          <w:p w14:paraId="3259F83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322274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4094275A"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8509234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EB68B9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122807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0C15651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146281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8FF5BDA" w14:textId="2BD4D3CA"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07426061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1DA4304" w14:textId="77777777" w:rsidTr="00613B7A">
        <w:tc>
          <w:tcPr>
            <w:tcW w:w="1779" w:type="dxa"/>
            <w:shd w:val="clear" w:color="auto" w:fill="D9D9D9"/>
          </w:tcPr>
          <w:p w14:paraId="07F1AFB9"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DEEF198" w14:textId="77777777" w:rsidR="002334FA" w:rsidRPr="00560A17" w:rsidRDefault="002334FA" w:rsidP="00560A17">
            <w:pPr>
              <w:jc w:val="both"/>
              <w:rPr>
                <w:rFonts w:asciiTheme="minorHAnsi" w:hAnsiTheme="minorHAnsi" w:cstheme="minorHAnsi"/>
                <w:u w:val="single"/>
                <w:lang w:val="en-GB"/>
              </w:rPr>
            </w:pPr>
            <w:r w:rsidRPr="00560A17">
              <w:rPr>
                <w:rFonts w:asciiTheme="minorHAnsi" w:hAnsiTheme="minorHAnsi" w:cstheme="minorHAnsi"/>
                <w:u w:val="single"/>
                <w:lang w:val="en-GB"/>
              </w:rPr>
              <w:t>Suitable aerodrome : runway and runway environment - navigations facilities:</w:t>
            </w:r>
          </w:p>
          <w:p w14:paraId="32B7468F" w14:textId="77777777" w:rsidR="002334FA" w:rsidRPr="00560A17" w:rsidRDefault="002334FA" w:rsidP="00560A17">
            <w:pPr>
              <w:jc w:val="both"/>
              <w:rPr>
                <w:rFonts w:asciiTheme="minorHAnsi" w:hAnsiTheme="minorHAnsi" w:cstheme="minorHAnsi"/>
                <w:lang w:val="en-GB"/>
              </w:rPr>
            </w:pPr>
            <w:r w:rsidRPr="00560A17">
              <w:rPr>
                <w:rFonts w:asciiTheme="minorHAnsi" w:hAnsiTheme="minorHAnsi" w:cstheme="minorHAnsi"/>
                <w:lang w:val="en-GB"/>
              </w:rPr>
              <w:t xml:space="preserve">For SA CAT II operations: </w:t>
            </w:r>
          </w:p>
          <w:p w14:paraId="3C1ABCD5" w14:textId="259DE453" w:rsidR="002334FA" w:rsidRPr="00560A17" w:rsidRDefault="002334FA" w:rsidP="00560A17">
            <w:pPr>
              <w:ind w:left="424" w:hanging="424"/>
              <w:jc w:val="both"/>
              <w:rPr>
                <w:rFonts w:asciiTheme="minorHAnsi" w:hAnsiTheme="minorHAnsi" w:cstheme="minorHAnsi"/>
                <w:lang w:val="en-GB"/>
              </w:rPr>
            </w:pPr>
            <w:r w:rsidRPr="00560A17">
              <w:rPr>
                <w:rFonts w:asciiTheme="minorHAnsi" w:hAnsiTheme="minorHAnsi" w:cstheme="minorHAnsi"/>
                <w:lang w:val="en-GB"/>
              </w:rPr>
              <w:t xml:space="preserve">(1)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where an ILS or MLS or GLS is used, it should not be promulgated with any restrictions affecting its usability and should not be offset from the extended centre line; </w:t>
            </w:r>
          </w:p>
          <w:p w14:paraId="68CB0BE5" w14:textId="354D0C02" w:rsidR="002334FA" w:rsidRPr="00560A17" w:rsidRDefault="002334FA" w:rsidP="00560A17">
            <w:pPr>
              <w:ind w:left="424" w:hanging="424"/>
              <w:jc w:val="both"/>
              <w:rPr>
                <w:rFonts w:asciiTheme="minorHAnsi" w:hAnsiTheme="minorHAnsi" w:cstheme="minorHAnsi"/>
                <w:lang w:val="en-GB"/>
              </w:rPr>
            </w:pPr>
            <w:r w:rsidRPr="00560A17">
              <w:rPr>
                <w:rFonts w:asciiTheme="minorHAnsi" w:hAnsiTheme="minorHAnsi" w:cstheme="minorHAnsi"/>
                <w:lang w:val="en-GB"/>
              </w:rPr>
              <w:t xml:space="preserve">(2)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where an ILS or GLS is used, the following applies: </w:t>
            </w:r>
          </w:p>
          <w:p w14:paraId="50944C32" w14:textId="67D289FB" w:rsidR="002334FA" w:rsidRPr="00560A17" w:rsidRDefault="002334FA" w:rsidP="0026273A">
            <w:pPr>
              <w:ind w:left="850" w:hanging="424"/>
              <w:jc w:val="both"/>
              <w:rPr>
                <w:rFonts w:asciiTheme="minorHAnsi" w:hAnsiTheme="minorHAnsi" w:cstheme="minorHAnsi"/>
                <w:lang w:val="en-GB"/>
              </w:rPr>
            </w:pPr>
            <w:r w:rsidRPr="00560A17">
              <w:rPr>
                <w:rFonts w:asciiTheme="minorHAnsi" w:hAnsiTheme="minorHAnsi" w:cstheme="minorHAnsi"/>
                <w:lang w:val="en-GB"/>
              </w:rPr>
              <w:t xml:space="preserve">(i)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if the AFM provides such data, the minimum ILS or GLS classification stated in the AFM; or </w:t>
            </w:r>
          </w:p>
          <w:p w14:paraId="643C0B9B" w14:textId="1304598C" w:rsidR="002334FA" w:rsidRPr="00560A17" w:rsidRDefault="002334FA" w:rsidP="0026273A">
            <w:pPr>
              <w:ind w:left="850" w:hanging="424"/>
              <w:jc w:val="both"/>
              <w:rPr>
                <w:rFonts w:asciiTheme="minorHAnsi" w:hAnsiTheme="minorHAnsi" w:cstheme="minorHAnsi"/>
                <w:lang w:val="en-GB"/>
              </w:rPr>
            </w:pPr>
            <w:r w:rsidRPr="00560A17">
              <w:rPr>
                <w:rFonts w:asciiTheme="minorHAnsi" w:hAnsiTheme="minorHAnsi" w:cstheme="minorHAnsi"/>
                <w:lang w:val="en-GB"/>
              </w:rPr>
              <w:t xml:space="preserve">(ii)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when such data is not provided: </w:t>
            </w:r>
          </w:p>
          <w:p w14:paraId="6E96134C" w14:textId="28EC10E6" w:rsidR="002334FA" w:rsidRPr="00560A17" w:rsidRDefault="002334FA" w:rsidP="0026273A">
            <w:pPr>
              <w:ind w:left="1275" w:hanging="424"/>
              <w:jc w:val="both"/>
              <w:rPr>
                <w:rFonts w:asciiTheme="minorHAnsi" w:hAnsiTheme="minorHAnsi" w:cstheme="minorHAnsi"/>
                <w:lang w:val="en-GB"/>
              </w:rPr>
            </w:pPr>
            <w:r w:rsidRPr="00560A17">
              <w:rPr>
                <w:rFonts w:asciiTheme="minorHAnsi" w:hAnsiTheme="minorHAnsi" w:cstheme="minorHAnsi"/>
                <w:lang w:val="en-GB"/>
              </w:rPr>
              <w:t xml:space="preserve">(A)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where an GLS is used, it should be certified to at least GAST-C and to the GBAS point D; </w:t>
            </w:r>
          </w:p>
          <w:p w14:paraId="0E6F2A39" w14:textId="03511483" w:rsidR="002334FA" w:rsidRPr="00560A17" w:rsidRDefault="002334FA" w:rsidP="0026273A">
            <w:pPr>
              <w:ind w:left="1275" w:hanging="424"/>
              <w:jc w:val="both"/>
              <w:rPr>
                <w:rFonts w:asciiTheme="minorHAnsi" w:hAnsiTheme="minorHAnsi" w:cstheme="minorHAnsi"/>
                <w:lang w:val="en-GB"/>
              </w:rPr>
            </w:pPr>
            <w:r w:rsidRPr="00560A17">
              <w:rPr>
                <w:rFonts w:asciiTheme="minorHAnsi" w:hAnsiTheme="minorHAnsi" w:cstheme="minorHAnsi"/>
                <w:lang w:val="en-GB"/>
              </w:rPr>
              <w:t xml:space="preserve">(B) </w:t>
            </w:r>
            <w:r w:rsidR="00560A17" w:rsidRPr="00560A17">
              <w:rPr>
                <w:rFonts w:asciiTheme="minorHAnsi" w:hAnsiTheme="minorHAnsi" w:cstheme="minorHAnsi"/>
                <w:lang w:val="en-GB"/>
              </w:rPr>
              <w:tab/>
            </w:r>
            <w:r w:rsidRPr="00560A17">
              <w:rPr>
                <w:rFonts w:asciiTheme="minorHAnsi" w:hAnsiTheme="minorHAnsi" w:cstheme="minorHAnsi"/>
                <w:lang w:val="en-GB"/>
              </w:rPr>
              <w:t>where an ILS is used, it should be certified to at least class II/D/2;</w:t>
            </w:r>
          </w:p>
          <w:p w14:paraId="59B3777D" w14:textId="588C879B" w:rsidR="002334FA" w:rsidRPr="00560A17" w:rsidRDefault="002334FA" w:rsidP="00560A17">
            <w:pPr>
              <w:ind w:left="424" w:hanging="424"/>
              <w:jc w:val="both"/>
              <w:rPr>
                <w:rFonts w:asciiTheme="minorHAnsi" w:hAnsiTheme="minorHAnsi" w:cstheme="minorHAnsi"/>
                <w:lang w:val="en-GB"/>
              </w:rPr>
            </w:pPr>
            <w:r w:rsidRPr="00560A17">
              <w:rPr>
                <w:rFonts w:asciiTheme="minorHAnsi" w:hAnsiTheme="minorHAnsi" w:cstheme="minorHAnsi"/>
                <w:lang w:val="en-GB"/>
              </w:rPr>
              <w:t xml:space="preserve">(3)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the glide path angle is 3.0°; a steeper glide path, not exceeding 3.2°, can be approved provided that the operator demonstrates an equivalent level of safety; and </w:t>
            </w:r>
          </w:p>
          <w:p w14:paraId="54FBEBBF" w14:textId="223B30FC" w:rsidR="002334FA" w:rsidRPr="00560A17" w:rsidRDefault="002334FA" w:rsidP="00560A17">
            <w:pPr>
              <w:ind w:left="424" w:hanging="424"/>
              <w:jc w:val="both"/>
              <w:rPr>
                <w:rFonts w:asciiTheme="minorHAnsi" w:hAnsiTheme="minorHAnsi" w:cstheme="minorHAnsi"/>
                <w:lang w:val="en-GB"/>
              </w:rPr>
            </w:pPr>
            <w:r w:rsidRPr="00560A17">
              <w:rPr>
                <w:rFonts w:asciiTheme="minorHAnsi" w:hAnsiTheme="minorHAnsi" w:cstheme="minorHAnsi"/>
                <w:lang w:val="en-GB"/>
              </w:rPr>
              <w:lastRenderedPageBreak/>
              <w:t xml:space="preserve">(4)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the following visual aids should be available: </w:t>
            </w:r>
          </w:p>
          <w:p w14:paraId="5F8FE975" w14:textId="53D2FEB3" w:rsidR="002334FA" w:rsidRPr="00560A17" w:rsidRDefault="002334FA" w:rsidP="0026273A">
            <w:pPr>
              <w:ind w:left="850" w:hanging="424"/>
              <w:jc w:val="both"/>
              <w:rPr>
                <w:rFonts w:asciiTheme="minorHAnsi" w:hAnsiTheme="minorHAnsi" w:cstheme="minorHAnsi"/>
                <w:lang w:val="en-GB"/>
              </w:rPr>
            </w:pPr>
            <w:r w:rsidRPr="00560A17">
              <w:rPr>
                <w:rFonts w:asciiTheme="minorHAnsi" w:hAnsiTheme="minorHAnsi" w:cstheme="minorHAnsi"/>
                <w:lang w:val="en-GB"/>
              </w:rPr>
              <w:t xml:space="preserve">(i) </w:t>
            </w:r>
            <w:r w:rsidR="00560A17" w:rsidRPr="00560A17">
              <w:rPr>
                <w:rFonts w:asciiTheme="minorHAnsi" w:hAnsiTheme="minorHAnsi" w:cstheme="minorHAnsi"/>
                <w:lang w:val="en-GB"/>
              </w:rPr>
              <w:tab/>
            </w:r>
            <w:r w:rsidRPr="00560A17">
              <w:rPr>
                <w:rFonts w:asciiTheme="minorHAnsi" w:hAnsiTheme="minorHAnsi" w:cstheme="minorHAnsi"/>
                <w:lang w:val="en-GB"/>
              </w:rPr>
              <w:t xml:space="preserve">standard runway markings, category I approach lights as well as runway edge lights, runway threshold lights and runway end lights; and </w:t>
            </w:r>
          </w:p>
          <w:p w14:paraId="2EFC1D00" w14:textId="6081F9FC" w:rsidR="002334FA" w:rsidRPr="00560A17" w:rsidRDefault="002334FA" w:rsidP="0026273A">
            <w:pPr>
              <w:ind w:left="850" w:hanging="424"/>
              <w:jc w:val="both"/>
              <w:rPr>
                <w:rFonts w:asciiTheme="minorHAnsi" w:hAnsiTheme="minorHAnsi" w:cstheme="minorHAnsi"/>
                <w:u w:val="single"/>
                <w:lang w:val="en-GB"/>
              </w:rPr>
            </w:pPr>
            <w:r w:rsidRPr="00560A17">
              <w:rPr>
                <w:rFonts w:asciiTheme="minorHAnsi" w:hAnsiTheme="minorHAnsi" w:cstheme="minorHAnsi"/>
                <w:lang w:val="en-GB"/>
              </w:rPr>
              <w:t xml:space="preserve">(ii) </w:t>
            </w:r>
            <w:r w:rsidR="00560A17" w:rsidRPr="00560A17">
              <w:rPr>
                <w:rFonts w:asciiTheme="minorHAnsi" w:hAnsiTheme="minorHAnsi" w:cstheme="minorHAnsi"/>
                <w:lang w:val="en-GB"/>
              </w:rPr>
              <w:tab/>
            </w:r>
            <w:r w:rsidRPr="00560A17">
              <w:rPr>
                <w:rFonts w:asciiTheme="minorHAnsi" w:hAnsiTheme="minorHAnsi" w:cstheme="minorHAnsi"/>
                <w:lang w:val="en-GB"/>
              </w:rPr>
              <w:t>for operations with an RVR of less than 400 m, centre line lights.</w:t>
            </w:r>
          </w:p>
        </w:tc>
        <w:tc>
          <w:tcPr>
            <w:tcW w:w="1275" w:type="dxa"/>
          </w:tcPr>
          <w:p w14:paraId="18F14745" w14:textId="77777777" w:rsidR="002334FA" w:rsidRPr="00596993" w:rsidRDefault="002334FA" w:rsidP="00560A17">
            <w:pPr>
              <w:jc w:val="center"/>
              <w:rPr>
                <w:rFonts w:asciiTheme="minorHAnsi" w:hAnsiTheme="minorHAnsi" w:cstheme="minorHAnsi"/>
                <w:lang w:val="en-GB"/>
              </w:rPr>
            </w:pPr>
            <w:r w:rsidRPr="00596993">
              <w:rPr>
                <w:rFonts w:asciiTheme="minorHAnsi" w:hAnsiTheme="minorHAnsi" w:cstheme="minorHAnsi"/>
                <w:lang w:val="en-GB"/>
              </w:rPr>
              <w:lastRenderedPageBreak/>
              <w:t>SA CAT II</w:t>
            </w:r>
          </w:p>
        </w:tc>
        <w:tc>
          <w:tcPr>
            <w:tcW w:w="3544" w:type="dxa"/>
          </w:tcPr>
          <w:p w14:paraId="7B47D35E" w14:textId="77777777" w:rsidR="002334FA" w:rsidRPr="00596993" w:rsidRDefault="002334FA" w:rsidP="00E81933">
            <w:pPr>
              <w:rPr>
                <w:rFonts w:asciiTheme="minorHAnsi" w:hAnsiTheme="minorHAnsi" w:cstheme="minorHAnsi"/>
                <w:lang w:val="en-GB"/>
              </w:rPr>
            </w:pPr>
          </w:p>
        </w:tc>
        <w:tc>
          <w:tcPr>
            <w:tcW w:w="4025" w:type="dxa"/>
          </w:tcPr>
          <w:p w14:paraId="0D84AAEC" w14:textId="77777777" w:rsidR="002334FA" w:rsidRPr="00596993" w:rsidRDefault="002334FA" w:rsidP="00E81933">
            <w:pPr>
              <w:rPr>
                <w:rFonts w:asciiTheme="minorHAnsi" w:hAnsiTheme="minorHAnsi" w:cstheme="minorHAnsi"/>
                <w:lang w:val="en-GB"/>
              </w:rPr>
            </w:pPr>
          </w:p>
        </w:tc>
        <w:tc>
          <w:tcPr>
            <w:tcW w:w="1220" w:type="dxa"/>
          </w:tcPr>
          <w:p w14:paraId="5952AC5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669841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3A9B11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1424917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FFB770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41513360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D121FC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0722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DD5E5B5" w14:textId="1B5B20FE"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7984776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76739D77" w14:textId="77777777" w:rsidTr="00613B7A">
        <w:tc>
          <w:tcPr>
            <w:tcW w:w="1779" w:type="dxa"/>
            <w:shd w:val="clear" w:color="auto" w:fill="D9D9D9"/>
          </w:tcPr>
          <w:p w14:paraId="5D49F0BB"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8A50E92" w14:textId="77777777" w:rsidR="002334FA" w:rsidRPr="00596993" w:rsidRDefault="002334FA" w:rsidP="0026273A">
            <w:pPr>
              <w:jc w:val="both"/>
              <w:rPr>
                <w:rFonts w:asciiTheme="minorHAnsi" w:hAnsiTheme="minorHAnsi" w:cstheme="minorHAnsi"/>
                <w:u w:val="single"/>
                <w:lang w:val="en-GB"/>
              </w:rPr>
            </w:pPr>
            <w:r w:rsidRPr="00596993">
              <w:rPr>
                <w:rFonts w:asciiTheme="minorHAnsi" w:hAnsiTheme="minorHAnsi" w:cstheme="minorHAnsi"/>
                <w:u w:val="single"/>
                <w:lang w:val="en-GB"/>
              </w:rPr>
              <w:t>LVO data not available for an aerodrome:</w:t>
            </w:r>
          </w:p>
          <w:p w14:paraId="6F2CF2AB" w14:textId="77777777" w:rsidR="002334FA" w:rsidRPr="00596993" w:rsidRDefault="002334FA" w:rsidP="0026273A">
            <w:pPr>
              <w:jc w:val="both"/>
              <w:rPr>
                <w:rFonts w:asciiTheme="minorHAnsi" w:hAnsiTheme="minorHAnsi" w:cstheme="minorHAnsi"/>
                <w:lang w:val="en-GB"/>
              </w:rPr>
            </w:pPr>
            <w:r w:rsidRPr="00596993">
              <w:rPr>
                <w:rFonts w:asciiTheme="minorHAnsi" w:hAnsiTheme="minorHAnsi" w:cstheme="minorHAnsi"/>
                <w:lang w:val="en-GB"/>
              </w:rPr>
              <w:t>When the operator wishing to use an aerodrome where its relevant data for the purpose of LVO is not provided or some data is not provided, the operator should develop procedures to collect or develop the necessary data. The procedure should be specific to the State of the aerodrome or the area of operation and should be approved by competent authority.</w:t>
            </w:r>
          </w:p>
        </w:tc>
        <w:tc>
          <w:tcPr>
            <w:tcW w:w="1275" w:type="dxa"/>
          </w:tcPr>
          <w:p w14:paraId="2A667F3C" w14:textId="77777777" w:rsidR="002334FA" w:rsidRPr="00596993" w:rsidRDefault="002334FA" w:rsidP="0026273A">
            <w:pPr>
              <w:jc w:val="center"/>
              <w:rPr>
                <w:rFonts w:asciiTheme="minorHAnsi" w:hAnsiTheme="minorHAnsi" w:cstheme="minorHAnsi"/>
                <w:lang w:val="en-GB"/>
              </w:rPr>
            </w:pPr>
            <w:r w:rsidRPr="00596993">
              <w:rPr>
                <w:rFonts w:asciiTheme="minorHAnsi" w:hAnsiTheme="minorHAnsi" w:cstheme="minorHAnsi"/>
                <w:lang w:val="en-GB"/>
              </w:rPr>
              <w:t>ALL</w:t>
            </w:r>
          </w:p>
        </w:tc>
        <w:tc>
          <w:tcPr>
            <w:tcW w:w="3544" w:type="dxa"/>
          </w:tcPr>
          <w:p w14:paraId="392BF70A" w14:textId="77777777" w:rsidR="002334FA" w:rsidRPr="00596993" w:rsidRDefault="002334FA" w:rsidP="00E81933">
            <w:pPr>
              <w:rPr>
                <w:rFonts w:asciiTheme="minorHAnsi" w:hAnsiTheme="minorHAnsi" w:cstheme="minorHAnsi"/>
                <w:lang w:val="en-GB"/>
              </w:rPr>
            </w:pPr>
          </w:p>
        </w:tc>
        <w:tc>
          <w:tcPr>
            <w:tcW w:w="4025" w:type="dxa"/>
          </w:tcPr>
          <w:p w14:paraId="66B11718" w14:textId="77777777" w:rsidR="002334FA" w:rsidRPr="00596993" w:rsidRDefault="002334FA" w:rsidP="00E81933">
            <w:pPr>
              <w:rPr>
                <w:rFonts w:asciiTheme="minorHAnsi" w:hAnsiTheme="minorHAnsi" w:cstheme="minorHAnsi"/>
                <w:lang w:val="en-GB"/>
              </w:rPr>
            </w:pPr>
          </w:p>
        </w:tc>
        <w:tc>
          <w:tcPr>
            <w:tcW w:w="1220" w:type="dxa"/>
          </w:tcPr>
          <w:p w14:paraId="774572C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4636012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3E50642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541187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D1FFB2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293908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EF3A53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6266764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38DEAC1" w14:textId="241728B2"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9599391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F84720" w:rsidRPr="00761E5D" w14:paraId="660C682C" w14:textId="77777777" w:rsidTr="009C57F3">
        <w:tc>
          <w:tcPr>
            <w:tcW w:w="15954" w:type="dxa"/>
            <w:gridSpan w:val="6"/>
            <w:shd w:val="clear" w:color="auto" w:fill="FFE599" w:themeFill="accent4" w:themeFillTint="66"/>
          </w:tcPr>
          <w:p w14:paraId="3A583C41" w14:textId="3895101D" w:rsidR="00F84720" w:rsidRPr="00EF7625" w:rsidRDefault="00F84720" w:rsidP="00F84720">
            <w:pPr>
              <w:rPr>
                <w:rFonts w:asciiTheme="minorHAnsi" w:hAnsiTheme="minorHAnsi" w:cstheme="minorHAnsi"/>
                <w:b/>
                <w:bCs/>
                <w:lang w:val="en-US"/>
              </w:rPr>
            </w:pPr>
            <w:bookmarkStart w:id="5" w:name="_Hlk135840048"/>
            <w:r w:rsidRPr="00C45A8A">
              <w:rPr>
                <w:rFonts w:asciiTheme="minorHAnsi" w:hAnsiTheme="minorHAnsi" w:cstheme="minorHAnsi"/>
                <w:b/>
                <w:bCs/>
                <w:sz w:val="22"/>
                <w:szCs w:val="22"/>
                <w:lang w:val="en-US"/>
              </w:rPr>
              <w:t xml:space="preserve">Suitability of aerodromes - </w:t>
            </w:r>
            <w:r w:rsidR="006D7DB2" w:rsidRPr="006D7DB2">
              <w:rPr>
                <w:rFonts w:asciiTheme="minorHAnsi" w:hAnsiTheme="minorHAnsi" w:cstheme="minorHAnsi"/>
                <w:b/>
                <w:bCs/>
                <w:sz w:val="22"/>
                <w:szCs w:val="22"/>
                <w:lang w:val="en-US"/>
              </w:rPr>
              <w:t>Operational assessment</w:t>
            </w:r>
          </w:p>
        </w:tc>
      </w:tr>
      <w:bookmarkEnd w:id="5"/>
      <w:tr w:rsidR="002334FA" w:rsidRPr="00596993" w14:paraId="4473A013" w14:textId="77777777" w:rsidTr="00613B7A">
        <w:tc>
          <w:tcPr>
            <w:tcW w:w="1779" w:type="dxa"/>
            <w:shd w:val="clear" w:color="auto" w:fill="D9D9D9"/>
          </w:tcPr>
          <w:p w14:paraId="4C6CD6A4" w14:textId="0842465D" w:rsidR="002334FA" w:rsidRPr="00596993" w:rsidRDefault="0097293C" w:rsidP="00E81933">
            <w:pPr>
              <w:rPr>
                <w:rFonts w:asciiTheme="minorHAnsi" w:hAnsiTheme="minorHAnsi" w:cstheme="minorHAnsi"/>
                <w:lang w:val="en-GB"/>
              </w:rPr>
            </w:pPr>
            <w:r>
              <w:rPr>
                <w:rFonts w:asciiTheme="minorHAnsi" w:hAnsiTheme="minorHAnsi" w:cstheme="minorHAnsi"/>
                <w:lang w:val="en-GB"/>
              </w:rPr>
              <w:t>SPA.LVO.110</w:t>
            </w:r>
          </w:p>
        </w:tc>
        <w:tc>
          <w:tcPr>
            <w:tcW w:w="4111" w:type="dxa"/>
            <w:shd w:val="clear" w:color="auto" w:fill="D9D9D9"/>
          </w:tcPr>
          <w:p w14:paraId="06732786" w14:textId="77777777" w:rsidR="002334FA" w:rsidRPr="00596993" w:rsidRDefault="002334FA" w:rsidP="0026273A">
            <w:pPr>
              <w:jc w:val="both"/>
              <w:rPr>
                <w:rFonts w:asciiTheme="minorHAnsi" w:hAnsiTheme="minorHAnsi" w:cstheme="minorHAnsi"/>
                <w:u w:val="single"/>
                <w:lang w:val="en-GB"/>
              </w:rPr>
            </w:pPr>
            <w:r w:rsidRPr="00596993">
              <w:rPr>
                <w:rFonts w:asciiTheme="minorHAnsi" w:hAnsiTheme="minorHAnsi" w:cstheme="minorHAnsi"/>
                <w:u w:val="single"/>
                <w:lang w:val="en-GB"/>
              </w:rPr>
              <w:t>Number of approaches and landings:</w:t>
            </w:r>
          </w:p>
          <w:p w14:paraId="0AC00045" w14:textId="77777777" w:rsidR="002334FA" w:rsidRPr="00596993" w:rsidRDefault="002334FA" w:rsidP="0026273A">
            <w:pPr>
              <w:jc w:val="both"/>
              <w:rPr>
                <w:rFonts w:asciiTheme="minorHAnsi" w:hAnsiTheme="minorHAnsi" w:cstheme="minorHAnsi"/>
                <w:lang w:val="en-GB"/>
              </w:rPr>
            </w:pPr>
            <w:r w:rsidRPr="00596993">
              <w:rPr>
                <w:rFonts w:asciiTheme="minorHAnsi" w:hAnsiTheme="minorHAnsi" w:cstheme="minorHAnsi"/>
                <w:lang w:val="en-GB"/>
              </w:rPr>
              <w:t xml:space="preserve">The process to determine the number of approaches and landings should be based on identified risks and agreed with the competent authority, and comprise the following steps: </w:t>
            </w:r>
          </w:p>
          <w:p w14:paraId="02D72093" w14:textId="3116FF79" w:rsidR="002334FA" w:rsidRPr="00596993" w:rsidRDefault="002334FA" w:rsidP="0097293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97293C">
              <w:rPr>
                <w:rFonts w:asciiTheme="minorHAnsi" w:hAnsiTheme="minorHAnsi" w:cstheme="minorHAnsi"/>
                <w:lang w:val="en-GB"/>
              </w:rPr>
              <w:tab/>
            </w:r>
            <w:r w:rsidRPr="00596993">
              <w:rPr>
                <w:rFonts w:asciiTheme="minorHAnsi" w:hAnsiTheme="minorHAnsi" w:cstheme="minorHAnsi"/>
                <w:lang w:val="en-GB"/>
              </w:rPr>
              <w:t xml:space="preserve">Identify the risks related to the landing system (based on the AFM or additional data from the TC/STC holder) which may include limitations in the conditions during the operational assessment (e.g. to perform the assessment under a non-commercial flight). </w:t>
            </w:r>
          </w:p>
          <w:p w14:paraId="12096226" w14:textId="5A538385" w:rsidR="002334FA" w:rsidRPr="00596993" w:rsidRDefault="002334FA" w:rsidP="0097293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97293C">
              <w:rPr>
                <w:rFonts w:asciiTheme="minorHAnsi" w:hAnsiTheme="minorHAnsi" w:cstheme="minorHAnsi"/>
                <w:lang w:val="en-GB"/>
              </w:rPr>
              <w:tab/>
            </w:r>
            <w:r w:rsidRPr="00596993">
              <w:rPr>
                <w:rFonts w:asciiTheme="minorHAnsi" w:hAnsiTheme="minorHAnsi" w:cstheme="minorHAnsi"/>
                <w:lang w:val="en-GB"/>
              </w:rPr>
              <w:t xml:space="preserve">Determine complexity of the runway based on: </w:t>
            </w:r>
          </w:p>
          <w:p w14:paraId="0D070EDF" w14:textId="50E978DB" w:rsidR="002334FA" w:rsidRPr="00596993" w:rsidRDefault="002334FA" w:rsidP="00E0303E">
            <w:pPr>
              <w:ind w:left="850"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(i) </w:t>
            </w:r>
            <w:r w:rsidR="0097293C">
              <w:rPr>
                <w:rFonts w:asciiTheme="minorHAnsi" w:hAnsiTheme="minorHAnsi" w:cstheme="minorHAnsi"/>
                <w:lang w:val="en-GB"/>
              </w:rPr>
              <w:tab/>
            </w:r>
            <w:r w:rsidRPr="00596993">
              <w:rPr>
                <w:rFonts w:asciiTheme="minorHAnsi" w:hAnsiTheme="minorHAnsi" w:cstheme="minorHAnsi"/>
                <w:lang w:val="en-GB"/>
              </w:rPr>
              <w:t xml:space="preserve">a set of criteria based on the certification assumptions identified in the AFM or additional data from the TC/STC holder; </w:t>
            </w:r>
          </w:p>
          <w:p w14:paraId="62D23AEE" w14:textId="09555FC1" w:rsidR="002334FA" w:rsidRPr="00596993" w:rsidRDefault="002334FA" w:rsidP="00E0303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 </w:t>
            </w:r>
            <w:r w:rsidR="0097293C">
              <w:rPr>
                <w:rFonts w:asciiTheme="minorHAnsi" w:hAnsiTheme="minorHAnsi" w:cstheme="minorHAnsi"/>
                <w:lang w:val="en-GB"/>
              </w:rPr>
              <w:tab/>
            </w:r>
            <w:r w:rsidRPr="00596993">
              <w:rPr>
                <w:rFonts w:asciiTheme="minorHAnsi" w:hAnsiTheme="minorHAnsi" w:cstheme="minorHAnsi"/>
                <w:lang w:val="en-GB"/>
              </w:rPr>
              <w:t xml:space="preserve">availability and quality of runway data supporting the risk assessment; </w:t>
            </w:r>
          </w:p>
          <w:p w14:paraId="362BA5F6" w14:textId="27CE46D9" w:rsidR="002334FA" w:rsidRPr="00596993" w:rsidRDefault="002334FA" w:rsidP="00E0303E">
            <w:pPr>
              <w:ind w:left="850" w:hanging="424"/>
              <w:jc w:val="both"/>
              <w:rPr>
                <w:rFonts w:asciiTheme="minorHAnsi" w:hAnsiTheme="minorHAnsi" w:cstheme="minorHAnsi"/>
                <w:lang w:val="en-GB"/>
              </w:rPr>
            </w:pPr>
            <w:r w:rsidRPr="00596993">
              <w:rPr>
                <w:rFonts w:asciiTheme="minorHAnsi" w:hAnsiTheme="minorHAnsi" w:cstheme="minorHAnsi"/>
                <w:lang w:val="en-GB"/>
              </w:rPr>
              <w:t xml:space="preserve">(iii) </w:t>
            </w:r>
            <w:r w:rsidR="0097293C">
              <w:rPr>
                <w:rFonts w:asciiTheme="minorHAnsi" w:hAnsiTheme="minorHAnsi" w:cstheme="minorHAnsi"/>
                <w:lang w:val="en-GB"/>
              </w:rPr>
              <w:tab/>
            </w:r>
            <w:r w:rsidRPr="00596993">
              <w:rPr>
                <w:rFonts w:asciiTheme="minorHAnsi" w:hAnsiTheme="minorHAnsi" w:cstheme="minorHAnsi"/>
                <w:lang w:val="en-GB"/>
              </w:rPr>
              <w:t xml:space="preserve">other known factors identified. </w:t>
            </w:r>
          </w:p>
          <w:p w14:paraId="438A9E9E" w14:textId="53F8C2C8" w:rsidR="002334FA" w:rsidRPr="00596993" w:rsidRDefault="002334FA" w:rsidP="0097293C">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97293C">
              <w:rPr>
                <w:rFonts w:asciiTheme="minorHAnsi" w:hAnsiTheme="minorHAnsi" w:cstheme="minorHAnsi"/>
                <w:lang w:val="en-GB"/>
              </w:rPr>
              <w:tab/>
            </w:r>
            <w:r w:rsidRPr="00596993">
              <w:rPr>
                <w:rFonts w:asciiTheme="minorHAnsi" w:hAnsiTheme="minorHAnsi" w:cstheme="minorHAnsi"/>
                <w:lang w:val="en-GB"/>
              </w:rPr>
              <w:t>Scale the number of required approaches based on complexity.</w:t>
            </w:r>
          </w:p>
        </w:tc>
        <w:tc>
          <w:tcPr>
            <w:tcW w:w="1275" w:type="dxa"/>
          </w:tcPr>
          <w:p w14:paraId="37F3DB7B" w14:textId="77777777" w:rsidR="002334FA" w:rsidRPr="00596993" w:rsidRDefault="002334FA" w:rsidP="0026273A">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2137CD7C" w14:textId="77777777" w:rsidR="002334FA" w:rsidRPr="00596993" w:rsidRDefault="002334FA" w:rsidP="00E81933">
            <w:pPr>
              <w:rPr>
                <w:rFonts w:asciiTheme="minorHAnsi" w:hAnsiTheme="minorHAnsi" w:cstheme="minorHAnsi"/>
              </w:rPr>
            </w:pPr>
          </w:p>
        </w:tc>
        <w:tc>
          <w:tcPr>
            <w:tcW w:w="4025" w:type="dxa"/>
          </w:tcPr>
          <w:p w14:paraId="74D2D2AE" w14:textId="77777777" w:rsidR="002334FA" w:rsidRPr="00596993" w:rsidRDefault="002334FA" w:rsidP="00E81933">
            <w:pPr>
              <w:rPr>
                <w:rFonts w:asciiTheme="minorHAnsi" w:hAnsiTheme="minorHAnsi" w:cstheme="minorHAnsi"/>
                <w:lang w:val="fr-BE"/>
              </w:rPr>
            </w:pPr>
          </w:p>
        </w:tc>
        <w:tc>
          <w:tcPr>
            <w:tcW w:w="1220" w:type="dxa"/>
          </w:tcPr>
          <w:p w14:paraId="4512D33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90857363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E3D561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070769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21BC4C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335791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E58269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2411630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071AFD7" w14:textId="26CE0A3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21257236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BB52F7D" w14:textId="77777777" w:rsidTr="00613B7A">
        <w:tc>
          <w:tcPr>
            <w:tcW w:w="1779" w:type="dxa"/>
            <w:shd w:val="clear" w:color="auto" w:fill="D9D9D9"/>
          </w:tcPr>
          <w:p w14:paraId="22D0D1F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4014D5FD" w14:textId="77777777" w:rsidR="002334FA" w:rsidRPr="00596993" w:rsidRDefault="002334FA" w:rsidP="00E0303E">
            <w:pPr>
              <w:jc w:val="both"/>
              <w:rPr>
                <w:rFonts w:asciiTheme="minorHAnsi" w:hAnsiTheme="minorHAnsi" w:cstheme="minorHAnsi"/>
                <w:u w:val="single"/>
                <w:lang w:val="en-GB"/>
              </w:rPr>
            </w:pPr>
            <w:r w:rsidRPr="00596993">
              <w:rPr>
                <w:rFonts w:asciiTheme="minorHAnsi" w:hAnsiTheme="minorHAnsi" w:cstheme="minorHAnsi"/>
                <w:u w:val="single"/>
                <w:lang w:val="en-GB"/>
              </w:rPr>
              <w:t>Operational assessment:</w:t>
            </w:r>
          </w:p>
          <w:p w14:paraId="7A622725" w14:textId="77777777" w:rsidR="002334FA" w:rsidRPr="00596993" w:rsidRDefault="002334FA" w:rsidP="00E0303E">
            <w:pPr>
              <w:jc w:val="both"/>
              <w:rPr>
                <w:rFonts w:asciiTheme="minorHAnsi" w:hAnsiTheme="minorHAnsi" w:cstheme="minorHAnsi"/>
                <w:lang w:val="en-GB"/>
              </w:rPr>
            </w:pPr>
            <w:r w:rsidRPr="00596993">
              <w:rPr>
                <w:rFonts w:asciiTheme="minorHAnsi" w:hAnsiTheme="minorHAnsi" w:cstheme="minorHAnsi"/>
                <w:lang w:val="en-GB"/>
              </w:rPr>
              <w:t xml:space="preserve">When performing an operational assessment, the operator should verify each aircraft type and runway combination by successfully completing the determined number of approaches and landings according to the process in point (l) below and the conditions determined in </w:t>
            </w:r>
            <w:r w:rsidRPr="00596993">
              <w:rPr>
                <w:rFonts w:asciiTheme="minorHAnsi" w:hAnsiTheme="minorHAnsi" w:cstheme="minorHAnsi"/>
                <w:b/>
                <w:bCs/>
                <w:lang w:val="en-GB"/>
              </w:rPr>
              <w:t>Table 15</w:t>
            </w:r>
            <w:r w:rsidRPr="00596993">
              <w:rPr>
                <w:rFonts w:asciiTheme="minorHAnsi" w:hAnsiTheme="minorHAnsi" w:cstheme="minorHAnsi"/>
                <w:lang w:val="en-GB"/>
              </w:rPr>
              <w:t xml:space="preserve"> </w:t>
            </w:r>
            <w:r w:rsidRPr="00596993">
              <w:rPr>
                <w:rFonts w:asciiTheme="minorHAnsi" w:hAnsiTheme="minorHAnsi" w:cstheme="minorHAnsi"/>
                <w:b/>
                <w:bCs/>
                <w:lang w:val="en-GB"/>
              </w:rPr>
              <w:t>of AMC1 SPA.LVO.110</w:t>
            </w:r>
            <w:r w:rsidRPr="00596993">
              <w:rPr>
                <w:rFonts w:asciiTheme="minorHAnsi" w:hAnsiTheme="minorHAnsi" w:cstheme="minorHAnsi"/>
                <w:lang w:val="en-GB"/>
              </w:rPr>
              <w:t>.</w:t>
            </w:r>
          </w:p>
        </w:tc>
        <w:tc>
          <w:tcPr>
            <w:tcW w:w="1275" w:type="dxa"/>
          </w:tcPr>
          <w:p w14:paraId="2284A749" w14:textId="77777777" w:rsidR="002334FA" w:rsidRPr="00596993" w:rsidRDefault="002334FA" w:rsidP="00E0303E">
            <w:pPr>
              <w:jc w:val="center"/>
              <w:rPr>
                <w:rFonts w:asciiTheme="minorHAnsi" w:hAnsiTheme="minorHAnsi" w:cstheme="minorHAnsi"/>
              </w:rPr>
            </w:pPr>
            <w:r w:rsidRPr="00596993">
              <w:rPr>
                <w:rFonts w:asciiTheme="minorHAnsi" w:hAnsiTheme="minorHAnsi" w:cstheme="minorHAnsi"/>
              </w:rPr>
              <w:t>CAT II, CAT III, SA CAT I, SA CAT II, EFVS</w:t>
            </w:r>
          </w:p>
        </w:tc>
        <w:tc>
          <w:tcPr>
            <w:tcW w:w="3544" w:type="dxa"/>
          </w:tcPr>
          <w:p w14:paraId="56126446" w14:textId="77777777" w:rsidR="002334FA" w:rsidRPr="00596993" w:rsidRDefault="002334FA" w:rsidP="00E81933">
            <w:pPr>
              <w:rPr>
                <w:rFonts w:asciiTheme="minorHAnsi" w:hAnsiTheme="minorHAnsi" w:cstheme="minorHAnsi"/>
              </w:rPr>
            </w:pPr>
          </w:p>
        </w:tc>
        <w:tc>
          <w:tcPr>
            <w:tcW w:w="4025" w:type="dxa"/>
          </w:tcPr>
          <w:p w14:paraId="1A9DB995" w14:textId="77777777" w:rsidR="002334FA" w:rsidRPr="00596993" w:rsidRDefault="002334FA" w:rsidP="00E81933">
            <w:pPr>
              <w:rPr>
                <w:rFonts w:asciiTheme="minorHAnsi" w:hAnsiTheme="minorHAnsi" w:cstheme="minorHAnsi"/>
                <w:lang w:val="fr-BE"/>
              </w:rPr>
            </w:pPr>
          </w:p>
        </w:tc>
        <w:tc>
          <w:tcPr>
            <w:tcW w:w="1220" w:type="dxa"/>
          </w:tcPr>
          <w:p w14:paraId="7614889D"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778778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CC9EB1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86289327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394DAFF2"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00594013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463ACC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9971281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3D4C1B04" w14:textId="2EE854A4"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5103435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C6D05E3" w14:textId="77777777" w:rsidTr="00613B7A">
        <w:tc>
          <w:tcPr>
            <w:tcW w:w="1779" w:type="dxa"/>
            <w:shd w:val="clear" w:color="auto" w:fill="D9D9D9"/>
          </w:tcPr>
          <w:p w14:paraId="60EB8961"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47022634" w14:textId="77777777" w:rsidR="002334FA" w:rsidRPr="00596993" w:rsidRDefault="002334FA" w:rsidP="00E0303E">
            <w:pPr>
              <w:jc w:val="both"/>
              <w:rPr>
                <w:rFonts w:asciiTheme="minorHAnsi" w:hAnsiTheme="minorHAnsi" w:cstheme="minorHAnsi"/>
                <w:u w:val="single"/>
                <w:lang w:val="en-GB"/>
              </w:rPr>
            </w:pPr>
            <w:r w:rsidRPr="00596993">
              <w:rPr>
                <w:rFonts w:asciiTheme="minorHAnsi" w:hAnsiTheme="minorHAnsi" w:cstheme="minorHAnsi"/>
                <w:u w:val="single"/>
                <w:lang w:val="en-GB"/>
              </w:rPr>
              <w:t>Use of different variants of an aircraft type:</w:t>
            </w:r>
          </w:p>
          <w:p w14:paraId="38807C2C" w14:textId="77777777" w:rsidR="002334FA" w:rsidRPr="00596993" w:rsidRDefault="002334FA" w:rsidP="00E0303E">
            <w:pPr>
              <w:jc w:val="both"/>
              <w:rPr>
                <w:rFonts w:asciiTheme="minorHAnsi" w:hAnsiTheme="minorHAnsi" w:cstheme="minorHAnsi"/>
                <w:lang w:val="en-GB"/>
              </w:rPr>
            </w:pPr>
            <w:r w:rsidRPr="00596993">
              <w:rPr>
                <w:rFonts w:asciiTheme="minorHAnsi" w:hAnsiTheme="minorHAnsi" w:cstheme="minorHAnsi"/>
                <w:lang w:val="en-GB"/>
              </w:rPr>
              <w:t>If the operator has different variants of the same type of aircraft, utilising the same landing systems, the operator should show that the variants have satisfactory operational performance, but there is no need to conduct a full operational assessment for each variant/runway combination.</w:t>
            </w:r>
          </w:p>
        </w:tc>
        <w:tc>
          <w:tcPr>
            <w:tcW w:w="1275" w:type="dxa"/>
          </w:tcPr>
          <w:p w14:paraId="34287150" w14:textId="77777777" w:rsidR="002334FA" w:rsidRPr="00596993" w:rsidRDefault="002334FA" w:rsidP="00E0303E">
            <w:pPr>
              <w:jc w:val="center"/>
              <w:rPr>
                <w:rFonts w:asciiTheme="minorHAnsi" w:hAnsiTheme="minorHAnsi" w:cstheme="minorHAnsi"/>
              </w:rPr>
            </w:pPr>
            <w:r w:rsidRPr="00596993">
              <w:rPr>
                <w:rFonts w:asciiTheme="minorHAnsi" w:hAnsiTheme="minorHAnsi" w:cstheme="minorHAnsi"/>
              </w:rPr>
              <w:t>CAT II, CAT III, SA CAT I, SA CAT II, EFVS</w:t>
            </w:r>
          </w:p>
        </w:tc>
        <w:tc>
          <w:tcPr>
            <w:tcW w:w="3544" w:type="dxa"/>
          </w:tcPr>
          <w:p w14:paraId="0E8FCEED" w14:textId="77777777" w:rsidR="002334FA" w:rsidRPr="00596993" w:rsidRDefault="002334FA" w:rsidP="00E81933">
            <w:pPr>
              <w:rPr>
                <w:rFonts w:asciiTheme="minorHAnsi" w:hAnsiTheme="minorHAnsi" w:cstheme="minorHAnsi"/>
              </w:rPr>
            </w:pPr>
          </w:p>
        </w:tc>
        <w:tc>
          <w:tcPr>
            <w:tcW w:w="4025" w:type="dxa"/>
          </w:tcPr>
          <w:p w14:paraId="3E020ACD" w14:textId="77777777" w:rsidR="002334FA" w:rsidRPr="00596993" w:rsidRDefault="002334FA" w:rsidP="00E81933">
            <w:pPr>
              <w:rPr>
                <w:rFonts w:asciiTheme="minorHAnsi" w:hAnsiTheme="minorHAnsi" w:cstheme="minorHAnsi"/>
                <w:lang w:val="fr-BE"/>
              </w:rPr>
            </w:pPr>
          </w:p>
        </w:tc>
        <w:tc>
          <w:tcPr>
            <w:tcW w:w="1220" w:type="dxa"/>
          </w:tcPr>
          <w:p w14:paraId="2E7213C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5230588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696D7EC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520830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8A4743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54783912"/>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480AAA4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6151189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D5CCE8E" w14:textId="5C34741C"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93878995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12481982" w14:textId="77777777" w:rsidTr="00613B7A">
        <w:tc>
          <w:tcPr>
            <w:tcW w:w="1779" w:type="dxa"/>
            <w:shd w:val="clear" w:color="auto" w:fill="D9D9D9"/>
          </w:tcPr>
          <w:p w14:paraId="0D87A95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28771F5B" w14:textId="77777777" w:rsidR="002334FA" w:rsidRPr="00596993" w:rsidRDefault="002334FA" w:rsidP="00E0303E">
            <w:pPr>
              <w:jc w:val="both"/>
              <w:rPr>
                <w:rFonts w:asciiTheme="minorHAnsi" w:hAnsiTheme="minorHAnsi" w:cstheme="minorHAnsi"/>
                <w:u w:val="single"/>
                <w:lang w:val="en-GB"/>
              </w:rPr>
            </w:pPr>
            <w:r w:rsidRPr="00596993">
              <w:rPr>
                <w:rFonts w:asciiTheme="minorHAnsi" w:hAnsiTheme="minorHAnsi" w:cstheme="minorHAnsi"/>
                <w:u w:val="single"/>
                <w:lang w:val="en-GB"/>
              </w:rPr>
              <w:t>Use of manufacturers simulation/verification if FSTD:</w:t>
            </w:r>
          </w:p>
          <w:p w14:paraId="7CFAAFDC" w14:textId="77777777" w:rsidR="002334FA" w:rsidRPr="00596993" w:rsidRDefault="002334FA" w:rsidP="00E0303E">
            <w:pPr>
              <w:jc w:val="both"/>
              <w:rPr>
                <w:rFonts w:asciiTheme="minorHAnsi" w:hAnsiTheme="minorHAnsi" w:cstheme="minorHAnsi"/>
                <w:lang w:val="en-GB"/>
              </w:rPr>
            </w:pPr>
            <w:r w:rsidRPr="00596993">
              <w:rPr>
                <w:rFonts w:asciiTheme="minorHAnsi" w:hAnsiTheme="minorHAnsi" w:cstheme="minorHAnsi"/>
                <w:lang w:val="en-GB"/>
              </w:rPr>
              <w:t xml:space="preserve">The operator may replace partially or completely the approaches and landings to a particular runway, if approved by the competent authority, with: </w:t>
            </w:r>
          </w:p>
          <w:p w14:paraId="383987E7" w14:textId="53031BAF" w:rsidR="002334FA" w:rsidRPr="00596993" w:rsidRDefault="002334FA" w:rsidP="00E0303E">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(1) </w:t>
            </w:r>
            <w:r w:rsidR="00E0303E">
              <w:rPr>
                <w:rFonts w:asciiTheme="minorHAnsi" w:hAnsiTheme="minorHAnsi" w:cstheme="minorHAnsi"/>
                <w:lang w:val="en-GB"/>
              </w:rPr>
              <w:tab/>
            </w:r>
            <w:r w:rsidRPr="00596993">
              <w:rPr>
                <w:rFonts w:asciiTheme="minorHAnsi" w:hAnsiTheme="minorHAnsi" w:cstheme="minorHAnsi"/>
                <w:lang w:val="en-GB"/>
              </w:rPr>
              <w:t xml:space="preserve">simulations made by the aircraft manufacturer or approved design organisations, if the terrain is properly modelled in the simulation; </w:t>
            </w:r>
          </w:p>
          <w:p w14:paraId="121F81DC" w14:textId="4BCDFD6F" w:rsidR="002334FA" w:rsidRPr="00596993" w:rsidRDefault="002334FA" w:rsidP="00E0303E">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E0303E">
              <w:rPr>
                <w:rFonts w:asciiTheme="minorHAnsi" w:hAnsiTheme="minorHAnsi" w:cstheme="minorHAnsi"/>
                <w:lang w:val="en-GB"/>
              </w:rPr>
              <w:tab/>
            </w:r>
            <w:r w:rsidRPr="00596993">
              <w:rPr>
                <w:rFonts w:asciiTheme="minorHAnsi" w:hAnsiTheme="minorHAnsi" w:cstheme="minorHAnsi"/>
                <w:lang w:val="en-GB"/>
              </w:rPr>
              <w:t>a verification using an FSTD, if the FSTD is suitable for the operational assessment.</w:t>
            </w:r>
          </w:p>
        </w:tc>
        <w:tc>
          <w:tcPr>
            <w:tcW w:w="1275" w:type="dxa"/>
          </w:tcPr>
          <w:p w14:paraId="5DC59FB3" w14:textId="77777777" w:rsidR="002334FA" w:rsidRPr="00596993" w:rsidRDefault="002334FA" w:rsidP="00E0303E">
            <w:pPr>
              <w:jc w:val="center"/>
              <w:rPr>
                <w:rFonts w:asciiTheme="minorHAnsi" w:hAnsiTheme="minorHAnsi" w:cstheme="minorHAnsi"/>
              </w:rPr>
            </w:pPr>
            <w:r w:rsidRPr="00596993">
              <w:rPr>
                <w:rFonts w:asciiTheme="minorHAnsi" w:hAnsiTheme="minorHAnsi" w:cstheme="minorHAnsi"/>
              </w:rPr>
              <w:lastRenderedPageBreak/>
              <w:t>CAT II, CAT III, SA CAT I, SA CAT II, EFVS</w:t>
            </w:r>
          </w:p>
        </w:tc>
        <w:tc>
          <w:tcPr>
            <w:tcW w:w="3544" w:type="dxa"/>
          </w:tcPr>
          <w:p w14:paraId="018C7A83" w14:textId="1563574D" w:rsidR="002334FA" w:rsidRPr="00596993" w:rsidRDefault="002334FA" w:rsidP="00E0303E">
            <w:pPr>
              <w:ind w:left="284" w:hanging="284"/>
              <w:jc w:val="both"/>
              <w:rPr>
                <w:rFonts w:asciiTheme="minorHAnsi" w:hAnsiTheme="minorHAnsi" w:cstheme="minorHAnsi"/>
                <w:lang w:val="en-GB"/>
              </w:rPr>
            </w:pPr>
            <w:r w:rsidRPr="00596993">
              <w:rPr>
                <w:rFonts w:asciiTheme="minorHAnsi" w:hAnsiTheme="minorHAnsi" w:cstheme="minorHAnsi"/>
                <w:lang w:val="en-GB"/>
              </w:rPr>
              <w:t xml:space="preserve">- </w:t>
            </w:r>
            <w:r w:rsidR="00E0303E">
              <w:rPr>
                <w:rFonts w:asciiTheme="minorHAnsi" w:hAnsiTheme="minorHAnsi" w:cstheme="minorHAnsi"/>
                <w:lang w:val="en-GB"/>
              </w:rPr>
              <w:tab/>
            </w:r>
            <w:r w:rsidRPr="00596993">
              <w:rPr>
                <w:rFonts w:asciiTheme="minorHAnsi" w:hAnsiTheme="minorHAnsi" w:cstheme="minorHAnsi"/>
                <w:lang w:val="en-GB"/>
              </w:rPr>
              <w:t>Check that the operator has assessed the suitability of the FSTD to be used (see GM9 SPA.LVO.110 for criteria to determine the suitability of an FSTD:</w:t>
            </w:r>
          </w:p>
          <w:p w14:paraId="054496F6" w14:textId="77777777" w:rsidR="002334FA" w:rsidRPr="00596993" w:rsidRDefault="002334FA" w:rsidP="00E0303E">
            <w:pPr>
              <w:numPr>
                <w:ilvl w:val="0"/>
                <w:numId w:val="42"/>
              </w:numPr>
              <w:jc w:val="both"/>
              <w:rPr>
                <w:rFonts w:asciiTheme="minorHAnsi" w:hAnsiTheme="minorHAnsi" w:cstheme="minorHAnsi"/>
                <w:lang w:val="en-GB"/>
              </w:rPr>
            </w:pPr>
            <w:r w:rsidRPr="00596993">
              <w:rPr>
                <w:rFonts w:asciiTheme="minorHAnsi" w:hAnsiTheme="minorHAnsi" w:cstheme="minorHAnsi"/>
                <w:lang w:val="en-GB"/>
              </w:rPr>
              <w:t>Aircraft systems,</w:t>
            </w:r>
          </w:p>
          <w:p w14:paraId="336004A8" w14:textId="77777777" w:rsidR="002334FA" w:rsidRPr="00596993" w:rsidRDefault="002334FA" w:rsidP="00E0303E">
            <w:pPr>
              <w:numPr>
                <w:ilvl w:val="0"/>
                <w:numId w:val="42"/>
              </w:numPr>
              <w:jc w:val="both"/>
              <w:rPr>
                <w:rFonts w:asciiTheme="minorHAnsi" w:hAnsiTheme="minorHAnsi" w:cstheme="minorHAnsi"/>
                <w:lang w:val="en-GB"/>
              </w:rPr>
            </w:pPr>
            <w:r w:rsidRPr="00596993">
              <w:rPr>
                <w:rFonts w:asciiTheme="minorHAnsi" w:hAnsiTheme="minorHAnsi" w:cstheme="minorHAnsi"/>
                <w:lang w:val="en-GB"/>
              </w:rPr>
              <w:t>Pre-threshold and runway terrain</w:t>
            </w:r>
          </w:p>
          <w:p w14:paraId="059F633B" w14:textId="77777777" w:rsidR="002334FA" w:rsidRPr="00596993" w:rsidRDefault="002334FA" w:rsidP="00E0303E">
            <w:pPr>
              <w:numPr>
                <w:ilvl w:val="0"/>
                <w:numId w:val="42"/>
              </w:numPr>
              <w:jc w:val="both"/>
              <w:rPr>
                <w:rFonts w:asciiTheme="minorHAnsi" w:hAnsiTheme="minorHAnsi" w:cstheme="minorHAnsi"/>
                <w:lang w:val="en-GB"/>
              </w:rPr>
            </w:pPr>
            <w:r w:rsidRPr="00596993">
              <w:rPr>
                <w:rFonts w:asciiTheme="minorHAnsi" w:hAnsiTheme="minorHAnsi" w:cstheme="minorHAnsi"/>
                <w:lang w:val="en-GB"/>
              </w:rPr>
              <w:lastRenderedPageBreak/>
              <w:t>Navigation facilities and associated instrument flight approach procedures</w:t>
            </w:r>
          </w:p>
          <w:p w14:paraId="4EAE797B" w14:textId="77777777" w:rsidR="002334FA" w:rsidRPr="00596993" w:rsidRDefault="002334FA" w:rsidP="00E0303E">
            <w:pPr>
              <w:numPr>
                <w:ilvl w:val="0"/>
                <w:numId w:val="42"/>
              </w:numPr>
              <w:jc w:val="both"/>
              <w:rPr>
                <w:rFonts w:asciiTheme="minorHAnsi" w:hAnsiTheme="minorHAnsi" w:cstheme="minorHAnsi"/>
                <w:lang w:val="en-GB"/>
              </w:rPr>
            </w:pPr>
            <w:r w:rsidRPr="00596993">
              <w:rPr>
                <w:rFonts w:asciiTheme="minorHAnsi" w:hAnsiTheme="minorHAnsi" w:cstheme="minorHAnsi"/>
                <w:lang w:val="en-GB"/>
              </w:rPr>
              <w:t>Runway environment characteristics and facilities)</w:t>
            </w:r>
          </w:p>
        </w:tc>
        <w:tc>
          <w:tcPr>
            <w:tcW w:w="4025" w:type="dxa"/>
          </w:tcPr>
          <w:p w14:paraId="167737DE" w14:textId="77777777" w:rsidR="002334FA" w:rsidRPr="00596993" w:rsidRDefault="002334FA" w:rsidP="00E81933">
            <w:pPr>
              <w:rPr>
                <w:rFonts w:asciiTheme="minorHAnsi" w:hAnsiTheme="minorHAnsi" w:cstheme="minorHAnsi"/>
                <w:lang w:val="en-GB"/>
              </w:rPr>
            </w:pPr>
          </w:p>
        </w:tc>
        <w:tc>
          <w:tcPr>
            <w:tcW w:w="1220" w:type="dxa"/>
          </w:tcPr>
          <w:p w14:paraId="2F4DA28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8539119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05FFF1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265990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DCAC39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943767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36BF543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2016752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2CFA05F" w14:textId="650DED29"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086069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AB4495" w:rsidRPr="00761E5D" w14:paraId="2CAD4A22" w14:textId="77777777" w:rsidTr="009C57F3">
        <w:tc>
          <w:tcPr>
            <w:tcW w:w="15954" w:type="dxa"/>
            <w:gridSpan w:val="6"/>
            <w:shd w:val="clear" w:color="auto" w:fill="FFE599" w:themeFill="accent4" w:themeFillTint="66"/>
          </w:tcPr>
          <w:p w14:paraId="7D2918E7" w14:textId="13729260" w:rsidR="00AB4495" w:rsidRPr="00EF7625" w:rsidRDefault="00AB4495" w:rsidP="00AB4495">
            <w:pPr>
              <w:rPr>
                <w:rFonts w:asciiTheme="minorHAnsi" w:hAnsiTheme="minorHAnsi" w:cstheme="minorHAnsi"/>
                <w:b/>
                <w:bCs/>
                <w:lang w:val="en-US"/>
              </w:rPr>
            </w:pPr>
            <w:r w:rsidRPr="00C45A8A">
              <w:rPr>
                <w:rFonts w:asciiTheme="minorHAnsi" w:hAnsiTheme="minorHAnsi" w:cstheme="minorHAnsi"/>
                <w:b/>
                <w:bCs/>
                <w:sz w:val="22"/>
                <w:szCs w:val="22"/>
                <w:lang w:val="en-US"/>
              </w:rPr>
              <w:t xml:space="preserve">Suitability of aerodromes - </w:t>
            </w:r>
            <w:r w:rsidR="00A42F6A" w:rsidRPr="00A42F6A">
              <w:rPr>
                <w:rFonts w:asciiTheme="minorHAnsi" w:hAnsiTheme="minorHAnsi" w:cstheme="minorHAnsi"/>
                <w:b/>
                <w:bCs/>
                <w:sz w:val="22"/>
                <w:szCs w:val="22"/>
                <w:lang w:val="en-US"/>
              </w:rPr>
              <w:t>Additional verification of the suitability of runways for EFVS operations</w:t>
            </w:r>
          </w:p>
        </w:tc>
      </w:tr>
      <w:tr w:rsidR="002334FA" w:rsidRPr="00596993" w14:paraId="44F9DE35" w14:textId="77777777" w:rsidTr="00613B7A">
        <w:tc>
          <w:tcPr>
            <w:tcW w:w="1779" w:type="dxa"/>
            <w:shd w:val="clear" w:color="auto" w:fill="D9D9D9"/>
          </w:tcPr>
          <w:p w14:paraId="73073E28"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7E86BA1" w14:textId="77777777" w:rsidR="002334FA" w:rsidRPr="00596993" w:rsidRDefault="002334FA" w:rsidP="00445C2F">
            <w:pPr>
              <w:jc w:val="both"/>
              <w:rPr>
                <w:rFonts w:asciiTheme="minorHAnsi" w:hAnsiTheme="minorHAnsi" w:cstheme="minorHAnsi"/>
                <w:lang w:val="en-GB"/>
              </w:rPr>
            </w:pPr>
            <w:r w:rsidRPr="00596993">
              <w:rPr>
                <w:rFonts w:asciiTheme="minorHAnsi" w:hAnsiTheme="minorHAnsi" w:cstheme="minorHAnsi"/>
                <w:lang w:val="en-GB"/>
              </w:rPr>
              <w:t>The assessment of the suitability of the aerodrome should include whether the approach and runway lights installed (notably incandescent or LED lights) are adequate for the EFVS equipment used by the operator.</w:t>
            </w:r>
          </w:p>
        </w:tc>
        <w:tc>
          <w:tcPr>
            <w:tcW w:w="1275" w:type="dxa"/>
          </w:tcPr>
          <w:p w14:paraId="2A75FD4B" w14:textId="77777777" w:rsidR="002334FA" w:rsidRPr="00596993" w:rsidRDefault="002334FA" w:rsidP="00445C2F">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0B82FF31" w14:textId="77777777" w:rsidR="002334FA" w:rsidRPr="00596993" w:rsidRDefault="002334FA" w:rsidP="00E81933">
            <w:pPr>
              <w:rPr>
                <w:rFonts w:asciiTheme="minorHAnsi" w:hAnsiTheme="minorHAnsi" w:cstheme="minorHAnsi"/>
                <w:lang w:val="en-GB"/>
              </w:rPr>
            </w:pPr>
          </w:p>
        </w:tc>
        <w:tc>
          <w:tcPr>
            <w:tcW w:w="4025" w:type="dxa"/>
          </w:tcPr>
          <w:p w14:paraId="3B849F37" w14:textId="77777777" w:rsidR="002334FA" w:rsidRPr="00596993" w:rsidRDefault="002334FA" w:rsidP="00E81933">
            <w:pPr>
              <w:rPr>
                <w:rFonts w:asciiTheme="minorHAnsi" w:hAnsiTheme="minorHAnsi" w:cstheme="minorHAnsi"/>
                <w:lang w:val="en-GB"/>
              </w:rPr>
            </w:pPr>
          </w:p>
        </w:tc>
        <w:tc>
          <w:tcPr>
            <w:tcW w:w="1220" w:type="dxa"/>
          </w:tcPr>
          <w:p w14:paraId="2E51A61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8747184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D5D310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683931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B2D776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3197319"/>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A4AC9A4"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6545353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A24E88B" w14:textId="122671E5"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7926566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406C1EFE" w14:textId="77777777" w:rsidTr="00613B7A">
        <w:tc>
          <w:tcPr>
            <w:tcW w:w="1779" w:type="dxa"/>
            <w:shd w:val="clear" w:color="auto" w:fill="D9D9D9"/>
          </w:tcPr>
          <w:p w14:paraId="40CE7C8F"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4C8D439A" w14:textId="77777777" w:rsidR="002334FA" w:rsidRPr="00596993" w:rsidRDefault="002334FA" w:rsidP="00445C2F">
            <w:pPr>
              <w:jc w:val="both"/>
              <w:rPr>
                <w:rFonts w:asciiTheme="minorHAnsi" w:hAnsiTheme="minorHAnsi" w:cstheme="minorHAnsi"/>
                <w:lang w:val="en-GB"/>
              </w:rPr>
            </w:pPr>
            <w:r w:rsidRPr="00596993">
              <w:rPr>
                <w:rFonts w:asciiTheme="minorHAnsi" w:hAnsiTheme="minorHAnsi" w:cstheme="minorHAnsi"/>
                <w:lang w:val="en-GB"/>
              </w:rPr>
              <w:t xml:space="preserve">Additionally, the operator should assess obstacles for the following operations: </w:t>
            </w:r>
          </w:p>
          <w:p w14:paraId="626759FD" w14:textId="1C2F0988" w:rsidR="002334FA" w:rsidRPr="00596993" w:rsidRDefault="002334FA" w:rsidP="00445C2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45C2F">
              <w:rPr>
                <w:rFonts w:asciiTheme="minorHAnsi" w:hAnsiTheme="minorHAnsi" w:cstheme="minorHAnsi"/>
                <w:lang w:val="en-GB"/>
              </w:rPr>
              <w:tab/>
            </w:r>
            <w:r w:rsidRPr="00596993">
              <w:rPr>
                <w:rFonts w:asciiTheme="minorHAnsi" w:hAnsiTheme="minorHAnsi" w:cstheme="minorHAnsi"/>
                <w:lang w:val="en-GB"/>
              </w:rPr>
              <w:t xml:space="preserve">NPA procedures; </w:t>
            </w:r>
          </w:p>
          <w:p w14:paraId="31F42018" w14:textId="538D63B2" w:rsidR="002334FA" w:rsidRPr="00596993" w:rsidRDefault="002334FA" w:rsidP="00445C2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445C2F">
              <w:rPr>
                <w:rFonts w:asciiTheme="minorHAnsi" w:hAnsiTheme="minorHAnsi" w:cstheme="minorHAnsi"/>
                <w:lang w:val="en-GB"/>
              </w:rPr>
              <w:tab/>
            </w:r>
            <w:r w:rsidRPr="00596993">
              <w:rPr>
                <w:rFonts w:asciiTheme="minorHAnsi" w:hAnsiTheme="minorHAnsi" w:cstheme="minorHAnsi"/>
                <w:lang w:val="en-GB"/>
              </w:rPr>
              <w:t xml:space="preserve">APV; </w:t>
            </w:r>
          </w:p>
          <w:p w14:paraId="7D8002BF" w14:textId="437B9794" w:rsidR="002334FA" w:rsidRPr="00596993" w:rsidRDefault="002334FA" w:rsidP="00445C2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(3) </w:t>
            </w:r>
            <w:r w:rsidR="00445C2F">
              <w:rPr>
                <w:rFonts w:asciiTheme="minorHAnsi" w:hAnsiTheme="minorHAnsi" w:cstheme="minorHAnsi"/>
                <w:lang w:val="en-GB"/>
              </w:rPr>
              <w:tab/>
            </w:r>
            <w:r w:rsidRPr="00596993">
              <w:rPr>
                <w:rFonts w:asciiTheme="minorHAnsi" w:hAnsiTheme="minorHAnsi" w:cstheme="minorHAnsi"/>
                <w:lang w:val="en-GB"/>
              </w:rPr>
              <w:t xml:space="preserve">category I PA procedures on runways where an OFZ is not provided; and </w:t>
            </w:r>
          </w:p>
          <w:p w14:paraId="32F644E9" w14:textId="77777777" w:rsidR="002334FA" w:rsidRPr="00596993" w:rsidRDefault="002334FA" w:rsidP="00445C2F">
            <w:pPr>
              <w:ind w:left="424" w:hanging="424"/>
              <w:jc w:val="both"/>
              <w:rPr>
                <w:rFonts w:asciiTheme="minorHAnsi" w:hAnsiTheme="minorHAnsi" w:cstheme="minorHAnsi"/>
                <w:lang w:val="en-GB"/>
              </w:rPr>
            </w:pPr>
            <w:r w:rsidRPr="00596993">
              <w:rPr>
                <w:rFonts w:asciiTheme="minorHAnsi" w:hAnsiTheme="minorHAnsi" w:cstheme="minorHAnsi"/>
                <w:lang w:val="en-GB"/>
              </w:rPr>
              <w:t>(4) approach procedures not designed in accordance with PANS-OPS or equivalent criteria.</w:t>
            </w:r>
          </w:p>
          <w:p w14:paraId="2CBE6B4C" w14:textId="77777777" w:rsidR="002334FA" w:rsidRPr="00596993" w:rsidRDefault="002334FA" w:rsidP="00445C2F">
            <w:pPr>
              <w:jc w:val="both"/>
              <w:rPr>
                <w:rFonts w:asciiTheme="minorHAnsi" w:hAnsiTheme="minorHAnsi" w:cstheme="minorHAnsi"/>
                <w:lang w:val="en-GB"/>
              </w:rPr>
            </w:pPr>
          </w:p>
          <w:p w14:paraId="2027157B" w14:textId="77777777" w:rsidR="002334FA" w:rsidRPr="00596993" w:rsidRDefault="002334FA" w:rsidP="00445C2F">
            <w:pPr>
              <w:jc w:val="both"/>
              <w:rPr>
                <w:rFonts w:asciiTheme="minorHAnsi" w:hAnsiTheme="minorHAnsi" w:cstheme="minorHAnsi"/>
                <w:lang w:val="en-GB"/>
              </w:rPr>
            </w:pPr>
            <w:r w:rsidRPr="00596993">
              <w:rPr>
                <w:rFonts w:asciiTheme="minorHAnsi" w:hAnsiTheme="minorHAnsi" w:cstheme="minorHAnsi"/>
                <w:lang w:val="en-GB"/>
              </w:rPr>
              <w:t>This assessment is conducted in order to determine whether:</w:t>
            </w:r>
          </w:p>
          <w:p w14:paraId="166FE57B" w14:textId="0AA34A4C" w:rsidR="002334FA" w:rsidRPr="00596993" w:rsidRDefault="002334FA" w:rsidP="00445C2F">
            <w:pPr>
              <w:ind w:left="424"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445C2F">
              <w:rPr>
                <w:rFonts w:asciiTheme="minorHAnsi" w:hAnsiTheme="minorHAnsi" w:cstheme="minorHAnsi"/>
                <w:lang w:val="en-GB"/>
              </w:rPr>
              <w:tab/>
            </w:r>
            <w:r w:rsidRPr="00596993">
              <w:rPr>
                <w:rFonts w:asciiTheme="minorHAnsi" w:hAnsiTheme="minorHAnsi" w:cstheme="minorHAnsi"/>
                <w:lang w:val="en-GB"/>
              </w:rPr>
              <w:t xml:space="preserve">obstacle protection can be ensured in the visual segment from DA/H to landing, without reliance on visual identification of obstacles or in the event of a balked landing; and </w:t>
            </w:r>
          </w:p>
          <w:p w14:paraId="293A7EFE" w14:textId="12632C61" w:rsidR="002334FA" w:rsidRPr="00596993" w:rsidRDefault="002334FA" w:rsidP="00A728FB">
            <w:pPr>
              <w:ind w:left="424"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(2) </w:t>
            </w:r>
            <w:r w:rsidR="00445C2F">
              <w:rPr>
                <w:rFonts w:asciiTheme="minorHAnsi" w:hAnsiTheme="minorHAnsi" w:cstheme="minorHAnsi"/>
                <w:lang w:val="en-GB"/>
              </w:rPr>
              <w:tab/>
            </w:r>
            <w:r w:rsidRPr="00596993">
              <w:rPr>
                <w:rFonts w:asciiTheme="minorHAnsi" w:hAnsiTheme="minorHAnsi" w:cstheme="minorHAnsi"/>
                <w:lang w:val="en-GB"/>
              </w:rPr>
              <w:t>obstacle lights installed (notably incandescent or LED lights) are adequate for the EFVS equipment used by the operator.</w:t>
            </w:r>
          </w:p>
        </w:tc>
        <w:tc>
          <w:tcPr>
            <w:tcW w:w="1275" w:type="dxa"/>
          </w:tcPr>
          <w:p w14:paraId="44269045" w14:textId="77777777" w:rsidR="002334FA" w:rsidRPr="00596993" w:rsidRDefault="002334FA" w:rsidP="00445C2F">
            <w:pPr>
              <w:jc w:val="center"/>
              <w:rPr>
                <w:rFonts w:asciiTheme="minorHAnsi" w:hAnsiTheme="minorHAnsi" w:cstheme="minorHAnsi"/>
                <w:lang w:val="en-GB"/>
              </w:rPr>
            </w:pPr>
            <w:r w:rsidRPr="00596993">
              <w:rPr>
                <w:rFonts w:asciiTheme="minorHAnsi" w:hAnsiTheme="minorHAnsi" w:cstheme="minorHAnsi"/>
                <w:lang w:val="en-GB"/>
              </w:rPr>
              <w:lastRenderedPageBreak/>
              <w:t>EFVS</w:t>
            </w:r>
          </w:p>
        </w:tc>
        <w:tc>
          <w:tcPr>
            <w:tcW w:w="3544" w:type="dxa"/>
          </w:tcPr>
          <w:p w14:paraId="1679712C" w14:textId="77777777" w:rsidR="002334FA" w:rsidRPr="00596993" w:rsidRDefault="002334FA" w:rsidP="00E81933">
            <w:pPr>
              <w:rPr>
                <w:rFonts w:asciiTheme="minorHAnsi" w:hAnsiTheme="minorHAnsi" w:cstheme="minorHAnsi"/>
                <w:lang w:val="en-GB"/>
              </w:rPr>
            </w:pPr>
          </w:p>
        </w:tc>
        <w:tc>
          <w:tcPr>
            <w:tcW w:w="4025" w:type="dxa"/>
          </w:tcPr>
          <w:p w14:paraId="4BF7711C" w14:textId="77777777" w:rsidR="002334FA" w:rsidRPr="00596993" w:rsidRDefault="002334FA" w:rsidP="00E81933">
            <w:pPr>
              <w:rPr>
                <w:rFonts w:asciiTheme="minorHAnsi" w:hAnsiTheme="minorHAnsi" w:cstheme="minorHAnsi"/>
                <w:lang w:val="en-GB"/>
              </w:rPr>
            </w:pPr>
          </w:p>
        </w:tc>
        <w:tc>
          <w:tcPr>
            <w:tcW w:w="1220" w:type="dxa"/>
          </w:tcPr>
          <w:p w14:paraId="7837FD9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584535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170776C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93844228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14644E58"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203317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671E333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26098551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47C523F" w14:textId="0CA006D3"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3133704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8807370" w14:textId="77777777" w:rsidTr="00613B7A">
        <w:tc>
          <w:tcPr>
            <w:tcW w:w="1779" w:type="dxa"/>
            <w:shd w:val="clear" w:color="auto" w:fill="D9D9D9"/>
          </w:tcPr>
          <w:p w14:paraId="0EEDC387"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5272CFEF" w14:textId="77777777" w:rsidR="002334FA" w:rsidRPr="00596993" w:rsidRDefault="002334FA" w:rsidP="00A728FB">
            <w:pPr>
              <w:jc w:val="both"/>
              <w:rPr>
                <w:rFonts w:asciiTheme="minorHAnsi" w:hAnsiTheme="minorHAnsi" w:cstheme="minorHAnsi"/>
                <w:lang w:val="en-GB"/>
              </w:rPr>
            </w:pPr>
            <w:r w:rsidRPr="00596993">
              <w:rPr>
                <w:rFonts w:asciiTheme="minorHAnsi" w:hAnsiTheme="minorHAnsi" w:cstheme="minorHAnsi"/>
                <w:lang w:val="en-GB"/>
              </w:rPr>
              <w:t>If the assessment determines that obstacle clearance cannot be ensured in the visual segment without reliance on visual identification of obstacles, the operator should not authorise EFVS operations to that runway or restrict the operation to the type and/or category of instrument approach operations where obstacle protection is ensured.</w:t>
            </w:r>
          </w:p>
        </w:tc>
        <w:tc>
          <w:tcPr>
            <w:tcW w:w="1275" w:type="dxa"/>
          </w:tcPr>
          <w:p w14:paraId="199FDF04" w14:textId="77777777" w:rsidR="002334FA" w:rsidRPr="00596993" w:rsidRDefault="002334FA" w:rsidP="00A728FB">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253B521B" w14:textId="77777777" w:rsidR="002334FA" w:rsidRPr="00596993" w:rsidRDefault="002334FA" w:rsidP="00E81933">
            <w:pPr>
              <w:rPr>
                <w:rFonts w:asciiTheme="minorHAnsi" w:hAnsiTheme="minorHAnsi" w:cstheme="minorHAnsi"/>
                <w:lang w:val="en-GB"/>
              </w:rPr>
            </w:pPr>
          </w:p>
        </w:tc>
        <w:tc>
          <w:tcPr>
            <w:tcW w:w="4025" w:type="dxa"/>
          </w:tcPr>
          <w:p w14:paraId="6FC98B61" w14:textId="77777777" w:rsidR="002334FA" w:rsidRPr="00596993" w:rsidRDefault="002334FA" w:rsidP="00E81933">
            <w:pPr>
              <w:rPr>
                <w:rFonts w:asciiTheme="minorHAnsi" w:hAnsiTheme="minorHAnsi" w:cstheme="minorHAnsi"/>
                <w:lang w:val="en-GB"/>
              </w:rPr>
            </w:pPr>
          </w:p>
        </w:tc>
        <w:tc>
          <w:tcPr>
            <w:tcW w:w="1220" w:type="dxa"/>
          </w:tcPr>
          <w:p w14:paraId="258EFD5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73366436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99976F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36457841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0F7536A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6630187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1EBE4736"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58788819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6279B60" w14:textId="04BEB258"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417837883"/>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5927F63E" w14:textId="77777777" w:rsidTr="00613B7A">
        <w:tc>
          <w:tcPr>
            <w:tcW w:w="1779" w:type="dxa"/>
            <w:shd w:val="clear" w:color="auto" w:fill="D9D9D9"/>
          </w:tcPr>
          <w:p w14:paraId="52D9670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795355FB" w14:textId="77777777" w:rsidR="002334FA" w:rsidRPr="00596993" w:rsidRDefault="002334FA" w:rsidP="00A728FB">
            <w:pPr>
              <w:jc w:val="both"/>
              <w:rPr>
                <w:rFonts w:asciiTheme="minorHAnsi" w:hAnsiTheme="minorHAnsi" w:cstheme="minorHAnsi"/>
                <w:lang w:val="en-GB"/>
              </w:rPr>
            </w:pPr>
            <w:r w:rsidRPr="00596993">
              <w:rPr>
                <w:rFonts w:asciiTheme="minorHAnsi" w:hAnsiTheme="minorHAnsi" w:cstheme="minorHAnsi"/>
                <w:lang w:val="en-GB"/>
              </w:rPr>
              <w:t>If the assessment determines that obstacle protection is not assured in the event of a go-around initiated at any point prior to touchdown, the operator should not authorise the operation unless procedures to mitigate the risk of inadequate obstacle protection are developed and implemented.</w:t>
            </w:r>
          </w:p>
        </w:tc>
        <w:tc>
          <w:tcPr>
            <w:tcW w:w="1275" w:type="dxa"/>
          </w:tcPr>
          <w:p w14:paraId="0D166C7B" w14:textId="77777777" w:rsidR="002334FA" w:rsidRPr="00596993" w:rsidRDefault="002334FA" w:rsidP="00A728FB">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304C6C8C" w14:textId="77777777" w:rsidR="002334FA" w:rsidRPr="00596993" w:rsidRDefault="002334FA" w:rsidP="00E81933">
            <w:pPr>
              <w:rPr>
                <w:rFonts w:asciiTheme="minorHAnsi" w:hAnsiTheme="minorHAnsi" w:cstheme="minorHAnsi"/>
                <w:lang w:val="en-GB"/>
              </w:rPr>
            </w:pPr>
          </w:p>
        </w:tc>
        <w:tc>
          <w:tcPr>
            <w:tcW w:w="4025" w:type="dxa"/>
          </w:tcPr>
          <w:p w14:paraId="7EED03BB" w14:textId="77777777" w:rsidR="002334FA" w:rsidRPr="00596993" w:rsidRDefault="002334FA" w:rsidP="00E81933">
            <w:pPr>
              <w:rPr>
                <w:rFonts w:asciiTheme="minorHAnsi" w:hAnsiTheme="minorHAnsi" w:cstheme="minorHAnsi"/>
                <w:lang w:val="en-GB"/>
              </w:rPr>
            </w:pPr>
          </w:p>
        </w:tc>
        <w:tc>
          <w:tcPr>
            <w:tcW w:w="1220" w:type="dxa"/>
          </w:tcPr>
          <w:p w14:paraId="545EFC03"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0263747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5AF6DF39"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602262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4BDE6945"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2828571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2E79548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7267984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59F2F82F" w14:textId="7FADB947"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656956106"/>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2334FA" w:rsidRPr="00596993" w14:paraId="2B31EA23" w14:textId="77777777" w:rsidTr="00613B7A">
        <w:tc>
          <w:tcPr>
            <w:tcW w:w="1779" w:type="dxa"/>
            <w:shd w:val="clear" w:color="auto" w:fill="D9D9D9"/>
          </w:tcPr>
          <w:p w14:paraId="6D1E9A30"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SPA.LVO.110</w:t>
            </w:r>
          </w:p>
        </w:tc>
        <w:tc>
          <w:tcPr>
            <w:tcW w:w="4111" w:type="dxa"/>
            <w:shd w:val="clear" w:color="auto" w:fill="D9D9D9"/>
          </w:tcPr>
          <w:p w14:paraId="4A0E1255" w14:textId="77777777" w:rsidR="002334FA" w:rsidRPr="00596993" w:rsidRDefault="002334FA" w:rsidP="00A728FB">
            <w:pPr>
              <w:jc w:val="both"/>
              <w:rPr>
                <w:rFonts w:asciiTheme="minorHAnsi" w:hAnsiTheme="minorHAnsi" w:cstheme="minorHAnsi"/>
                <w:lang w:val="en-GB"/>
              </w:rPr>
            </w:pPr>
            <w:r w:rsidRPr="00596993">
              <w:rPr>
                <w:rFonts w:asciiTheme="minorHAnsi" w:hAnsiTheme="minorHAnsi" w:cstheme="minorHAnsi"/>
                <w:lang w:val="en-GB"/>
              </w:rPr>
              <w:t>If the AFM stipulates specific requirements for approach procedures, the operational assessment should include a determination of whether these requirements can be met.</w:t>
            </w:r>
          </w:p>
        </w:tc>
        <w:tc>
          <w:tcPr>
            <w:tcW w:w="1275" w:type="dxa"/>
          </w:tcPr>
          <w:p w14:paraId="18E21A20" w14:textId="77777777" w:rsidR="002334FA" w:rsidRPr="00596993" w:rsidRDefault="002334FA" w:rsidP="00A728FB">
            <w:pPr>
              <w:jc w:val="center"/>
              <w:rPr>
                <w:rFonts w:asciiTheme="minorHAnsi" w:hAnsiTheme="minorHAnsi" w:cstheme="minorHAnsi"/>
                <w:lang w:val="en-GB"/>
              </w:rPr>
            </w:pPr>
            <w:r w:rsidRPr="00596993">
              <w:rPr>
                <w:rFonts w:asciiTheme="minorHAnsi" w:hAnsiTheme="minorHAnsi" w:cstheme="minorHAnsi"/>
                <w:lang w:val="en-GB"/>
              </w:rPr>
              <w:t>EFVS</w:t>
            </w:r>
          </w:p>
        </w:tc>
        <w:tc>
          <w:tcPr>
            <w:tcW w:w="3544" w:type="dxa"/>
          </w:tcPr>
          <w:p w14:paraId="35110FE6" w14:textId="77777777" w:rsidR="002334FA" w:rsidRPr="00596993" w:rsidRDefault="002334FA" w:rsidP="00E81933">
            <w:pPr>
              <w:rPr>
                <w:rFonts w:asciiTheme="minorHAnsi" w:hAnsiTheme="minorHAnsi" w:cstheme="minorHAnsi"/>
                <w:lang w:val="en-GB"/>
              </w:rPr>
            </w:pPr>
          </w:p>
        </w:tc>
        <w:tc>
          <w:tcPr>
            <w:tcW w:w="4025" w:type="dxa"/>
          </w:tcPr>
          <w:p w14:paraId="6A9BAEF6" w14:textId="77777777" w:rsidR="002334FA" w:rsidRPr="00596993" w:rsidRDefault="002334FA" w:rsidP="00E81933">
            <w:pPr>
              <w:rPr>
                <w:rFonts w:asciiTheme="minorHAnsi" w:hAnsiTheme="minorHAnsi" w:cstheme="minorHAnsi"/>
                <w:lang w:val="en-GB"/>
              </w:rPr>
            </w:pPr>
          </w:p>
        </w:tc>
        <w:tc>
          <w:tcPr>
            <w:tcW w:w="1220" w:type="dxa"/>
          </w:tcPr>
          <w:p w14:paraId="042E9D1F" w14:textId="2076D011"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69998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0B4E61F7"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125667258"/>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591100F1"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493946904"/>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7C5E10F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7522426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21789D29" w14:textId="3FBCBCE6"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43343020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r w:rsidR="0064290B" w:rsidRPr="00761E5D" w14:paraId="7F0318DF" w14:textId="77777777" w:rsidTr="009C57F3">
        <w:tc>
          <w:tcPr>
            <w:tcW w:w="15954" w:type="dxa"/>
            <w:gridSpan w:val="6"/>
            <w:shd w:val="clear" w:color="auto" w:fill="FFE599" w:themeFill="accent4" w:themeFillTint="66"/>
          </w:tcPr>
          <w:p w14:paraId="329E53D6" w14:textId="7957AD30" w:rsidR="0064290B" w:rsidRPr="00EF7625" w:rsidRDefault="00CB6875" w:rsidP="0064290B">
            <w:pPr>
              <w:rPr>
                <w:rFonts w:asciiTheme="minorHAnsi" w:hAnsiTheme="minorHAnsi" w:cstheme="minorHAnsi"/>
                <w:b/>
                <w:bCs/>
                <w:lang w:val="en-US"/>
              </w:rPr>
            </w:pPr>
            <w:r w:rsidRPr="00CB6875">
              <w:rPr>
                <w:rFonts w:asciiTheme="minorHAnsi" w:hAnsiTheme="minorHAnsi" w:cstheme="minorHAnsi"/>
                <w:b/>
                <w:bCs/>
                <w:sz w:val="22"/>
                <w:szCs w:val="22"/>
                <w:lang w:val="en-US"/>
              </w:rPr>
              <w:t>Reporting events of LVO</w:t>
            </w:r>
          </w:p>
        </w:tc>
      </w:tr>
      <w:tr w:rsidR="002334FA" w:rsidRPr="00596993" w14:paraId="216D207C" w14:textId="77777777" w:rsidTr="00613B7A">
        <w:tc>
          <w:tcPr>
            <w:tcW w:w="1779" w:type="dxa"/>
            <w:shd w:val="clear" w:color="auto" w:fill="D9D9D9"/>
          </w:tcPr>
          <w:p w14:paraId="34F01C0E" w14:textId="77777777" w:rsidR="002334FA" w:rsidRPr="00596993" w:rsidRDefault="002334FA" w:rsidP="00E81933">
            <w:pPr>
              <w:rPr>
                <w:rFonts w:asciiTheme="minorHAnsi" w:hAnsiTheme="minorHAnsi" w:cstheme="minorHAnsi"/>
                <w:lang w:val="en-GB"/>
              </w:rPr>
            </w:pPr>
            <w:r w:rsidRPr="00596993">
              <w:rPr>
                <w:rFonts w:asciiTheme="minorHAnsi" w:hAnsiTheme="minorHAnsi" w:cstheme="minorHAnsi"/>
                <w:lang w:val="en-GB"/>
              </w:rPr>
              <w:t>ORO.GEN.160</w:t>
            </w:r>
          </w:p>
        </w:tc>
        <w:tc>
          <w:tcPr>
            <w:tcW w:w="4111" w:type="dxa"/>
            <w:shd w:val="clear" w:color="auto" w:fill="D9D9D9"/>
          </w:tcPr>
          <w:p w14:paraId="7A7108AB" w14:textId="48C09D79" w:rsidR="002334FA" w:rsidRPr="00596993" w:rsidRDefault="002334FA" w:rsidP="00CB6875">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CB6875">
              <w:rPr>
                <w:rFonts w:asciiTheme="minorHAnsi" w:hAnsiTheme="minorHAnsi" w:cstheme="minorHAnsi"/>
                <w:lang w:val="en-GB"/>
              </w:rPr>
              <w:tab/>
            </w:r>
            <w:r w:rsidRPr="00596993">
              <w:rPr>
                <w:rFonts w:asciiTheme="minorHAnsi" w:hAnsiTheme="minorHAnsi" w:cstheme="minorHAnsi"/>
                <w:lang w:val="en-GB"/>
              </w:rPr>
              <w:t>A reportable event should include:</w:t>
            </w:r>
          </w:p>
          <w:p w14:paraId="5D66822E" w14:textId="7B9BCC4B"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(1) </w:t>
            </w:r>
            <w:r w:rsidR="00CB6875">
              <w:rPr>
                <w:rFonts w:asciiTheme="minorHAnsi" w:hAnsiTheme="minorHAnsi" w:cstheme="minorHAnsi"/>
                <w:lang w:val="en-GB"/>
              </w:rPr>
              <w:tab/>
            </w:r>
            <w:r w:rsidRPr="00596993">
              <w:rPr>
                <w:rFonts w:asciiTheme="minorHAnsi" w:hAnsiTheme="minorHAnsi" w:cstheme="minorHAnsi"/>
                <w:lang w:val="en-GB"/>
              </w:rPr>
              <w:t xml:space="preserve">significant deviations from the flight path not caused by flight crew input; </w:t>
            </w:r>
          </w:p>
          <w:p w14:paraId="409CF481" w14:textId="22F94DE9"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(2) </w:t>
            </w:r>
            <w:r w:rsidR="00CB6875">
              <w:rPr>
                <w:rFonts w:asciiTheme="minorHAnsi" w:hAnsiTheme="minorHAnsi" w:cstheme="minorHAnsi"/>
                <w:lang w:val="en-GB"/>
              </w:rPr>
              <w:tab/>
            </w:r>
            <w:r w:rsidRPr="00596993">
              <w:rPr>
                <w:rFonts w:asciiTheme="minorHAnsi" w:hAnsiTheme="minorHAnsi" w:cstheme="minorHAnsi"/>
                <w:lang w:val="en-GB"/>
              </w:rPr>
              <w:t xml:space="preserve">misleading information without flight deck alerts; </w:t>
            </w:r>
          </w:p>
          <w:p w14:paraId="605CD1E0" w14:textId="512EB671"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lastRenderedPageBreak/>
              <w:t xml:space="preserve">(3) </w:t>
            </w:r>
            <w:r w:rsidR="00CB6875">
              <w:rPr>
                <w:rFonts w:asciiTheme="minorHAnsi" w:hAnsiTheme="minorHAnsi" w:cstheme="minorHAnsi"/>
                <w:lang w:val="en-GB"/>
              </w:rPr>
              <w:tab/>
            </w:r>
            <w:r w:rsidRPr="00596993">
              <w:rPr>
                <w:rFonts w:asciiTheme="minorHAnsi" w:hAnsiTheme="minorHAnsi" w:cstheme="minorHAnsi"/>
                <w:lang w:val="en-GB"/>
              </w:rPr>
              <w:t>loss of airborne navigation equipment functions necessary for the operation;</w:t>
            </w:r>
          </w:p>
          <w:p w14:paraId="63EC767C" w14:textId="50E49AE5"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(4) </w:t>
            </w:r>
            <w:r w:rsidR="00CB6875">
              <w:rPr>
                <w:rFonts w:asciiTheme="minorHAnsi" w:hAnsiTheme="minorHAnsi" w:cstheme="minorHAnsi"/>
                <w:lang w:val="en-GB"/>
              </w:rPr>
              <w:tab/>
            </w:r>
            <w:r w:rsidRPr="00596993">
              <w:rPr>
                <w:rFonts w:asciiTheme="minorHAnsi" w:hAnsiTheme="minorHAnsi" w:cstheme="minorHAnsi"/>
                <w:lang w:val="en-GB"/>
              </w:rPr>
              <w:t xml:space="preserve">loss of functions or facilities at the aerodrome necessary for the operation, including aerodrome operating procedures, ATC operation, navigation facilities, visual aids and electrical power supply; </w:t>
            </w:r>
          </w:p>
          <w:p w14:paraId="018A5369" w14:textId="6D1720ED"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(5) </w:t>
            </w:r>
            <w:r w:rsidR="00CB6875">
              <w:rPr>
                <w:rFonts w:asciiTheme="minorHAnsi" w:hAnsiTheme="minorHAnsi" w:cstheme="minorHAnsi"/>
                <w:lang w:val="en-GB"/>
              </w:rPr>
              <w:tab/>
            </w:r>
            <w:r w:rsidRPr="00596993">
              <w:rPr>
                <w:rFonts w:asciiTheme="minorHAnsi" w:hAnsiTheme="minorHAnsi" w:cstheme="minorHAnsi"/>
                <w:lang w:val="en-GB"/>
              </w:rPr>
              <w:t xml:space="preserve">loss of other functions related to external infrastructure necessary for the operation; and </w:t>
            </w:r>
          </w:p>
          <w:p w14:paraId="32AE86E3" w14:textId="2B5706DB" w:rsidR="002334FA" w:rsidRPr="00596993" w:rsidRDefault="002334FA" w:rsidP="00CB6875">
            <w:pPr>
              <w:ind w:left="708" w:hanging="424"/>
              <w:jc w:val="both"/>
              <w:rPr>
                <w:rFonts w:asciiTheme="minorHAnsi" w:hAnsiTheme="minorHAnsi" w:cstheme="minorHAnsi"/>
                <w:lang w:val="en-GB"/>
              </w:rPr>
            </w:pPr>
            <w:r w:rsidRPr="00596993">
              <w:rPr>
                <w:rFonts w:asciiTheme="minorHAnsi" w:hAnsiTheme="minorHAnsi" w:cstheme="minorHAnsi"/>
                <w:lang w:val="en-GB"/>
              </w:rPr>
              <w:t xml:space="preserve">(6) </w:t>
            </w:r>
            <w:r w:rsidR="00CB6875">
              <w:rPr>
                <w:rFonts w:asciiTheme="minorHAnsi" w:hAnsiTheme="minorHAnsi" w:cstheme="minorHAnsi"/>
                <w:lang w:val="en-GB"/>
              </w:rPr>
              <w:tab/>
            </w:r>
            <w:r w:rsidRPr="00596993">
              <w:rPr>
                <w:rFonts w:asciiTheme="minorHAnsi" w:hAnsiTheme="minorHAnsi" w:cstheme="minorHAnsi"/>
                <w:lang w:val="en-GB"/>
              </w:rPr>
              <w:t xml:space="preserve">any other event causing the approach or landing to be abandoned if occurring repeatedly. </w:t>
            </w:r>
          </w:p>
          <w:p w14:paraId="6C797E97" w14:textId="2F02701D" w:rsidR="002334FA" w:rsidRPr="00596993" w:rsidRDefault="002334FA" w:rsidP="00CB6875">
            <w:pPr>
              <w:ind w:left="283" w:hanging="283"/>
              <w:jc w:val="both"/>
              <w:rPr>
                <w:rFonts w:asciiTheme="minorHAnsi" w:hAnsiTheme="minorHAnsi" w:cstheme="minorHAnsi"/>
                <w:lang w:val="en-GB"/>
              </w:rPr>
            </w:pPr>
            <w:r w:rsidRPr="00596993">
              <w:rPr>
                <w:rFonts w:asciiTheme="minorHAnsi" w:hAnsiTheme="minorHAnsi" w:cstheme="minorHAnsi"/>
                <w:lang w:val="en-GB"/>
              </w:rPr>
              <w:t xml:space="preserve">- </w:t>
            </w:r>
            <w:r w:rsidR="00CB6875">
              <w:rPr>
                <w:rFonts w:asciiTheme="minorHAnsi" w:hAnsiTheme="minorHAnsi" w:cstheme="minorHAnsi"/>
                <w:lang w:val="en-GB"/>
              </w:rPr>
              <w:tab/>
            </w:r>
            <w:r w:rsidRPr="00596993">
              <w:rPr>
                <w:rFonts w:asciiTheme="minorHAnsi" w:hAnsiTheme="minorHAnsi" w:cstheme="minorHAnsi"/>
                <w:lang w:val="en-GB"/>
              </w:rPr>
              <w:t>The reports should be submitted to the aerodrome involved when relevant and in addition to the recipients prescribed in ORO.GEN.160(b).</w:t>
            </w:r>
          </w:p>
        </w:tc>
        <w:tc>
          <w:tcPr>
            <w:tcW w:w="1275" w:type="dxa"/>
          </w:tcPr>
          <w:p w14:paraId="0BFA612E" w14:textId="77777777" w:rsidR="002334FA" w:rsidRPr="00596993" w:rsidRDefault="002334FA" w:rsidP="00A728FB">
            <w:pPr>
              <w:jc w:val="center"/>
              <w:rPr>
                <w:rFonts w:asciiTheme="minorHAnsi" w:hAnsiTheme="minorHAnsi" w:cstheme="minorHAnsi"/>
                <w:lang w:val="en-GB"/>
              </w:rPr>
            </w:pPr>
            <w:r w:rsidRPr="00596993">
              <w:rPr>
                <w:rFonts w:asciiTheme="minorHAnsi" w:hAnsiTheme="minorHAnsi" w:cstheme="minorHAnsi"/>
                <w:lang w:val="en-GB"/>
              </w:rPr>
              <w:lastRenderedPageBreak/>
              <w:t>ALL</w:t>
            </w:r>
          </w:p>
        </w:tc>
        <w:tc>
          <w:tcPr>
            <w:tcW w:w="3544" w:type="dxa"/>
          </w:tcPr>
          <w:p w14:paraId="1F6ED663" w14:textId="26F41749" w:rsidR="002334FA" w:rsidRPr="00596993" w:rsidRDefault="002334FA" w:rsidP="00CB6875">
            <w:pPr>
              <w:ind w:left="284" w:hanging="284"/>
              <w:rPr>
                <w:rFonts w:asciiTheme="minorHAnsi" w:hAnsiTheme="minorHAnsi" w:cstheme="minorHAnsi"/>
                <w:lang w:val="en-GB"/>
              </w:rPr>
            </w:pPr>
            <w:r w:rsidRPr="00596993">
              <w:rPr>
                <w:rFonts w:asciiTheme="minorHAnsi" w:hAnsiTheme="minorHAnsi" w:cstheme="minorHAnsi"/>
                <w:lang w:val="en-GB"/>
              </w:rPr>
              <w:t xml:space="preserve">- </w:t>
            </w:r>
            <w:r w:rsidR="00CB6875">
              <w:rPr>
                <w:rFonts w:asciiTheme="minorHAnsi" w:hAnsiTheme="minorHAnsi" w:cstheme="minorHAnsi"/>
                <w:lang w:val="en-GB"/>
              </w:rPr>
              <w:tab/>
            </w:r>
            <w:r w:rsidRPr="00596993">
              <w:rPr>
                <w:rFonts w:asciiTheme="minorHAnsi" w:hAnsiTheme="minorHAnsi" w:cstheme="minorHAnsi"/>
                <w:lang w:val="en-GB"/>
              </w:rPr>
              <w:t>Check that the reporting procedures for LVO include this list of events.</w:t>
            </w:r>
          </w:p>
        </w:tc>
        <w:tc>
          <w:tcPr>
            <w:tcW w:w="4025" w:type="dxa"/>
          </w:tcPr>
          <w:p w14:paraId="7A236209" w14:textId="77777777" w:rsidR="002334FA" w:rsidRPr="00596993" w:rsidRDefault="002334FA" w:rsidP="00E81933">
            <w:pPr>
              <w:rPr>
                <w:rFonts w:asciiTheme="minorHAnsi" w:hAnsiTheme="minorHAnsi" w:cstheme="minorHAnsi"/>
                <w:b/>
                <w:lang w:val="en-GB"/>
              </w:rPr>
            </w:pPr>
          </w:p>
        </w:tc>
        <w:tc>
          <w:tcPr>
            <w:tcW w:w="1220" w:type="dxa"/>
          </w:tcPr>
          <w:p w14:paraId="186844B0"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388146995"/>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N/A</w:t>
            </w:r>
          </w:p>
          <w:p w14:paraId="731FC11E"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646887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C</w:t>
            </w:r>
          </w:p>
          <w:p w14:paraId="24408A0C"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243922161"/>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NC</w:t>
            </w:r>
          </w:p>
          <w:p w14:paraId="5AFCA26F" w14:textId="77777777" w:rsidR="002334FA" w:rsidRPr="00596993" w:rsidRDefault="00113BA6" w:rsidP="00E81933">
            <w:pPr>
              <w:rPr>
                <w:rFonts w:asciiTheme="minorHAnsi" w:hAnsiTheme="minorHAnsi" w:cstheme="minorHAnsi"/>
                <w:lang w:val="en-GB"/>
              </w:rPr>
            </w:pPr>
            <w:sdt>
              <w:sdtPr>
                <w:rPr>
                  <w:rFonts w:asciiTheme="minorHAnsi" w:hAnsiTheme="minorHAnsi" w:cstheme="minorHAnsi"/>
                  <w:lang w:val="en-US"/>
                </w:rPr>
                <w:id w:val="1083803360"/>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R</w:t>
            </w:r>
          </w:p>
          <w:p w14:paraId="01652C9C" w14:textId="28F05F62" w:rsidR="002334FA" w:rsidRPr="00596993" w:rsidRDefault="00113BA6" w:rsidP="00E81933">
            <w:pPr>
              <w:rPr>
                <w:rFonts w:asciiTheme="minorHAnsi" w:hAnsiTheme="minorHAnsi" w:cstheme="minorHAnsi"/>
                <w:b/>
                <w:lang w:val="en-GB"/>
              </w:rPr>
            </w:pPr>
            <w:sdt>
              <w:sdtPr>
                <w:rPr>
                  <w:rFonts w:asciiTheme="minorHAnsi" w:hAnsiTheme="minorHAnsi" w:cstheme="minorHAnsi"/>
                  <w:lang w:val="en-US"/>
                </w:rPr>
                <w:id w:val="-1740638037"/>
                <w14:checkbox>
                  <w14:checked w14:val="0"/>
                  <w14:checkedState w14:val="2612" w14:font="MS Gothic"/>
                  <w14:uncheckedState w14:val="2610" w14:font="MS Gothic"/>
                </w14:checkbox>
              </w:sdtPr>
              <w:sdtEndPr/>
              <w:sdtContent>
                <w:r w:rsidR="002334FA">
                  <w:rPr>
                    <w:rFonts w:ascii="MS Mincho" w:eastAsia="MS Mincho" w:hAnsi="MS Mincho" w:cstheme="minorHAnsi" w:hint="eastAsia"/>
                    <w:lang w:val="en-US"/>
                  </w:rPr>
                  <w:t>☐</w:t>
                </w:r>
              </w:sdtContent>
            </w:sdt>
            <w:r w:rsidR="002334FA" w:rsidRPr="00596993">
              <w:rPr>
                <w:rFonts w:asciiTheme="minorHAnsi" w:hAnsiTheme="minorHAnsi" w:cstheme="minorHAnsi"/>
                <w:lang w:val="en-GB"/>
              </w:rPr>
              <w:t xml:space="preserve"> N/R</w:t>
            </w:r>
          </w:p>
        </w:tc>
      </w:tr>
    </w:tbl>
    <w:p w14:paraId="6BB7D615" w14:textId="5A4084F2" w:rsidR="00FE7475" w:rsidRPr="00B03D94" w:rsidRDefault="00E81933" w:rsidP="00721DCA">
      <w:pPr>
        <w:rPr>
          <w:lang w:val="en-GB"/>
        </w:rPr>
      </w:pPr>
      <w:r>
        <w:rPr>
          <w:lang w:val="en-GB"/>
        </w:rPr>
        <w:br w:type="textWrapping" w:clear="all"/>
      </w:r>
    </w:p>
    <w:sectPr w:rsidR="00FE7475" w:rsidRPr="00B03D94" w:rsidSect="00343620">
      <w:headerReference w:type="default" r:id="rId15"/>
      <w:footerReference w:type="default" r:id="rId16"/>
      <w:pgSz w:w="16840" w:h="11907" w:orient="landscape" w:code="9"/>
      <w:pgMar w:top="1418" w:right="964" w:bottom="1418" w:left="1418"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C7523" w14:textId="77777777" w:rsidR="00113BA6" w:rsidRDefault="00113BA6">
      <w:r>
        <w:separator/>
      </w:r>
    </w:p>
  </w:endnote>
  <w:endnote w:type="continuationSeparator" w:id="0">
    <w:p w14:paraId="07753E7C" w14:textId="77777777" w:rsidR="00113BA6" w:rsidRDefault="00113BA6">
      <w:r>
        <w:continuationSeparator/>
      </w:r>
    </w:p>
  </w:endnote>
  <w:endnote w:type="continuationNotice" w:id="1">
    <w:p w14:paraId="4871804A" w14:textId="77777777" w:rsidR="00113BA6" w:rsidRDefault="0011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81948" w14:textId="77777777" w:rsidR="009C57F3" w:rsidRDefault="009C57F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2AEC523" w14:textId="77777777" w:rsidR="009C57F3" w:rsidRDefault="009C57F3">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0CA77" w14:textId="620FE8F9" w:rsidR="009C57F3" w:rsidRPr="00824829" w:rsidRDefault="009C57F3" w:rsidP="006C1E5D">
    <w:pPr>
      <w:pStyle w:val="llb"/>
      <w:jc w:val="center"/>
      <w:rPr>
        <w:noProof/>
        <w:sz w:val="20"/>
      </w:rPr>
    </w:pPr>
    <w:r w:rsidRPr="00824829">
      <w:rPr>
        <w:sz w:val="20"/>
        <w:lang w:val="en-GB"/>
      </w:rPr>
      <w:t>03-155-AP</w:t>
    </w:r>
    <w:r w:rsidRPr="00824829">
      <w:rPr>
        <w:sz w:val="20"/>
      </w:rPr>
      <w:t xml:space="preserve"> </w:t>
    </w:r>
    <w:r w:rsidRPr="00824829">
      <w:rPr>
        <w:sz w:val="20"/>
      </w:rPr>
      <w:tab/>
    </w:r>
    <w:r w:rsidRPr="00824829">
      <w:rPr>
        <w:sz w:val="20"/>
      </w:rPr>
      <w:fldChar w:fldCharType="begin"/>
    </w:r>
    <w:r w:rsidRPr="00824829">
      <w:rPr>
        <w:sz w:val="20"/>
      </w:rPr>
      <w:instrText>PAGE   \* MERGEFORMAT</w:instrText>
    </w:r>
    <w:r w:rsidRPr="00824829">
      <w:rPr>
        <w:sz w:val="20"/>
      </w:rPr>
      <w:fldChar w:fldCharType="separate"/>
    </w:r>
    <w:r w:rsidR="009C59AF">
      <w:rPr>
        <w:noProof/>
        <w:sz w:val="20"/>
      </w:rPr>
      <w:t>3</w:t>
    </w:r>
    <w:r w:rsidRPr="00824829">
      <w:rPr>
        <w:sz w:val="20"/>
      </w:rPr>
      <w:fldChar w:fldCharType="end"/>
    </w:r>
    <w:r w:rsidRPr="00824829">
      <w:rPr>
        <w:sz w:val="20"/>
      </w:rPr>
      <w:t>/</w:t>
    </w:r>
    <w:r w:rsidRPr="00824829">
      <w:rPr>
        <w:sz w:val="20"/>
      </w:rPr>
      <w:fldChar w:fldCharType="begin"/>
    </w:r>
    <w:r w:rsidRPr="00824829">
      <w:rPr>
        <w:sz w:val="20"/>
      </w:rPr>
      <w:instrText xml:space="preserve"> NUMPAGES  \* Arabic  \* MERGEFORMAT </w:instrText>
    </w:r>
    <w:r w:rsidRPr="00824829">
      <w:rPr>
        <w:sz w:val="20"/>
      </w:rPr>
      <w:fldChar w:fldCharType="separate"/>
    </w:r>
    <w:r w:rsidR="009C59AF">
      <w:rPr>
        <w:noProof/>
        <w:sz w:val="20"/>
      </w:rPr>
      <w:t>58</w:t>
    </w:r>
    <w:r w:rsidRPr="00824829">
      <w:rPr>
        <w:noProof/>
        <w:sz w:val="20"/>
      </w:rPr>
      <w:fldChar w:fldCharType="end"/>
    </w:r>
    <w:r>
      <w:rPr>
        <w:noProof/>
        <w:sz w:val="20"/>
      </w:rPr>
      <w:tab/>
      <w:t>Rev.:03</w:t>
    </w:r>
  </w:p>
  <w:p w14:paraId="03542BD3" w14:textId="5DC162D8" w:rsidR="009C57F3" w:rsidRPr="00824829" w:rsidRDefault="009C57F3" w:rsidP="006C1E5D">
    <w:pPr>
      <w:pStyle w:val="llb"/>
      <w:jc w:val="center"/>
      <w:rPr>
        <w:sz w:val="20"/>
      </w:rPr>
    </w:pPr>
    <w:r>
      <w:rPr>
        <w:noProof/>
        <w:sz w:val="20"/>
      </w:rPr>
      <w:tab/>
    </w:r>
    <w:r>
      <w:rPr>
        <w:noProof/>
        <w:sz w:val="20"/>
      </w:rPr>
      <w:tab/>
      <w:t>18.09.2025</w:t>
    </w:r>
  </w:p>
  <w:p w14:paraId="35927634" w14:textId="1A9A9255" w:rsidR="009C57F3" w:rsidRPr="00176209" w:rsidRDefault="009C57F3" w:rsidP="00633B25">
    <w:pPr>
      <w:pStyle w:val="llb"/>
      <w:tabs>
        <w:tab w:val="left" w:pos="1276"/>
        <w:tab w:val="left" w:pos="3041"/>
      </w:tabs>
      <w:rPr>
        <w:rFonts w:ascii="Calibri" w:hAnsi="Calibri"/>
        <w:sz w:val="14"/>
        <w:szCs w:val="1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D2F0" w14:textId="74D60723" w:rsidR="009C57F3" w:rsidRPr="00824829" w:rsidRDefault="009C57F3" w:rsidP="009C57F3">
    <w:pPr>
      <w:pStyle w:val="llb"/>
      <w:jc w:val="center"/>
      <w:rPr>
        <w:noProof/>
        <w:sz w:val="20"/>
      </w:rPr>
    </w:pPr>
    <w:r w:rsidRPr="00824829">
      <w:rPr>
        <w:sz w:val="20"/>
        <w:lang w:val="en-GB"/>
      </w:rPr>
      <w:t>03-155-AP</w:t>
    </w:r>
    <w:r w:rsidRPr="00824829">
      <w:rPr>
        <w:sz w:val="20"/>
      </w:rPr>
      <w:t xml:space="preserve"> </w:t>
    </w:r>
    <w:r w:rsidRPr="00824829">
      <w:rPr>
        <w:sz w:val="20"/>
      </w:rPr>
      <w:tab/>
    </w:r>
    <w:r w:rsidRPr="00824829">
      <w:rPr>
        <w:sz w:val="20"/>
      </w:rPr>
      <w:fldChar w:fldCharType="begin"/>
    </w:r>
    <w:r w:rsidRPr="00824829">
      <w:rPr>
        <w:sz w:val="20"/>
      </w:rPr>
      <w:instrText>PAGE   \* MERGEFORMAT</w:instrText>
    </w:r>
    <w:r w:rsidRPr="00824829">
      <w:rPr>
        <w:sz w:val="20"/>
      </w:rPr>
      <w:fldChar w:fldCharType="separate"/>
    </w:r>
    <w:r w:rsidR="009C59AF">
      <w:rPr>
        <w:noProof/>
        <w:sz w:val="20"/>
      </w:rPr>
      <w:t>21</w:t>
    </w:r>
    <w:r w:rsidRPr="00824829">
      <w:rPr>
        <w:sz w:val="20"/>
      </w:rPr>
      <w:fldChar w:fldCharType="end"/>
    </w:r>
    <w:r w:rsidRPr="00824829">
      <w:rPr>
        <w:sz w:val="20"/>
      </w:rPr>
      <w:t>/</w:t>
    </w:r>
    <w:r w:rsidRPr="00824829">
      <w:rPr>
        <w:sz w:val="20"/>
      </w:rPr>
      <w:fldChar w:fldCharType="begin"/>
    </w:r>
    <w:r w:rsidRPr="00824829">
      <w:rPr>
        <w:sz w:val="20"/>
      </w:rPr>
      <w:instrText xml:space="preserve"> NUMPAGES  \* Arabic  \* MERGEFORMAT </w:instrText>
    </w:r>
    <w:r w:rsidRPr="00824829">
      <w:rPr>
        <w:sz w:val="20"/>
      </w:rPr>
      <w:fldChar w:fldCharType="separate"/>
    </w:r>
    <w:r w:rsidR="009C59AF">
      <w:rPr>
        <w:noProof/>
        <w:sz w:val="20"/>
      </w:rPr>
      <w:t>58</w:t>
    </w:r>
    <w:r w:rsidRPr="00824829">
      <w:rPr>
        <w:noProof/>
        <w:sz w:val="20"/>
      </w:rPr>
      <w:fldChar w:fldCharType="end"/>
    </w:r>
    <w:r>
      <w:rPr>
        <w:noProof/>
        <w:sz w:val="20"/>
      </w:rPr>
      <w:tab/>
      <w:t>Rev.:03</w:t>
    </w:r>
  </w:p>
  <w:p w14:paraId="5CB71F25" w14:textId="2428F49A" w:rsidR="009C57F3" w:rsidRPr="00824829" w:rsidRDefault="009C57F3" w:rsidP="009C57F3">
    <w:pPr>
      <w:pStyle w:val="llb"/>
      <w:jc w:val="center"/>
      <w:rPr>
        <w:sz w:val="20"/>
      </w:rPr>
    </w:pPr>
    <w:r>
      <w:rPr>
        <w:noProof/>
        <w:sz w:val="20"/>
      </w:rPr>
      <w:tab/>
    </w:r>
    <w:r>
      <w:rPr>
        <w:noProof/>
        <w:sz w:val="20"/>
      </w:rPr>
      <w:tab/>
      <w:t>18.09.2025</w:t>
    </w:r>
  </w:p>
  <w:p w14:paraId="671F4410" w14:textId="77777777" w:rsidR="009C57F3" w:rsidRPr="00176209" w:rsidRDefault="009C57F3" w:rsidP="00CD6A35">
    <w:pPr>
      <w:pStyle w:val="llb"/>
      <w:tabs>
        <w:tab w:val="left" w:pos="1276"/>
        <w:tab w:val="left" w:pos="3041"/>
      </w:tabs>
      <w:rPr>
        <w:rFonts w:ascii="Calibri" w:hAnsi="Calibri"/>
        <w:sz w:val="14"/>
        <w:szCs w:val="1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793EE" w14:textId="77777777" w:rsidR="00113BA6" w:rsidRDefault="00113BA6">
      <w:r>
        <w:separator/>
      </w:r>
    </w:p>
  </w:footnote>
  <w:footnote w:type="continuationSeparator" w:id="0">
    <w:p w14:paraId="6720E51E" w14:textId="77777777" w:rsidR="00113BA6" w:rsidRDefault="00113BA6">
      <w:r>
        <w:continuationSeparator/>
      </w:r>
    </w:p>
  </w:footnote>
  <w:footnote w:type="continuationNotice" w:id="1">
    <w:p w14:paraId="2461A725" w14:textId="77777777" w:rsidR="00113BA6" w:rsidRDefault="00113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10435" w:type="dxa"/>
      <w:jc w:val="center"/>
      <w:tblLook w:val="04A0" w:firstRow="1" w:lastRow="0" w:firstColumn="1" w:lastColumn="0" w:noHBand="0" w:noVBand="1"/>
    </w:tblPr>
    <w:tblGrid>
      <w:gridCol w:w="2294"/>
      <w:gridCol w:w="2315"/>
      <w:gridCol w:w="5826"/>
    </w:tblGrid>
    <w:tr w:rsidR="009C57F3" w:rsidRPr="00A2077D" w14:paraId="463F9077" w14:textId="77777777" w:rsidTr="009C57F3">
      <w:trPr>
        <w:trHeight w:val="880"/>
        <w:jc w:val="center"/>
      </w:trPr>
      <w:tc>
        <w:tcPr>
          <w:tcW w:w="2294" w:type="dxa"/>
          <w:vMerge w:val="restart"/>
          <w:vAlign w:val="center"/>
        </w:tcPr>
        <w:p w14:paraId="3F39D8AF" w14:textId="77777777" w:rsidR="009C57F3" w:rsidRPr="00A2077D" w:rsidRDefault="009C57F3" w:rsidP="006C1E5D">
          <w:pPr>
            <w:pStyle w:val="lfej"/>
            <w:jc w:val="center"/>
          </w:pPr>
          <w:r>
            <w:rPr>
              <w:noProof/>
              <w:lang w:val="hu-HU" w:eastAsia="hu-HU"/>
            </w:rPr>
            <w:drawing>
              <wp:inline distT="0" distB="0" distL="0" distR="0" wp14:anchorId="2126CF69" wp14:editId="68EFC349">
                <wp:extent cx="1314000" cy="824554"/>
                <wp:effectExtent l="0" t="0" r="63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824554"/>
                        </a:xfrm>
                        <a:prstGeom prst="rect">
                          <a:avLst/>
                        </a:prstGeom>
                        <a:noFill/>
                      </pic:spPr>
                    </pic:pic>
                  </a:graphicData>
                </a:graphic>
              </wp:inline>
            </w:drawing>
          </w:r>
        </w:p>
      </w:tc>
      <w:tc>
        <w:tcPr>
          <w:tcW w:w="8141" w:type="dxa"/>
          <w:gridSpan w:val="2"/>
          <w:vAlign w:val="center"/>
        </w:tcPr>
        <w:p w14:paraId="293A8CFD" w14:textId="77777777" w:rsidR="009C57F3" w:rsidRPr="00BD6668" w:rsidRDefault="009C57F3" w:rsidP="006C1E5D">
          <w:pPr>
            <w:pStyle w:val="lfej"/>
            <w:jc w:val="center"/>
            <w:rPr>
              <w:b/>
              <w:noProof/>
              <w:sz w:val="36"/>
              <w:szCs w:val="36"/>
              <w:lang w:eastAsia="hu-HU"/>
            </w:rPr>
          </w:pPr>
          <w:r w:rsidRPr="00BD6668">
            <w:rPr>
              <w:b/>
              <w:noProof/>
              <w:sz w:val="36"/>
              <w:szCs w:val="36"/>
              <w:lang w:eastAsia="hu-HU"/>
            </w:rPr>
            <w:t xml:space="preserve">APPLICATION FOR LVO SPECIFIC APPROVAL </w:t>
          </w:r>
        </w:p>
      </w:tc>
    </w:tr>
    <w:tr w:rsidR="009C57F3" w:rsidRPr="00A2077D" w14:paraId="74A970FC" w14:textId="77777777" w:rsidTr="009C57F3">
      <w:trPr>
        <w:trHeight w:val="119"/>
        <w:jc w:val="center"/>
      </w:trPr>
      <w:tc>
        <w:tcPr>
          <w:tcW w:w="2294" w:type="dxa"/>
          <w:vMerge/>
        </w:tcPr>
        <w:p w14:paraId="0F95F4CF" w14:textId="77777777" w:rsidR="009C57F3" w:rsidRPr="00A2077D" w:rsidRDefault="009C57F3" w:rsidP="006C1E5D">
          <w:pPr>
            <w:pStyle w:val="lfej"/>
          </w:pPr>
        </w:p>
      </w:tc>
      <w:tc>
        <w:tcPr>
          <w:tcW w:w="8141" w:type="dxa"/>
          <w:gridSpan w:val="2"/>
          <w:vAlign w:val="center"/>
        </w:tcPr>
        <w:p w14:paraId="06DD58EF" w14:textId="77777777" w:rsidR="009C57F3" w:rsidRPr="001F2C2B" w:rsidRDefault="009C57F3" w:rsidP="006C1E5D">
          <w:pPr>
            <w:ind w:right="34"/>
            <w:jc w:val="center"/>
          </w:pPr>
          <w:r w:rsidRPr="00824829">
            <w:rPr>
              <w:noProof/>
              <w:lang w:eastAsia="hu-HU"/>
            </w:rPr>
            <w:t>In accordance with Commission Regulation (EU) 965/2012</w:t>
          </w:r>
        </w:p>
      </w:tc>
    </w:tr>
    <w:tr w:rsidR="009C57F3" w:rsidRPr="00A2077D" w14:paraId="7D3D25BB" w14:textId="77777777" w:rsidTr="009C57F3">
      <w:trPr>
        <w:trHeight w:val="119"/>
        <w:jc w:val="center"/>
      </w:trPr>
      <w:tc>
        <w:tcPr>
          <w:tcW w:w="2294" w:type="dxa"/>
          <w:vMerge/>
        </w:tcPr>
        <w:p w14:paraId="23605B2D" w14:textId="77777777" w:rsidR="009C57F3" w:rsidRPr="00A2077D" w:rsidRDefault="009C57F3" w:rsidP="006C1E5D">
          <w:pPr>
            <w:pStyle w:val="lfej"/>
          </w:pPr>
        </w:p>
      </w:tc>
      <w:tc>
        <w:tcPr>
          <w:tcW w:w="2315" w:type="dxa"/>
        </w:tcPr>
        <w:p w14:paraId="429688EA" w14:textId="0BB4D864" w:rsidR="009C57F3" w:rsidRPr="00A2077D" w:rsidRDefault="009C57F3" w:rsidP="006C1E5D">
          <w:pPr>
            <w:pStyle w:val="lfej"/>
            <w:tabs>
              <w:tab w:val="right" w:pos="1099"/>
            </w:tabs>
          </w:pPr>
          <w:r>
            <w:rPr>
              <w:spacing w:val="30"/>
            </w:rPr>
            <w:t>Revision</w:t>
          </w:r>
          <w:r w:rsidRPr="00A2077D">
            <w:rPr>
              <w:spacing w:val="30"/>
            </w:rPr>
            <w:t>: 0</w:t>
          </w:r>
          <w:r>
            <w:rPr>
              <w:spacing w:val="30"/>
            </w:rPr>
            <w:t>3</w:t>
          </w:r>
        </w:p>
      </w:tc>
      <w:tc>
        <w:tcPr>
          <w:tcW w:w="5826" w:type="dxa"/>
        </w:tcPr>
        <w:p w14:paraId="240F625C" w14:textId="592581BA" w:rsidR="009C57F3" w:rsidRPr="00A2077D" w:rsidRDefault="009C57F3" w:rsidP="006C1E5D">
          <w:pPr>
            <w:pStyle w:val="lfej"/>
            <w:tabs>
              <w:tab w:val="clear" w:pos="4536"/>
              <w:tab w:val="clear" w:pos="9072"/>
              <w:tab w:val="left" w:pos="1593"/>
              <w:tab w:val="left" w:pos="3500"/>
              <w:tab w:val="right" w:pos="5845"/>
            </w:tabs>
          </w:pPr>
          <w:r w:rsidRPr="00A2077D">
            <w:rPr>
              <w:spacing w:val="30"/>
              <w:lang w:val="en-GB"/>
            </w:rPr>
            <w:t>Date of amendment</w:t>
          </w:r>
          <w:r>
            <w:rPr>
              <w:spacing w:val="30"/>
              <w:lang w:val="en-GB"/>
            </w:rPr>
            <w:t>:                     18.09.2025</w:t>
          </w:r>
        </w:p>
      </w:tc>
    </w:tr>
    <w:tr w:rsidR="009C57F3" w:rsidRPr="00A2077D" w14:paraId="73911D88" w14:textId="77777777" w:rsidTr="009C57F3">
      <w:trPr>
        <w:trHeight w:val="119"/>
        <w:jc w:val="center"/>
      </w:trPr>
      <w:tc>
        <w:tcPr>
          <w:tcW w:w="2294" w:type="dxa"/>
          <w:vMerge/>
        </w:tcPr>
        <w:p w14:paraId="2DDD6D9F" w14:textId="77777777" w:rsidR="009C57F3" w:rsidRPr="00A2077D" w:rsidRDefault="009C57F3" w:rsidP="006C1E5D">
          <w:pPr>
            <w:pStyle w:val="lfej"/>
          </w:pPr>
        </w:p>
      </w:tc>
      <w:tc>
        <w:tcPr>
          <w:tcW w:w="2315" w:type="dxa"/>
        </w:tcPr>
        <w:p w14:paraId="22C33BD0" w14:textId="77777777" w:rsidR="009C57F3" w:rsidRPr="00A2077D" w:rsidRDefault="009C57F3" w:rsidP="006C1E5D">
          <w:pPr>
            <w:pStyle w:val="lfej"/>
            <w:rPr>
              <w:lang w:val="en-GB"/>
            </w:rPr>
          </w:pPr>
          <w:r>
            <w:rPr>
              <w:lang w:val="en-GB"/>
            </w:rPr>
            <w:t>Flight Operations Unit</w:t>
          </w:r>
        </w:p>
      </w:tc>
      <w:tc>
        <w:tcPr>
          <w:tcW w:w="5826" w:type="dxa"/>
        </w:tcPr>
        <w:p w14:paraId="36DA663E" w14:textId="77777777" w:rsidR="009C57F3" w:rsidRPr="00BD6668" w:rsidRDefault="009C57F3" w:rsidP="006C1E5D">
          <w:pPr>
            <w:pStyle w:val="lfej"/>
          </w:pPr>
          <w:r w:rsidRPr="00BD6668">
            <w:rPr>
              <w:lang w:val="en-GB"/>
            </w:rPr>
            <w:t>03-155-AP</w:t>
          </w:r>
        </w:p>
      </w:tc>
    </w:tr>
  </w:tbl>
  <w:p w14:paraId="05D36892" w14:textId="067D82A5" w:rsidR="009C57F3" w:rsidRPr="0063706C" w:rsidRDefault="009C57F3" w:rsidP="00395945">
    <w:pPr>
      <w:pStyle w:val="lfej"/>
      <w:tabs>
        <w:tab w:val="clear" w:pos="4536"/>
        <w:tab w:val="clear" w:pos="9072"/>
        <w:tab w:val="left" w:pos="3585"/>
      </w:tabs>
      <w:rPr>
        <w:rFonts w:ascii="Arial" w:hAnsi="Arial" w:cs="Arial"/>
        <w:sz w:val="16"/>
        <w:szCs w:val="16"/>
        <w:lang w:val="nl-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10435" w:type="dxa"/>
      <w:jc w:val="center"/>
      <w:tblLook w:val="04A0" w:firstRow="1" w:lastRow="0" w:firstColumn="1" w:lastColumn="0" w:noHBand="0" w:noVBand="1"/>
    </w:tblPr>
    <w:tblGrid>
      <w:gridCol w:w="2294"/>
      <w:gridCol w:w="2315"/>
      <w:gridCol w:w="5826"/>
    </w:tblGrid>
    <w:tr w:rsidR="009C57F3" w:rsidRPr="00A2077D" w14:paraId="067FDBA7" w14:textId="77777777" w:rsidTr="009C57F3">
      <w:trPr>
        <w:trHeight w:val="880"/>
        <w:jc w:val="center"/>
      </w:trPr>
      <w:tc>
        <w:tcPr>
          <w:tcW w:w="2294" w:type="dxa"/>
          <w:vMerge w:val="restart"/>
          <w:vAlign w:val="center"/>
        </w:tcPr>
        <w:p w14:paraId="11072BB0" w14:textId="77777777" w:rsidR="009C57F3" w:rsidRPr="00A2077D" w:rsidRDefault="009C57F3" w:rsidP="009C57F3">
          <w:pPr>
            <w:pStyle w:val="lfej"/>
            <w:jc w:val="center"/>
          </w:pPr>
          <w:r>
            <w:rPr>
              <w:noProof/>
              <w:lang w:val="hu-HU" w:eastAsia="hu-HU"/>
            </w:rPr>
            <w:drawing>
              <wp:inline distT="0" distB="0" distL="0" distR="0" wp14:anchorId="15FA85A8" wp14:editId="46E6473C">
                <wp:extent cx="1314000" cy="824554"/>
                <wp:effectExtent l="0" t="0" r="63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824554"/>
                        </a:xfrm>
                        <a:prstGeom prst="rect">
                          <a:avLst/>
                        </a:prstGeom>
                        <a:noFill/>
                      </pic:spPr>
                    </pic:pic>
                  </a:graphicData>
                </a:graphic>
              </wp:inline>
            </w:drawing>
          </w:r>
        </w:p>
      </w:tc>
      <w:tc>
        <w:tcPr>
          <w:tcW w:w="8141" w:type="dxa"/>
          <w:gridSpan w:val="2"/>
          <w:vAlign w:val="center"/>
        </w:tcPr>
        <w:p w14:paraId="5B23C66B" w14:textId="77777777" w:rsidR="009C57F3" w:rsidRPr="00BD6668" w:rsidRDefault="009C57F3" w:rsidP="009C57F3">
          <w:pPr>
            <w:pStyle w:val="lfej"/>
            <w:jc w:val="center"/>
            <w:rPr>
              <w:b/>
              <w:noProof/>
              <w:sz w:val="36"/>
              <w:szCs w:val="36"/>
              <w:lang w:eastAsia="hu-HU"/>
            </w:rPr>
          </w:pPr>
          <w:r w:rsidRPr="00BD6668">
            <w:rPr>
              <w:b/>
              <w:noProof/>
              <w:sz w:val="36"/>
              <w:szCs w:val="36"/>
              <w:lang w:eastAsia="hu-HU"/>
            </w:rPr>
            <w:t xml:space="preserve">APPLICATION FOR LVO SPECIFIC APPROVAL </w:t>
          </w:r>
        </w:p>
      </w:tc>
    </w:tr>
    <w:tr w:rsidR="009C57F3" w:rsidRPr="00A2077D" w14:paraId="41423CD5" w14:textId="77777777" w:rsidTr="009C57F3">
      <w:trPr>
        <w:trHeight w:val="119"/>
        <w:jc w:val="center"/>
      </w:trPr>
      <w:tc>
        <w:tcPr>
          <w:tcW w:w="2294" w:type="dxa"/>
          <w:vMerge/>
        </w:tcPr>
        <w:p w14:paraId="721A54E8" w14:textId="77777777" w:rsidR="009C57F3" w:rsidRPr="00A2077D" w:rsidRDefault="009C57F3" w:rsidP="009C57F3">
          <w:pPr>
            <w:pStyle w:val="lfej"/>
          </w:pPr>
        </w:p>
      </w:tc>
      <w:tc>
        <w:tcPr>
          <w:tcW w:w="8141" w:type="dxa"/>
          <w:gridSpan w:val="2"/>
          <w:vAlign w:val="center"/>
        </w:tcPr>
        <w:p w14:paraId="77382DCE" w14:textId="77777777" w:rsidR="009C57F3" w:rsidRPr="001F2C2B" w:rsidRDefault="009C57F3" w:rsidP="009C57F3">
          <w:pPr>
            <w:ind w:right="34"/>
            <w:jc w:val="center"/>
          </w:pPr>
          <w:r w:rsidRPr="00824829">
            <w:rPr>
              <w:noProof/>
              <w:lang w:eastAsia="hu-HU"/>
            </w:rPr>
            <w:t>In accordance with Commission Regulation (EU) 965/2012</w:t>
          </w:r>
        </w:p>
      </w:tc>
    </w:tr>
    <w:tr w:rsidR="009C57F3" w:rsidRPr="00A2077D" w14:paraId="2DB23CAF" w14:textId="77777777" w:rsidTr="009C57F3">
      <w:trPr>
        <w:trHeight w:val="119"/>
        <w:jc w:val="center"/>
      </w:trPr>
      <w:tc>
        <w:tcPr>
          <w:tcW w:w="2294" w:type="dxa"/>
          <w:vMerge/>
        </w:tcPr>
        <w:p w14:paraId="2524A11B" w14:textId="77777777" w:rsidR="009C57F3" w:rsidRPr="00A2077D" w:rsidRDefault="009C57F3" w:rsidP="009C57F3">
          <w:pPr>
            <w:pStyle w:val="lfej"/>
          </w:pPr>
        </w:p>
      </w:tc>
      <w:tc>
        <w:tcPr>
          <w:tcW w:w="2315" w:type="dxa"/>
        </w:tcPr>
        <w:p w14:paraId="0945479A" w14:textId="77777777" w:rsidR="009C57F3" w:rsidRPr="00A2077D" w:rsidRDefault="009C57F3" w:rsidP="009C57F3">
          <w:pPr>
            <w:pStyle w:val="lfej"/>
            <w:tabs>
              <w:tab w:val="right" w:pos="1099"/>
            </w:tabs>
          </w:pPr>
          <w:r>
            <w:rPr>
              <w:spacing w:val="30"/>
            </w:rPr>
            <w:t>Revision</w:t>
          </w:r>
          <w:r w:rsidRPr="00A2077D">
            <w:rPr>
              <w:spacing w:val="30"/>
            </w:rPr>
            <w:t>: 0</w:t>
          </w:r>
          <w:r>
            <w:rPr>
              <w:spacing w:val="30"/>
            </w:rPr>
            <w:t>2</w:t>
          </w:r>
        </w:p>
      </w:tc>
      <w:tc>
        <w:tcPr>
          <w:tcW w:w="5826" w:type="dxa"/>
        </w:tcPr>
        <w:p w14:paraId="41D89AAA" w14:textId="5A92A054" w:rsidR="009C57F3" w:rsidRPr="00A2077D" w:rsidRDefault="009C57F3" w:rsidP="009C57F3">
          <w:pPr>
            <w:pStyle w:val="lfej"/>
            <w:tabs>
              <w:tab w:val="clear" w:pos="4536"/>
              <w:tab w:val="clear" w:pos="9072"/>
              <w:tab w:val="left" w:pos="1593"/>
              <w:tab w:val="left" w:pos="3500"/>
              <w:tab w:val="right" w:pos="5845"/>
            </w:tabs>
          </w:pPr>
          <w:r w:rsidRPr="00A2077D">
            <w:rPr>
              <w:spacing w:val="30"/>
              <w:lang w:val="en-GB"/>
            </w:rPr>
            <w:t>Date of amendment</w:t>
          </w:r>
          <w:r w:rsidR="00B46837">
            <w:rPr>
              <w:spacing w:val="30"/>
              <w:lang w:val="en-GB"/>
            </w:rPr>
            <w:t>:                     18.09.2025</w:t>
          </w:r>
        </w:p>
      </w:tc>
    </w:tr>
    <w:tr w:rsidR="009C57F3" w:rsidRPr="00A2077D" w14:paraId="6BBB92C5" w14:textId="77777777" w:rsidTr="009C57F3">
      <w:trPr>
        <w:trHeight w:val="119"/>
        <w:jc w:val="center"/>
      </w:trPr>
      <w:tc>
        <w:tcPr>
          <w:tcW w:w="2294" w:type="dxa"/>
          <w:vMerge/>
        </w:tcPr>
        <w:p w14:paraId="29CEBFA5" w14:textId="77777777" w:rsidR="009C57F3" w:rsidRPr="00A2077D" w:rsidRDefault="009C57F3" w:rsidP="009C57F3">
          <w:pPr>
            <w:pStyle w:val="lfej"/>
          </w:pPr>
        </w:p>
      </w:tc>
      <w:tc>
        <w:tcPr>
          <w:tcW w:w="2315" w:type="dxa"/>
        </w:tcPr>
        <w:p w14:paraId="7B9AEE03" w14:textId="77777777" w:rsidR="009C57F3" w:rsidRPr="00A2077D" w:rsidRDefault="009C57F3" w:rsidP="009C57F3">
          <w:pPr>
            <w:pStyle w:val="lfej"/>
            <w:rPr>
              <w:lang w:val="en-GB"/>
            </w:rPr>
          </w:pPr>
          <w:r>
            <w:rPr>
              <w:lang w:val="en-GB"/>
            </w:rPr>
            <w:t>Flight Operations Unit</w:t>
          </w:r>
        </w:p>
      </w:tc>
      <w:tc>
        <w:tcPr>
          <w:tcW w:w="5826" w:type="dxa"/>
        </w:tcPr>
        <w:p w14:paraId="01A9D777" w14:textId="77777777" w:rsidR="009C57F3" w:rsidRPr="00BD6668" w:rsidRDefault="009C57F3" w:rsidP="009C57F3">
          <w:pPr>
            <w:pStyle w:val="lfej"/>
          </w:pPr>
          <w:r w:rsidRPr="00BD6668">
            <w:rPr>
              <w:lang w:val="en-GB"/>
            </w:rPr>
            <w:t>03-155-AP</w:t>
          </w:r>
        </w:p>
      </w:tc>
    </w:tr>
  </w:tbl>
  <w:p w14:paraId="620FA159" w14:textId="7ACB163F" w:rsidR="009C57F3" w:rsidRPr="009C57F3" w:rsidRDefault="009C57F3" w:rsidP="009C57F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741"/>
    <w:multiLevelType w:val="hybridMultilevel"/>
    <w:tmpl w:val="B07068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80286"/>
    <w:multiLevelType w:val="hybridMultilevel"/>
    <w:tmpl w:val="06B239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624D"/>
    <w:multiLevelType w:val="hybridMultilevel"/>
    <w:tmpl w:val="DF9C21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720AF"/>
    <w:multiLevelType w:val="hybridMultilevel"/>
    <w:tmpl w:val="23002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B23EA2"/>
    <w:multiLevelType w:val="hybridMultilevel"/>
    <w:tmpl w:val="20F82B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6E3"/>
    <w:multiLevelType w:val="hybridMultilevel"/>
    <w:tmpl w:val="E4066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E2DB7"/>
    <w:multiLevelType w:val="hybridMultilevel"/>
    <w:tmpl w:val="F8B0F902"/>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EE033F"/>
    <w:multiLevelType w:val="hybridMultilevel"/>
    <w:tmpl w:val="70AE5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A6F2C"/>
    <w:multiLevelType w:val="hybridMultilevel"/>
    <w:tmpl w:val="B966344C"/>
    <w:lvl w:ilvl="0" w:tplc="D4AECF20">
      <w:start w:val="1"/>
      <w:numFmt w:val="upperLetter"/>
      <w:lvlText w:val="(%1)"/>
      <w:lvlJc w:val="left"/>
      <w:pPr>
        <w:ind w:left="720" w:hanging="360"/>
      </w:pPr>
      <w:rPr>
        <w:rFonts w:hint="default"/>
      </w:rPr>
    </w:lvl>
    <w:lvl w:ilvl="1" w:tplc="494C63CC">
      <w:start w:val="1"/>
      <w:numFmt w:val="lowerRoman"/>
      <w:lvlText w:val="(%2)"/>
      <w:lvlJc w:val="left"/>
      <w:pPr>
        <w:ind w:left="1800" w:hanging="720"/>
      </w:pPr>
      <w:rPr>
        <w:rFonts w:hint="default"/>
      </w:rPr>
    </w:lvl>
    <w:lvl w:ilvl="2" w:tplc="AC62CE14">
      <w:start w:val="2"/>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B5313"/>
    <w:multiLevelType w:val="hybridMultilevel"/>
    <w:tmpl w:val="811691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60655"/>
    <w:multiLevelType w:val="hybridMultilevel"/>
    <w:tmpl w:val="29868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663F"/>
    <w:multiLevelType w:val="hybridMultilevel"/>
    <w:tmpl w:val="7C5090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B1EE2"/>
    <w:multiLevelType w:val="hybridMultilevel"/>
    <w:tmpl w:val="DB92ED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D0BF8"/>
    <w:multiLevelType w:val="hybridMultilevel"/>
    <w:tmpl w:val="960021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42FE6"/>
    <w:multiLevelType w:val="hybridMultilevel"/>
    <w:tmpl w:val="A62C5D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E3CDA"/>
    <w:multiLevelType w:val="hybridMultilevel"/>
    <w:tmpl w:val="87C285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862D7"/>
    <w:multiLevelType w:val="hybridMultilevel"/>
    <w:tmpl w:val="4EA2EFD2"/>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31635A2A"/>
    <w:multiLevelType w:val="hybridMultilevel"/>
    <w:tmpl w:val="AE00B0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5430B"/>
    <w:multiLevelType w:val="hybridMultilevel"/>
    <w:tmpl w:val="8D28CB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342294E"/>
    <w:multiLevelType w:val="hybridMultilevel"/>
    <w:tmpl w:val="837C9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B55D2"/>
    <w:multiLevelType w:val="hybridMultilevel"/>
    <w:tmpl w:val="46941E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31D89"/>
    <w:multiLevelType w:val="hybridMultilevel"/>
    <w:tmpl w:val="9CC6E9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62B05"/>
    <w:multiLevelType w:val="hybridMultilevel"/>
    <w:tmpl w:val="56FEDD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74564"/>
    <w:multiLevelType w:val="hybridMultilevel"/>
    <w:tmpl w:val="A48887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17216"/>
    <w:multiLevelType w:val="hybridMultilevel"/>
    <w:tmpl w:val="E8A6E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8645B"/>
    <w:multiLevelType w:val="hybridMultilevel"/>
    <w:tmpl w:val="ACACC09E"/>
    <w:lvl w:ilvl="0" w:tplc="080C000F">
      <w:start w:val="1"/>
      <w:numFmt w:val="decimal"/>
      <w:lvlText w:val="%1."/>
      <w:lvlJc w:val="left"/>
      <w:pPr>
        <w:ind w:left="2911"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A53293B"/>
    <w:multiLevelType w:val="hybridMultilevel"/>
    <w:tmpl w:val="FE081F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ACD4DCC"/>
    <w:multiLevelType w:val="hybridMultilevel"/>
    <w:tmpl w:val="7CC65C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B6DBA"/>
    <w:multiLevelType w:val="hybridMultilevel"/>
    <w:tmpl w:val="FC002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395C29"/>
    <w:multiLevelType w:val="hybridMultilevel"/>
    <w:tmpl w:val="C9AA2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E62EAB"/>
    <w:multiLevelType w:val="hybridMultilevel"/>
    <w:tmpl w:val="0E88E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00B82"/>
    <w:multiLevelType w:val="hybridMultilevel"/>
    <w:tmpl w:val="3230C5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B5B44"/>
    <w:multiLevelType w:val="hybridMultilevel"/>
    <w:tmpl w:val="2A5A0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F442A5"/>
    <w:multiLevelType w:val="hybridMultilevel"/>
    <w:tmpl w:val="0FDA82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13F95"/>
    <w:multiLevelType w:val="hybridMultilevel"/>
    <w:tmpl w:val="E04A0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4C47AB"/>
    <w:multiLevelType w:val="hybridMultilevel"/>
    <w:tmpl w:val="69C045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2588E"/>
    <w:multiLevelType w:val="hybridMultilevel"/>
    <w:tmpl w:val="F8D6B2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046D8"/>
    <w:multiLevelType w:val="hybridMultilevel"/>
    <w:tmpl w:val="3266C9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840F2E"/>
    <w:multiLevelType w:val="hybridMultilevel"/>
    <w:tmpl w:val="F58A3B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61ED7"/>
    <w:multiLevelType w:val="hybridMultilevel"/>
    <w:tmpl w:val="9886E2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A12800"/>
    <w:multiLevelType w:val="hybridMultilevel"/>
    <w:tmpl w:val="909E74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5FC4AFE"/>
    <w:multiLevelType w:val="hybridMultilevel"/>
    <w:tmpl w:val="699CF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4857DB"/>
    <w:multiLevelType w:val="hybridMultilevel"/>
    <w:tmpl w:val="58E0E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5F5B5D"/>
    <w:multiLevelType w:val="hybridMultilevel"/>
    <w:tmpl w:val="81529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172A2B"/>
    <w:multiLevelType w:val="hybridMultilevel"/>
    <w:tmpl w:val="CC60F5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23A43"/>
    <w:multiLevelType w:val="hybridMultilevel"/>
    <w:tmpl w:val="C6F670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F658B"/>
    <w:multiLevelType w:val="hybridMultilevel"/>
    <w:tmpl w:val="1110EF20"/>
    <w:lvl w:ilvl="0" w:tplc="DE2E1D1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D1C2D"/>
    <w:multiLevelType w:val="hybridMultilevel"/>
    <w:tmpl w:val="3A4E19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9"/>
  </w:num>
  <w:num w:numId="2">
    <w:abstractNumId w:val="39"/>
  </w:num>
  <w:num w:numId="3">
    <w:abstractNumId w:val="24"/>
  </w:num>
  <w:num w:numId="4">
    <w:abstractNumId w:val="42"/>
  </w:num>
  <w:num w:numId="5">
    <w:abstractNumId w:val="44"/>
  </w:num>
  <w:num w:numId="6">
    <w:abstractNumId w:val="7"/>
  </w:num>
  <w:num w:numId="7">
    <w:abstractNumId w:val="22"/>
  </w:num>
  <w:num w:numId="8">
    <w:abstractNumId w:val="15"/>
  </w:num>
  <w:num w:numId="9">
    <w:abstractNumId w:val="13"/>
  </w:num>
  <w:num w:numId="10">
    <w:abstractNumId w:val="4"/>
  </w:num>
  <w:num w:numId="11">
    <w:abstractNumId w:val="37"/>
  </w:num>
  <w:num w:numId="12">
    <w:abstractNumId w:val="41"/>
  </w:num>
  <w:num w:numId="13">
    <w:abstractNumId w:val="21"/>
  </w:num>
  <w:num w:numId="14">
    <w:abstractNumId w:val="12"/>
  </w:num>
  <w:num w:numId="15">
    <w:abstractNumId w:val="43"/>
  </w:num>
  <w:num w:numId="16">
    <w:abstractNumId w:val="17"/>
  </w:num>
  <w:num w:numId="17">
    <w:abstractNumId w:val="1"/>
  </w:num>
  <w:num w:numId="18">
    <w:abstractNumId w:val="23"/>
  </w:num>
  <w:num w:numId="19">
    <w:abstractNumId w:val="34"/>
  </w:num>
  <w:num w:numId="20">
    <w:abstractNumId w:val="27"/>
  </w:num>
  <w:num w:numId="21">
    <w:abstractNumId w:val="20"/>
  </w:num>
  <w:num w:numId="22">
    <w:abstractNumId w:val="5"/>
  </w:num>
  <w:num w:numId="23">
    <w:abstractNumId w:val="29"/>
  </w:num>
  <w:num w:numId="24">
    <w:abstractNumId w:val="33"/>
  </w:num>
  <w:num w:numId="25">
    <w:abstractNumId w:val="2"/>
  </w:num>
  <w:num w:numId="26">
    <w:abstractNumId w:val="11"/>
  </w:num>
  <w:num w:numId="27">
    <w:abstractNumId w:val="0"/>
  </w:num>
  <w:num w:numId="28">
    <w:abstractNumId w:val="10"/>
  </w:num>
  <w:num w:numId="29">
    <w:abstractNumId w:val="8"/>
  </w:num>
  <w:num w:numId="30">
    <w:abstractNumId w:val="36"/>
  </w:num>
  <w:num w:numId="31">
    <w:abstractNumId w:val="35"/>
  </w:num>
  <w:num w:numId="32">
    <w:abstractNumId w:val="31"/>
  </w:num>
  <w:num w:numId="33">
    <w:abstractNumId w:val="32"/>
  </w:num>
  <w:num w:numId="34">
    <w:abstractNumId w:val="14"/>
  </w:num>
  <w:num w:numId="35">
    <w:abstractNumId w:val="9"/>
  </w:num>
  <w:num w:numId="36">
    <w:abstractNumId w:val="30"/>
  </w:num>
  <w:num w:numId="37">
    <w:abstractNumId w:val="45"/>
  </w:num>
  <w:num w:numId="38">
    <w:abstractNumId w:val="38"/>
  </w:num>
  <w:num w:numId="39">
    <w:abstractNumId w:val="46"/>
  </w:num>
  <w:num w:numId="40">
    <w:abstractNumId w:val="16"/>
  </w:num>
  <w:num w:numId="41">
    <w:abstractNumId w:val="18"/>
  </w:num>
  <w:num w:numId="42">
    <w:abstractNumId w:val="26"/>
  </w:num>
  <w:num w:numId="43">
    <w:abstractNumId w:val="3"/>
  </w:num>
  <w:num w:numId="44">
    <w:abstractNumId w:val="40"/>
  </w:num>
  <w:num w:numId="45">
    <w:abstractNumId w:val="6"/>
  </w:num>
  <w:num w:numId="46">
    <w:abstractNumId w:val="25"/>
  </w:num>
  <w:num w:numId="47">
    <w:abstractNumId w:val="47"/>
  </w:num>
  <w:num w:numId="4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B"/>
    <w:rsid w:val="00001F28"/>
    <w:rsid w:val="00002E66"/>
    <w:rsid w:val="000050AC"/>
    <w:rsid w:val="00010B29"/>
    <w:rsid w:val="000112BF"/>
    <w:rsid w:val="00016E8D"/>
    <w:rsid w:val="00017428"/>
    <w:rsid w:val="000174D6"/>
    <w:rsid w:val="00020738"/>
    <w:rsid w:val="00022256"/>
    <w:rsid w:val="00024626"/>
    <w:rsid w:val="000247EC"/>
    <w:rsid w:val="00026A3A"/>
    <w:rsid w:val="00031753"/>
    <w:rsid w:val="000326D6"/>
    <w:rsid w:val="00036BA2"/>
    <w:rsid w:val="000376CB"/>
    <w:rsid w:val="0004075A"/>
    <w:rsid w:val="0004360D"/>
    <w:rsid w:val="000503BD"/>
    <w:rsid w:val="00055386"/>
    <w:rsid w:val="0005694F"/>
    <w:rsid w:val="0005775D"/>
    <w:rsid w:val="000608D0"/>
    <w:rsid w:val="00062075"/>
    <w:rsid w:val="00063282"/>
    <w:rsid w:val="00065F67"/>
    <w:rsid w:val="00067160"/>
    <w:rsid w:val="00067D15"/>
    <w:rsid w:val="00070234"/>
    <w:rsid w:val="00071F99"/>
    <w:rsid w:val="000778FB"/>
    <w:rsid w:val="00080CBF"/>
    <w:rsid w:val="00080EC9"/>
    <w:rsid w:val="00081C58"/>
    <w:rsid w:val="00083EF4"/>
    <w:rsid w:val="00085463"/>
    <w:rsid w:val="000906D2"/>
    <w:rsid w:val="00092A15"/>
    <w:rsid w:val="00092E28"/>
    <w:rsid w:val="00093306"/>
    <w:rsid w:val="00095E4A"/>
    <w:rsid w:val="000969CF"/>
    <w:rsid w:val="00097CE7"/>
    <w:rsid w:val="00097EF1"/>
    <w:rsid w:val="00097F31"/>
    <w:rsid w:val="000A07CC"/>
    <w:rsid w:val="000A0D2F"/>
    <w:rsid w:val="000A614C"/>
    <w:rsid w:val="000A66D7"/>
    <w:rsid w:val="000B1830"/>
    <w:rsid w:val="000B34BC"/>
    <w:rsid w:val="000B3BC7"/>
    <w:rsid w:val="000B4401"/>
    <w:rsid w:val="000B537F"/>
    <w:rsid w:val="000B53B8"/>
    <w:rsid w:val="000B67A5"/>
    <w:rsid w:val="000B6E4A"/>
    <w:rsid w:val="000B740B"/>
    <w:rsid w:val="000C0D7A"/>
    <w:rsid w:val="000C2F3F"/>
    <w:rsid w:val="000C55F1"/>
    <w:rsid w:val="000C5A72"/>
    <w:rsid w:val="000C6ACA"/>
    <w:rsid w:val="000C7C3D"/>
    <w:rsid w:val="000C7E07"/>
    <w:rsid w:val="000D16BD"/>
    <w:rsid w:val="000D1E97"/>
    <w:rsid w:val="000D3D4C"/>
    <w:rsid w:val="000D3F67"/>
    <w:rsid w:val="000D4EB1"/>
    <w:rsid w:val="000D5381"/>
    <w:rsid w:val="000D54AC"/>
    <w:rsid w:val="000D576A"/>
    <w:rsid w:val="000D5B23"/>
    <w:rsid w:val="000E2D16"/>
    <w:rsid w:val="000E3BC9"/>
    <w:rsid w:val="000E48D4"/>
    <w:rsid w:val="000E6A43"/>
    <w:rsid w:val="000F10C6"/>
    <w:rsid w:val="000F316B"/>
    <w:rsid w:val="000F4AF3"/>
    <w:rsid w:val="000F6632"/>
    <w:rsid w:val="00100683"/>
    <w:rsid w:val="0010079D"/>
    <w:rsid w:val="00102E96"/>
    <w:rsid w:val="00103A83"/>
    <w:rsid w:val="00103EEA"/>
    <w:rsid w:val="00104440"/>
    <w:rsid w:val="00104781"/>
    <w:rsid w:val="00107199"/>
    <w:rsid w:val="00111120"/>
    <w:rsid w:val="00111341"/>
    <w:rsid w:val="001123F4"/>
    <w:rsid w:val="00113BA6"/>
    <w:rsid w:val="0011470E"/>
    <w:rsid w:val="00114A11"/>
    <w:rsid w:val="0011572F"/>
    <w:rsid w:val="00115D69"/>
    <w:rsid w:val="0011611C"/>
    <w:rsid w:val="001172E4"/>
    <w:rsid w:val="001234D4"/>
    <w:rsid w:val="00124D03"/>
    <w:rsid w:val="00125B0B"/>
    <w:rsid w:val="00126ADB"/>
    <w:rsid w:val="00130C08"/>
    <w:rsid w:val="00131476"/>
    <w:rsid w:val="00134890"/>
    <w:rsid w:val="00137B30"/>
    <w:rsid w:val="00140667"/>
    <w:rsid w:val="00140959"/>
    <w:rsid w:val="00140B37"/>
    <w:rsid w:val="001416D9"/>
    <w:rsid w:val="00141F8D"/>
    <w:rsid w:val="00142593"/>
    <w:rsid w:val="00142CE5"/>
    <w:rsid w:val="00154F7F"/>
    <w:rsid w:val="00155D9B"/>
    <w:rsid w:val="00156AA3"/>
    <w:rsid w:val="0015758D"/>
    <w:rsid w:val="00160108"/>
    <w:rsid w:val="0016453D"/>
    <w:rsid w:val="00166D4A"/>
    <w:rsid w:val="00170149"/>
    <w:rsid w:val="001728D3"/>
    <w:rsid w:val="00172C05"/>
    <w:rsid w:val="001745BE"/>
    <w:rsid w:val="00174F3F"/>
    <w:rsid w:val="00176209"/>
    <w:rsid w:val="00176650"/>
    <w:rsid w:val="0018062F"/>
    <w:rsid w:val="001812AF"/>
    <w:rsid w:val="0018474C"/>
    <w:rsid w:val="00186080"/>
    <w:rsid w:val="00186A55"/>
    <w:rsid w:val="00192869"/>
    <w:rsid w:val="0019296A"/>
    <w:rsid w:val="001934BB"/>
    <w:rsid w:val="00194299"/>
    <w:rsid w:val="0019775A"/>
    <w:rsid w:val="001A27C5"/>
    <w:rsid w:val="001A4BD2"/>
    <w:rsid w:val="001A618E"/>
    <w:rsid w:val="001A6EC5"/>
    <w:rsid w:val="001B218B"/>
    <w:rsid w:val="001B3079"/>
    <w:rsid w:val="001C5571"/>
    <w:rsid w:val="001C5DED"/>
    <w:rsid w:val="001C7DFF"/>
    <w:rsid w:val="001D0E41"/>
    <w:rsid w:val="001D2D46"/>
    <w:rsid w:val="001D636F"/>
    <w:rsid w:val="001E10E2"/>
    <w:rsid w:val="001E30C4"/>
    <w:rsid w:val="001E314A"/>
    <w:rsid w:val="001E335A"/>
    <w:rsid w:val="001E63FD"/>
    <w:rsid w:val="001E72CB"/>
    <w:rsid w:val="001F357A"/>
    <w:rsid w:val="001F3E51"/>
    <w:rsid w:val="001F47BD"/>
    <w:rsid w:val="001F5267"/>
    <w:rsid w:val="001F5C42"/>
    <w:rsid w:val="001F5CDB"/>
    <w:rsid w:val="001F75BD"/>
    <w:rsid w:val="002036BE"/>
    <w:rsid w:val="00204DBA"/>
    <w:rsid w:val="002050C7"/>
    <w:rsid w:val="00210ABF"/>
    <w:rsid w:val="00210CC5"/>
    <w:rsid w:val="00210FB9"/>
    <w:rsid w:val="002127DB"/>
    <w:rsid w:val="002131A1"/>
    <w:rsid w:val="00213646"/>
    <w:rsid w:val="00213EC3"/>
    <w:rsid w:val="00214C01"/>
    <w:rsid w:val="00220E99"/>
    <w:rsid w:val="00222E8B"/>
    <w:rsid w:val="00223300"/>
    <w:rsid w:val="00226975"/>
    <w:rsid w:val="00226B18"/>
    <w:rsid w:val="00230630"/>
    <w:rsid w:val="002313D6"/>
    <w:rsid w:val="00232583"/>
    <w:rsid w:val="002334FA"/>
    <w:rsid w:val="00235356"/>
    <w:rsid w:val="00236292"/>
    <w:rsid w:val="00236D12"/>
    <w:rsid w:val="00243034"/>
    <w:rsid w:val="00243605"/>
    <w:rsid w:val="0024554B"/>
    <w:rsid w:val="00246C4F"/>
    <w:rsid w:val="00246DCF"/>
    <w:rsid w:val="00247CB5"/>
    <w:rsid w:val="002536F8"/>
    <w:rsid w:val="0025613A"/>
    <w:rsid w:val="002565FA"/>
    <w:rsid w:val="00260491"/>
    <w:rsid w:val="00260C6B"/>
    <w:rsid w:val="00260EDC"/>
    <w:rsid w:val="00261F6F"/>
    <w:rsid w:val="0026273A"/>
    <w:rsid w:val="0026287D"/>
    <w:rsid w:val="00262D21"/>
    <w:rsid w:val="00263108"/>
    <w:rsid w:val="00266356"/>
    <w:rsid w:val="00273C78"/>
    <w:rsid w:val="00273D6B"/>
    <w:rsid w:val="00275C3D"/>
    <w:rsid w:val="002816FC"/>
    <w:rsid w:val="00282773"/>
    <w:rsid w:val="002831B6"/>
    <w:rsid w:val="00285BD4"/>
    <w:rsid w:val="00290C15"/>
    <w:rsid w:val="00294981"/>
    <w:rsid w:val="00294CBE"/>
    <w:rsid w:val="0029692E"/>
    <w:rsid w:val="00297BD0"/>
    <w:rsid w:val="002A03D5"/>
    <w:rsid w:val="002A07E4"/>
    <w:rsid w:val="002A2D9F"/>
    <w:rsid w:val="002A4925"/>
    <w:rsid w:val="002A493A"/>
    <w:rsid w:val="002A5887"/>
    <w:rsid w:val="002A779E"/>
    <w:rsid w:val="002B4566"/>
    <w:rsid w:val="002B63EC"/>
    <w:rsid w:val="002B65D4"/>
    <w:rsid w:val="002B7404"/>
    <w:rsid w:val="002C0AC6"/>
    <w:rsid w:val="002C0B6C"/>
    <w:rsid w:val="002C21C1"/>
    <w:rsid w:val="002C29C4"/>
    <w:rsid w:val="002C2F8B"/>
    <w:rsid w:val="002C3A3A"/>
    <w:rsid w:val="002C46A6"/>
    <w:rsid w:val="002C52B4"/>
    <w:rsid w:val="002C6998"/>
    <w:rsid w:val="002C715C"/>
    <w:rsid w:val="002C7A1D"/>
    <w:rsid w:val="002D10EF"/>
    <w:rsid w:val="002D1DF2"/>
    <w:rsid w:val="002D3ACD"/>
    <w:rsid w:val="002D3DB8"/>
    <w:rsid w:val="002D4972"/>
    <w:rsid w:val="002D5FF2"/>
    <w:rsid w:val="002D7402"/>
    <w:rsid w:val="002D7458"/>
    <w:rsid w:val="002E4C35"/>
    <w:rsid w:val="002E6571"/>
    <w:rsid w:val="002F1F0A"/>
    <w:rsid w:val="002F4AE0"/>
    <w:rsid w:val="002F6C25"/>
    <w:rsid w:val="002F7F02"/>
    <w:rsid w:val="00301C9D"/>
    <w:rsid w:val="003118A1"/>
    <w:rsid w:val="0031362B"/>
    <w:rsid w:val="00313920"/>
    <w:rsid w:val="00317B32"/>
    <w:rsid w:val="003217D2"/>
    <w:rsid w:val="003218AA"/>
    <w:rsid w:val="00322111"/>
    <w:rsid w:val="003231D6"/>
    <w:rsid w:val="003232DE"/>
    <w:rsid w:val="00323B84"/>
    <w:rsid w:val="00324F28"/>
    <w:rsid w:val="00325BC8"/>
    <w:rsid w:val="00326F26"/>
    <w:rsid w:val="0032722F"/>
    <w:rsid w:val="003276F6"/>
    <w:rsid w:val="00327E5E"/>
    <w:rsid w:val="00330DE0"/>
    <w:rsid w:val="00333056"/>
    <w:rsid w:val="003333DB"/>
    <w:rsid w:val="003335E3"/>
    <w:rsid w:val="00334161"/>
    <w:rsid w:val="003357F9"/>
    <w:rsid w:val="00335C56"/>
    <w:rsid w:val="003376B5"/>
    <w:rsid w:val="0034049D"/>
    <w:rsid w:val="00340643"/>
    <w:rsid w:val="0034097B"/>
    <w:rsid w:val="00341C29"/>
    <w:rsid w:val="00342180"/>
    <w:rsid w:val="0034283E"/>
    <w:rsid w:val="00343620"/>
    <w:rsid w:val="00343AFC"/>
    <w:rsid w:val="00345289"/>
    <w:rsid w:val="00350F84"/>
    <w:rsid w:val="00351EA6"/>
    <w:rsid w:val="00352FC1"/>
    <w:rsid w:val="003550CA"/>
    <w:rsid w:val="00355533"/>
    <w:rsid w:val="0035571A"/>
    <w:rsid w:val="0035602F"/>
    <w:rsid w:val="00356754"/>
    <w:rsid w:val="00356AA8"/>
    <w:rsid w:val="00356E45"/>
    <w:rsid w:val="00357DAF"/>
    <w:rsid w:val="00361650"/>
    <w:rsid w:val="00361C1B"/>
    <w:rsid w:val="00363FA3"/>
    <w:rsid w:val="003663C1"/>
    <w:rsid w:val="00366C45"/>
    <w:rsid w:val="00370E57"/>
    <w:rsid w:val="00371081"/>
    <w:rsid w:val="00371282"/>
    <w:rsid w:val="003713B2"/>
    <w:rsid w:val="00372CA5"/>
    <w:rsid w:val="00373908"/>
    <w:rsid w:val="003751F3"/>
    <w:rsid w:val="00375525"/>
    <w:rsid w:val="003759C7"/>
    <w:rsid w:val="00375CFC"/>
    <w:rsid w:val="00376844"/>
    <w:rsid w:val="00376E6A"/>
    <w:rsid w:val="00380320"/>
    <w:rsid w:val="00382A33"/>
    <w:rsid w:val="003876EF"/>
    <w:rsid w:val="00387ACF"/>
    <w:rsid w:val="003906BF"/>
    <w:rsid w:val="0039549C"/>
    <w:rsid w:val="00395945"/>
    <w:rsid w:val="00396CA0"/>
    <w:rsid w:val="003971D9"/>
    <w:rsid w:val="003A0CE4"/>
    <w:rsid w:val="003A0F60"/>
    <w:rsid w:val="003A102F"/>
    <w:rsid w:val="003A104A"/>
    <w:rsid w:val="003A166C"/>
    <w:rsid w:val="003A19A9"/>
    <w:rsid w:val="003A393D"/>
    <w:rsid w:val="003A46DF"/>
    <w:rsid w:val="003A4BE7"/>
    <w:rsid w:val="003A57DD"/>
    <w:rsid w:val="003A6AA4"/>
    <w:rsid w:val="003B2177"/>
    <w:rsid w:val="003B317B"/>
    <w:rsid w:val="003B3829"/>
    <w:rsid w:val="003B3FD0"/>
    <w:rsid w:val="003B7272"/>
    <w:rsid w:val="003B76E2"/>
    <w:rsid w:val="003C04CD"/>
    <w:rsid w:val="003C13EE"/>
    <w:rsid w:val="003C15B1"/>
    <w:rsid w:val="003C1D93"/>
    <w:rsid w:val="003C1DC8"/>
    <w:rsid w:val="003C213D"/>
    <w:rsid w:val="003C2406"/>
    <w:rsid w:val="003C349E"/>
    <w:rsid w:val="003C3991"/>
    <w:rsid w:val="003C4D37"/>
    <w:rsid w:val="003C50DD"/>
    <w:rsid w:val="003D1846"/>
    <w:rsid w:val="003D3974"/>
    <w:rsid w:val="003D6305"/>
    <w:rsid w:val="003D6E6D"/>
    <w:rsid w:val="003D7789"/>
    <w:rsid w:val="003E4B65"/>
    <w:rsid w:val="003E5CCA"/>
    <w:rsid w:val="003F1734"/>
    <w:rsid w:val="003F2638"/>
    <w:rsid w:val="003F3D9D"/>
    <w:rsid w:val="003F3E67"/>
    <w:rsid w:val="003F60CB"/>
    <w:rsid w:val="003F72E2"/>
    <w:rsid w:val="00400045"/>
    <w:rsid w:val="004002E5"/>
    <w:rsid w:val="0040091A"/>
    <w:rsid w:val="00400DCE"/>
    <w:rsid w:val="00401E46"/>
    <w:rsid w:val="00402866"/>
    <w:rsid w:val="004037F2"/>
    <w:rsid w:val="00405BA4"/>
    <w:rsid w:val="004118B6"/>
    <w:rsid w:val="00411F30"/>
    <w:rsid w:val="00414EEE"/>
    <w:rsid w:val="00417C70"/>
    <w:rsid w:val="0042071E"/>
    <w:rsid w:val="00420F7E"/>
    <w:rsid w:val="00421F14"/>
    <w:rsid w:val="00423919"/>
    <w:rsid w:val="004258D4"/>
    <w:rsid w:val="00427C74"/>
    <w:rsid w:val="004336B5"/>
    <w:rsid w:val="004358EC"/>
    <w:rsid w:val="00437B8B"/>
    <w:rsid w:val="00440898"/>
    <w:rsid w:val="00442CFB"/>
    <w:rsid w:val="00443868"/>
    <w:rsid w:val="00444327"/>
    <w:rsid w:val="00445C2F"/>
    <w:rsid w:val="00445D0F"/>
    <w:rsid w:val="0045238C"/>
    <w:rsid w:val="004528AA"/>
    <w:rsid w:val="0045515D"/>
    <w:rsid w:val="004558B5"/>
    <w:rsid w:val="0045641A"/>
    <w:rsid w:val="00456A3B"/>
    <w:rsid w:val="0046027E"/>
    <w:rsid w:val="00462534"/>
    <w:rsid w:val="00462989"/>
    <w:rsid w:val="004674CD"/>
    <w:rsid w:val="00467698"/>
    <w:rsid w:val="00467D09"/>
    <w:rsid w:val="0047678B"/>
    <w:rsid w:val="00482FA6"/>
    <w:rsid w:val="00495AD6"/>
    <w:rsid w:val="004960A8"/>
    <w:rsid w:val="0049614C"/>
    <w:rsid w:val="004971E0"/>
    <w:rsid w:val="004A21EB"/>
    <w:rsid w:val="004A2CD3"/>
    <w:rsid w:val="004A4578"/>
    <w:rsid w:val="004A4C4B"/>
    <w:rsid w:val="004A4CAB"/>
    <w:rsid w:val="004A5017"/>
    <w:rsid w:val="004A658B"/>
    <w:rsid w:val="004B0E7E"/>
    <w:rsid w:val="004B16F2"/>
    <w:rsid w:val="004B17FC"/>
    <w:rsid w:val="004B6556"/>
    <w:rsid w:val="004B708C"/>
    <w:rsid w:val="004B77E1"/>
    <w:rsid w:val="004C0EC4"/>
    <w:rsid w:val="004C4181"/>
    <w:rsid w:val="004C4B0F"/>
    <w:rsid w:val="004C5014"/>
    <w:rsid w:val="004C7540"/>
    <w:rsid w:val="004D11C8"/>
    <w:rsid w:val="004D1CAA"/>
    <w:rsid w:val="004D1DF5"/>
    <w:rsid w:val="004D7835"/>
    <w:rsid w:val="004E0E32"/>
    <w:rsid w:val="004E10AE"/>
    <w:rsid w:val="004E14AD"/>
    <w:rsid w:val="004E23C1"/>
    <w:rsid w:val="004E65DE"/>
    <w:rsid w:val="004E7C1B"/>
    <w:rsid w:val="004E7DAC"/>
    <w:rsid w:val="004F0662"/>
    <w:rsid w:val="004F1CB9"/>
    <w:rsid w:val="004F1F4C"/>
    <w:rsid w:val="004F4545"/>
    <w:rsid w:val="004F6E78"/>
    <w:rsid w:val="004F7B47"/>
    <w:rsid w:val="00500B2B"/>
    <w:rsid w:val="00503B1E"/>
    <w:rsid w:val="005055FF"/>
    <w:rsid w:val="00505971"/>
    <w:rsid w:val="0050639E"/>
    <w:rsid w:val="0050699C"/>
    <w:rsid w:val="00506C63"/>
    <w:rsid w:val="00507AF0"/>
    <w:rsid w:val="00510764"/>
    <w:rsid w:val="00513EB8"/>
    <w:rsid w:val="00514E62"/>
    <w:rsid w:val="00515621"/>
    <w:rsid w:val="005204E2"/>
    <w:rsid w:val="00522159"/>
    <w:rsid w:val="0052337C"/>
    <w:rsid w:val="00524C1E"/>
    <w:rsid w:val="00524CEE"/>
    <w:rsid w:val="00525E04"/>
    <w:rsid w:val="005265B3"/>
    <w:rsid w:val="0052716B"/>
    <w:rsid w:val="00527B69"/>
    <w:rsid w:val="00531EEA"/>
    <w:rsid w:val="00532725"/>
    <w:rsid w:val="0053537E"/>
    <w:rsid w:val="005413F0"/>
    <w:rsid w:val="005422C7"/>
    <w:rsid w:val="00542D3C"/>
    <w:rsid w:val="00543CFD"/>
    <w:rsid w:val="005444C8"/>
    <w:rsid w:val="0054509C"/>
    <w:rsid w:val="005461F6"/>
    <w:rsid w:val="00547712"/>
    <w:rsid w:val="00550984"/>
    <w:rsid w:val="00552293"/>
    <w:rsid w:val="00552491"/>
    <w:rsid w:val="00553510"/>
    <w:rsid w:val="00554F1D"/>
    <w:rsid w:val="005551F4"/>
    <w:rsid w:val="00555A32"/>
    <w:rsid w:val="00555FEC"/>
    <w:rsid w:val="00560A17"/>
    <w:rsid w:val="00563B9F"/>
    <w:rsid w:val="005643CA"/>
    <w:rsid w:val="005653D9"/>
    <w:rsid w:val="005702A2"/>
    <w:rsid w:val="005745BC"/>
    <w:rsid w:val="00577F09"/>
    <w:rsid w:val="00580507"/>
    <w:rsid w:val="00582AFD"/>
    <w:rsid w:val="00582B2A"/>
    <w:rsid w:val="00582E88"/>
    <w:rsid w:val="00583C78"/>
    <w:rsid w:val="0058599B"/>
    <w:rsid w:val="00591BA7"/>
    <w:rsid w:val="005946D3"/>
    <w:rsid w:val="00595A38"/>
    <w:rsid w:val="00596257"/>
    <w:rsid w:val="00596413"/>
    <w:rsid w:val="00596993"/>
    <w:rsid w:val="005979DB"/>
    <w:rsid w:val="005A02BB"/>
    <w:rsid w:val="005A2345"/>
    <w:rsid w:val="005A2DEF"/>
    <w:rsid w:val="005A5AF5"/>
    <w:rsid w:val="005B07AA"/>
    <w:rsid w:val="005B1BB9"/>
    <w:rsid w:val="005B2153"/>
    <w:rsid w:val="005B3374"/>
    <w:rsid w:val="005B3B7F"/>
    <w:rsid w:val="005B480B"/>
    <w:rsid w:val="005B4D69"/>
    <w:rsid w:val="005C0BCC"/>
    <w:rsid w:val="005C21CB"/>
    <w:rsid w:val="005C3503"/>
    <w:rsid w:val="005C3C07"/>
    <w:rsid w:val="005C3F34"/>
    <w:rsid w:val="005C4D30"/>
    <w:rsid w:val="005C4F4C"/>
    <w:rsid w:val="005C66AF"/>
    <w:rsid w:val="005D0378"/>
    <w:rsid w:val="005D3B55"/>
    <w:rsid w:val="005D482F"/>
    <w:rsid w:val="005D54E0"/>
    <w:rsid w:val="005D6131"/>
    <w:rsid w:val="005D6372"/>
    <w:rsid w:val="005E012A"/>
    <w:rsid w:val="005E0E6E"/>
    <w:rsid w:val="005E206F"/>
    <w:rsid w:val="005E39D3"/>
    <w:rsid w:val="005E52BA"/>
    <w:rsid w:val="005E707F"/>
    <w:rsid w:val="005E75E3"/>
    <w:rsid w:val="005F25D6"/>
    <w:rsid w:val="005F2E9C"/>
    <w:rsid w:val="005F34C8"/>
    <w:rsid w:val="005F4857"/>
    <w:rsid w:val="005F5F63"/>
    <w:rsid w:val="005F7799"/>
    <w:rsid w:val="0060004B"/>
    <w:rsid w:val="0060245B"/>
    <w:rsid w:val="00602C80"/>
    <w:rsid w:val="00602E94"/>
    <w:rsid w:val="00604BF5"/>
    <w:rsid w:val="00605C04"/>
    <w:rsid w:val="006111A5"/>
    <w:rsid w:val="006129D5"/>
    <w:rsid w:val="00612C71"/>
    <w:rsid w:val="00613B7A"/>
    <w:rsid w:val="00614161"/>
    <w:rsid w:val="00614395"/>
    <w:rsid w:val="00614747"/>
    <w:rsid w:val="00614D78"/>
    <w:rsid w:val="00615B34"/>
    <w:rsid w:val="00615C7D"/>
    <w:rsid w:val="006177C0"/>
    <w:rsid w:val="0061792C"/>
    <w:rsid w:val="00621737"/>
    <w:rsid w:val="006218D0"/>
    <w:rsid w:val="00621E63"/>
    <w:rsid w:val="00621ECA"/>
    <w:rsid w:val="006253D1"/>
    <w:rsid w:val="00625FA0"/>
    <w:rsid w:val="00630E92"/>
    <w:rsid w:val="0063191E"/>
    <w:rsid w:val="00633B25"/>
    <w:rsid w:val="0063401E"/>
    <w:rsid w:val="0063706C"/>
    <w:rsid w:val="00642464"/>
    <w:rsid w:val="0064290B"/>
    <w:rsid w:val="00643984"/>
    <w:rsid w:val="00644DC9"/>
    <w:rsid w:val="00645146"/>
    <w:rsid w:val="006466FE"/>
    <w:rsid w:val="00651E50"/>
    <w:rsid w:val="0065216F"/>
    <w:rsid w:val="0066026C"/>
    <w:rsid w:val="00660B55"/>
    <w:rsid w:val="00661BDA"/>
    <w:rsid w:val="00661C9F"/>
    <w:rsid w:val="00662CD6"/>
    <w:rsid w:val="00662EF0"/>
    <w:rsid w:val="0066443A"/>
    <w:rsid w:val="00664ACA"/>
    <w:rsid w:val="006708F1"/>
    <w:rsid w:val="006746B3"/>
    <w:rsid w:val="006762EA"/>
    <w:rsid w:val="0067685B"/>
    <w:rsid w:val="00677EBA"/>
    <w:rsid w:val="006805FF"/>
    <w:rsid w:val="00682407"/>
    <w:rsid w:val="00682F31"/>
    <w:rsid w:val="00683056"/>
    <w:rsid w:val="00683860"/>
    <w:rsid w:val="0068396B"/>
    <w:rsid w:val="006853E0"/>
    <w:rsid w:val="00686A46"/>
    <w:rsid w:val="0069028F"/>
    <w:rsid w:val="00690A12"/>
    <w:rsid w:val="00692B38"/>
    <w:rsid w:val="00693D13"/>
    <w:rsid w:val="00693E9A"/>
    <w:rsid w:val="00695F6E"/>
    <w:rsid w:val="006A0E4C"/>
    <w:rsid w:val="006A146E"/>
    <w:rsid w:val="006A1556"/>
    <w:rsid w:val="006A1BD0"/>
    <w:rsid w:val="006A589C"/>
    <w:rsid w:val="006A5C94"/>
    <w:rsid w:val="006A6A6C"/>
    <w:rsid w:val="006A7B8E"/>
    <w:rsid w:val="006B45F3"/>
    <w:rsid w:val="006B5353"/>
    <w:rsid w:val="006B6D79"/>
    <w:rsid w:val="006B7616"/>
    <w:rsid w:val="006B7E37"/>
    <w:rsid w:val="006C01E5"/>
    <w:rsid w:val="006C0711"/>
    <w:rsid w:val="006C1E5D"/>
    <w:rsid w:val="006C20F8"/>
    <w:rsid w:val="006C325E"/>
    <w:rsid w:val="006C3B7F"/>
    <w:rsid w:val="006C41F4"/>
    <w:rsid w:val="006C45DF"/>
    <w:rsid w:val="006D0090"/>
    <w:rsid w:val="006D1899"/>
    <w:rsid w:val="006D2267"/>
    <w:rsid w:val="006D3688"/>
    <w:rsid w:val="006D3B26"/>
    <w:rsid w:val="006D45D4"/>
    <w:rsid w:val="006D5527"/>
    <w:rsid w:val="006D5E95"/>
    <w:rsid w:val="006D71AF"/>
    <w:rsid w:val="006D7DB2"/>
    <w:rsid w:val="006E31FF"/>
    <w:rsid w:val="006E6911"/>
    <w:rsid w:val="006E7C83"/>
    <w:rsid w:val="006E7F31"/>
    <w:rsid w:val="006F10CA"/>
    <w:rsid w:val="006F20F4"/>
    <w:rsid w:val="006F3299"/>
    <w:rsid w:val="006F3865"/>
    <w:rsid w:val="006F4EA9"/>
    <w:rsid w:val="006F6785"/>
    <w:rsid w:val="006F6BA6"/>
    <w:rsid w:val="006F7B7B"/>
    <w:rsid w:val="006F7D29"/>
    <w:rsid w:val="00701ACD"/>
    <w:rsid w:val="00702FF2"/>
    <w:rsid w:val="007041E3"/>
    <w:rsid w:val="0070463C"/>
    <w:rsid w:val="007048E5"/>
    <w:rsid w:val="00705C7B"/>
    <w:rsid w:val="00705E0D"/>
    <w:rsid w:val="00706734"/>
    <w:rsid w:val="0071056A"/>
    <w:rsid w:val="007113B4"/>
    <w:rsid w:val="00711B59"/>
    <w:rsid w:val="007123DB"/>
    <w:rsid w:val="00712FC4"/>
    <w:rsid w:val="00713A13"/>
    <w:rsid w:val="0071554A"/>
    <w:rsid w:val="00720682"/>
    <w:rsid w:val="00721DCA"/>
    <w:rsid w:val="00723656"/>
    <w:rsid w:val="00725C31"/>
    <w:rsid w:val="00727E04"/>
    <w:rsid w:val="00730558"/>
    <w:rsid w:val="00730CB2"/>
    <w:rsid w:val="0073370B"/>
    <w:rsid w:val="00735917"/>
    <w:rsid w:val="00735FA2"/>
    <w:rsid w:val="00737657"/>
    <w:rsid w:val="00742BE8"/>
    <w:rsid w:val="007430C7"/>
    <w:rsid w:val="00744175"/>
    <w:rsid w:val="00745B6D"/>
    <w:rsid w:val="00746832"/>
    <w:rsid w:val="00747C9A"/>
    <w:rsid w:val="00747E64"/>
    <w:rsid w:val="00747F5A"/>
    <w:rsid w:val="0075011D"/>
    <w:rsid w:val="0075174A"/>
    <w:rsid w:val="00751C42"/>
    <w:rsid w:val="00751F6A"/>
    <w:rsid w:val="007522D6"/>
    <w:rsid w:val="0075335F"/>
    <w:rsid w:val="007534A7"/>
    <w:rsid w:val="00753636"/>
    <w:rsid w:val="00754EEE"/>
    <w:rsid w:val="00755ABD"/>
    <w:rsid w:val="00756760"/>
    <w:rsid w:val="00760999"/>
    <w:rsid w:val="00761510"/>
    <w:rsid w:val="00761D88"/>
    <w:rsid w:val="00761E5D"/>
    <w:rsid w:val="0076353D"/>
    <w:rsid w:val="007636E3"/>
    <w:rsid w:val="007637D3"/>
    <w:rsid w:val="00763FA6"/>
    <w:rsid w:val="007650DD"/>
    <w:rsid w:val="007659EA"/>
    <w:rsid w:val="00765D30"/>
    <w:rsid w:val="00767558"/>
    <w:rsid w:val="00771480"/>
    <w:rsid w:val="0077196C"/>
    <w:rsid w:val="00771F12"/>
    <w:rsid w:val="0077280A"/>
    <w:rsid w:val="00772DEB"/>
    <w:rsid w:val="00772FDF"/>
    <w:rsid w:val="0077339D"/>
    <w:rsid w:val="00776381"/>
    <w:rsid w:val="00777D10"/>
    <w:rsid w:val="007806DB"/>
    <w:rsid w:val="00780E71"/>
    <w:rsid w:val="007824BA"/>
    <w:rsid w:val="0078259A"/>
    <w:rsid w:val="0078697B"/>
    <w:rsid w:val="00786F07"/>
    <w:rsid w:val="00786F74"/>
    <w:rsid w:val="00791460"/>
    <w:rsid w:val="00792C0F"/>
    <w:rsid w:val="00794376"/>
    <w:rsid w:val="00794871"/>
    <w:rsid w:val="007972B4"/>
    <w:rsid w:val="007A0150"/>
    <w:rsid w:val="007A30BD"/>
    <w:rsid w:val="007A3E1F"/>
    <w:rsid w:val="007A44A7"/>
    <w:rsid w:val="007A5E8B"/>
    <w:rsid w:val="007A65AD"/>
    <w:rsid w:val="007A6C3C"/>
    <w:rsid w:val="007A72A3"/>
    <w:rsid w:val="007B21ED"/>
    <w:rsid w:val="007B2F3C"/>
    <w:rsid w:val="007B4669"/>
    <w:rsid w:val="007B5949"/>
    <w:rsid w:val="007B5E17"/>
    <w:rsid w:val="007B5F87"/>
    <w:rsid w:val="007B752B"/>
    <w:rsid w:val="007B79C2"/>
    <w:rsid w:val="007C00A9"/>
    <w:rsid w:val="007C1911"/>
    <w:rsid w:val="007C269F"/>
    <w:rsid w:val="007C4D93"/>
    <w:rsid w:val="007C640C"/>
    <w:rsid w:val="007C6CBC"/>
    <w:rsid w:val="007C77F1"/>
    <w:rsid w:val="007D2103"/>
    <w:rsid w:val="007D2911"/>
    <w:rsid w:val="007D2F17"/>
    <w:rsid w:val="007D3BBE"/>
    <w:rsid w:val="007D3CA3"/>
    <w:rsid w:val="007D4A53"/>
    <w:rsid w:val="007D5FB1"/>
    <w:rsid w:val="007E07BF"/>
    <w:rsid w:val="007E7236"/>
    <w:rsid w:val="007F1B2A"/>
    <w:rsid w:val="007F257E"/>
    <w:rsid w:val="007F59DC"/>
    <w:rsid w:val="007F6427"/>
    <w:rsid w:val="007F6DDC"/>
    <w:rsid w:val="00801721"/>
    <w:rsid w:val="00801DE3"/>
    <w:rsid w:val="00804AE6"/>
    <w:rsid w:val="00806AAF"/>
    <w:rsid w:val="00807949"/>
    <w:rsid w:val="00811D30"/>
    <w:rsid w:val="00811E8A"/>
    <w:rsid w:val="0081604C"/>
    <w:rsid w:val="00817024"/>
    <w:rsid w:val="00817FE0"/>
    <w:rsid w:val="0082234B"/>
    <w:rsid w:val="00822942"/>
    <w:rsid w:val="00823743"/>
    <w:rsid w:val="00823B7A"/>
    <w:rsid w:val="008240F2"/>
    <w:rsid w:val="00830F25"/>
    <w:rsid w:val="00831F84"/>
    <w:rsid w:val="00833406"/>
    <w:rsid w:val="008338E9"/>
    <w:rsid w:val="00833A55"/>
    <w:rsid w:val="00834711"/>
    <w:rsid w:val="00837555"/>
    <w:rsid w:val="00837652"/>
    <w:rsid w:val="00837802"/>
    <w:rsid w:val="00837E1C"/>
    <w:rsid w:val="0084202F"/>
    <w:rsid w:val="00843E89"/>
    <w:rsid w:val="0084493D"/>
    <w:rsid w:val="00845103"/>
    <w:rsid w:val="00847027"/>
    <w:rsid w:val="00847058"/>
    <w:rsid w:val="00851224"/>
    <w:rsid w:val="00851442"/>
    <w:rsid w:val="0085267E"/>
    <w:rsid w:val="00852C32"/>
    <w:rsid w:val="00853F95"/>
    <w:rsid w:val="008541E7"/>
    <w:rsid w:val="008557C5"/>
    <w:rsid w:val="00855E68"/>
    <w:rsid w:val="0085627C"/>
    <w:rsid w:val="0085703D"/>
    <w:rsid w:val="0085707B"/>
    <w:rsid w:val="00860676"/>
    <w:rsid w:val="008653AC"/>
    <w:rsid w:val="00867AFD"/>
    <w:rsid w:val="00867DC8"/>
    <w:rsid w:val="0087008B"/>
    <w:rsid w:val="008713B0"/>
    <w:rsid w:val="0087301D"/>
    <w:rsid w:val="00873B94"/>
    <w:rsid w:val="00874363"/>
    <w:rsid w:val="008759E6"/>
    <w:rsid w:val="00877BCC"/>
    <w:rsid w:val="00881811"/>
    <w:rsid w:val="00881AD9"/>
    <w:rsid w:val="008820C3"/>
    <w:rsid w:val="00883723"/>
    <w:rsid w:val="00883912"/>
    <w:rsid w:val="00885000"/>
    <w:rsid w:val="00885839"/>
    <w:rsid w:val="008907B6"/>
    <w:rsid w:val="00892383"/>
    <w:rsid w:val="00895C29"/>
    <w:rsid w:val="00895C5F"/>
    <w:rsid w:val="008966F5"/>
    <w:rsid w:val="008A2594"/>
    <w:rsid w:val="008A2664"/>
    <w:rsid w:val="008A2805"/>
    <w:rsid w:val="008A2B29"/>
    <w:rsid w:val="008A3969"/>
    <w:rsid w:val="008A47F4"/>
    <w:rsid w:val="008A568B"/>
    <w:rsid w:val="008B0B07"/>
    <w:rsid w:val="008B1477"/>
    <w:rsid w:val="008B18DE"/>
    <w:rsid w:val="008B1DA7"/>
    <w:rsid w:val="008B285F"/>
    <w:rsid w:val="008B3DE0"/>
    <w:rsid w:val="008B57A1"/>
    <w:rsid w:val="008B6E87"/>
    <w:rsid w:val="008C1295"/>
    <w:rsid w:val="008C143F"/>
    <w:rsid w:val="008C2A8B"/>
    <w:rsid w:val="008C2E4F"/>
    <w:rsid w:val="008C34A4"/>
    <w:rsid w:val="008C449D"/>
    <w:rsid w:val="008C67BD"/>
    <w:rsid w:val="008C6A6B"/>
    <w:rsid w:val="008C7E02"/>
    <w:rsid w:val="008C7EAD"/>
    <w:rsid w:val="008D076F"/>
    <w:rsid w:val="008D3F53"/>
    <w:rsid w:val="008E02A6"/>
    <w:rsid w:val="008E3EDC"/>
    <w:rsid w:val="008E63C0"/>
    <w:rsid w:val="008E7421"/>
    <w:rsid w:val="008F1CD3"/>
    <w:rsid w:val="008F7E17"/>
    <w:rsid w:val="009003AF"/>
    <w:rsid w:val="00901ABA"/>
    <w:rsid w:val="00904C01"/>
    <w:rsid w:val="00916EDC"/>
    <w:rsid w:val="00916FB2"/>
    <w:rsid w:val="009203F2"/>
    <w:rsid w:val="009211F3"/>
    <w:rsid w:val="00921C95"/>
    <w:rsid w:val="00921CB0"/>
    <w:rsid w:val="00922DD5"/>
    <w:rsid w:val="00924C7E"/>
    <w:rsid w:val="00925390"/>
    <w:rsid w:val="009262AF"/>
    <w:rsid w:val="0092711E"/>
    <w:rsid w:val="009317EA"/>
    <w:rsid w:val="00931FC8"/>
    <w:rsid w:val="00935855"/>
    <w:rsid w:val="00937939"/>
    <w:rsid w:val="00937A99"/>
    <w:rsid w:val="00941667"/>
    <w:rsid w:val="0094215D"/>
    <w:rsid w:val="009421DF"/>
    <w:rsid w:val="0094265A"/>
    <w:rsid w:val="009452ED"/>
    <w:rsid w:val="0095291F"/>
    <w:rsid w:val="009542FF"/>
    <w:rsid w:val="0096708E"/>
    <w:rsid w:val="00971EB3"/>
    <w:rsid w:val="0097293C"/>
    <w:rsid w:val="009729AB"/>
    <w:rsid w:val="00974F58"/>
    <w:rsid w:val="009752B3"/>
    <w:rsid w:val="009759DF"/>
    <w:rsid w:val="00975ADB"/>
    <w:rsid w:val="00976D17"/>
    <w:rsid w:val="0097791B"/>
    <w:rsid w:val="00982D89"/>
    <w:rsid w:val="009840C5"/>
    <w:rsid w:val="00984BB0"/>
    <w:rsid w:val="00985610"/>
    <w:rsid w:val="00985C54"/>
    <w:rsid w:val="009872C7"/>
    <w:rsid w:val="00990512"/>
    <w:rsid w:val="00992003"/>
    <w:rsid w:val="00992CF5"/>
    <w:rsid w:val="0099455B"/>
    <w:rsid w:val="0099525C"/>
    <w:rsid w:val="009A20B5"/>
    <w:rsid w:val="009A4CBA"/>
    <w:rsid w:val="009A517A"/>
    <w:rsid w:val="009A5812"/>
    <w:rsid w:val="009A5B05"/>
    <w:rsid w:val="009B0FB8"/>
    <w:rsid w:val="009B0FBD"/>
    <w:rsid w:val="009B1D8B"/>
    <w:rsid w:val="009B2D68"/>
    <w:rsid w:val="009B4399"/>
    <w:rsid w:val="009B4E22"/>
    <w:rsid w:val="009B7513"/>
    <w:rsid w:val="009B7618"/>
    <w:rsid w:val="009C1341"/>
    <w:rsid w:val="009C1AC2"/>
    <w:rsid w:val="009C2F25"/>
    <w:rsid w:val="009C57F3"/>
    <w:rsid w:val="009C582B"/>
    <w:rsid w:val="009C59AF"/>
    <w:rsid w:val="009C5A70"/>
    <w:rsid w:val="009C5D6A"/>
    <w:rsid w:val="009C6E4A"/>
    <w:rsid w:val="009C7DF2"/>
    <w:rsid w:val="009D213A"/>
    <w:rsid w:val="009D2B01"/>
    <w:rsid w:val="009D2C7D"/>
    <w:rsid w:val="009D3845"/>
    <w:rsid w:val="009D3F60"/>
    <w:rsid w:val="009D50BC"/>
    <w:rsid w:val="009D5DDA"/>
    <w:rsid w:val="009D6071"/>
    <w:rsid w:val="009D796D"/>
    <w:rsid w:val="009E1554"/>
    <w:rsid w:val="009E1C4F"/>
    <w:rsid w:val="009E2D1E"/>
    <w:rsid w:val="009E62C6"/>
    <w:rsid w:val="009F1A4F"/>
    <w:rsid w:val="009F2DCB"/>
    <w:rsid w:val="009F42DD"/>
    <w:rsid w:val="009F50E2"/>
    <w:rsid w:val="009F5D37"/>
    <w:rsid w:val="00A0190E"/>
    <w:rsid w:val="00A01DA0"/>
    <w:rsid w:val="00A021C8"/>
    <w:rsid w:val="00A0237B"/>
    <w:rsid w:val="00A1000E"/>
    <w:rsid w:val="00A108F9"/>
    <w:rsid w:val="00A152D3"/>
    <w:rsid w:val="00A154C5"/>
    <w:rsid w:val="00A165D2"/>
    <w:rsid w:val="00A220FF"/>
    <w:rsid w:val="00A2211F"/>
    <w:rsid w:val="00A22E61"/>
    <w:rsid w:val="00A23416"/>
    <w:rsid w:val="00A237E6"/>
    <w:rsid w:val="00A27259"/>
    <w:rsid w:val="00A31A08"/>
    <w:rsid w:val="00A3597A"/>
    <w:rsid w:val="00A366CF"/>
    <w:rsid w:val="00A371F3"/>
    <w:rsid w:val="00A416DA"/>
    <w:rsid w:val="00A418A4"/>
    <w:rsid w:val="00A42F6A"/>
    <w:rsid w:val="00A43AAF"/>
    <w:rsid w:val="00A44362"/>
    <w:rsid w:val="00A444F4"/>
    <w:rsid w:val="00A57804"/>
    <w:rsid w:val="00A57D33"/>
    <w:rsid w:val="00A623C3"/>
    <w:rsid w:val="00A64158"/>
    <w:rsid w:val="00A65F91"/>
    <w:rsid w:val="00A66806"/>
    <w:rsid w:val="00A67036"/>
    <w:rsid w:val="00A728FB"/>
    <w:rsid w:val="00A72CB4"/>
    <w:rsid w:val="00A72E03"/>
    <w:rsid w:val="00A743D6"/>
    <w:rsid w:val="00A75BC6"/>
    <w:rsid w:val="00A7706F"/>
    <w:rsid w:val="00A80931"/>
    <w:rsid w:val="00A81163"/>
    <w:rsid w:val="00A81275"/>
    <w:rsid w:val="00A81F9A"/>
    <w:rsid w:val="00A8225A"/>
    <w:rsid w:val="00A824F2"/>
    <w:rsid w:val="00A84BF9"/>
    <w:rsid w:val="00A8628A"/>
    <w:rsid w:val="00A87F0A"/>
    <w:rsid w:val="00A90B81"/>
    <w:rsid w:val="00A90FBF"/>
    <w:rsid w:val="00A91D4E"/>
    <w:rsid w:val="00A928D2"/>
    <w:rsid w:val="00A92D50"/>
    <w:rsid w:val="00A93FE3"/>
    <w:rsid w:val="00A9770A"/>
    <w:rsid w:val="00A97F45"/>
    <w:rsid w:val="00AA09FA"/>
    <w:rsid w:val="00AA179E"/>
    <w:rsid w:val="00AA19F5"/>
    <w:rsid w:val="00AA23E4"/>
    <w:rsid w:val="00AA6305"/>
    <w:rsid w:val="00AB06B1"/>
    <w:rsid w:val="00AB06D1"/>
    <w:rsid w:val="00AB0D6E"/>
    <w:rsid w:val="00AB3188"/>
    <w:rsid w:val="00AB4495"/>
    <w:rsid w:val="00AB6BD4"/>
    <w:rsid w:val="00AC1EA7"/>
    <w:rsid w:val="00AC2C0D"/>
    <w:rsid w:val="00AC325B"/>
    <w:rsid w:val="00AC37F5"/>
    <w:rsid w:val="00AC64A4"/>
    <w:rsid w:val="00AC767D"/>
    <w:rsid w:val="00AC7C81"/>
    <w:rsid w:val="00AD008C"/>
    <w:rsid w:val="00AD7699"/>
    <w:rsid w:val="00AE1442"/>
    <w:rsid w:val="00AE6390"/>
    <w:rsid w:val="00AE7D9B"/>
    <w:rsid w:val="00AF377C"/>
    <w:rsid w:val="00AF4DC1"/>
    <w:rsid w:val="00AF6ACD"/>
    <w:rsid w:val="00B02E49"/>
    <w:rsid w:val="00B03D94"/>
    <w:rsid w:val="00B06A68"/>
    <w:rsid w:val="00B12438"/>
    <w:rsid w:val="00B12DC0"/>
    <w:rsid w:val="00B13B1D"/>
    <w:rsid w:val="00B13E10"/>
    <w:rsid w:val="00B202D2"/>
    <w:rsid w:val="00B20340"/>
    <w:rsid w:val="00B22BDD"/>
    <w:rsid w:val="00B24CCC"/>
    <w:rsid w:val="00B24D6A"/>
    <w:rsid w:val="00B25147"/>
    <w:rsid w:val="00B25164"/>
    <w:rsid w:val="00B25FB1"/>
    <w:rsid w:val="00B26048"/>
    <w:rsid w:val="00B3024F"/>
    <w:rsid w:val="00B3379C"/>
    <w:rsid w:val="00B35BFD"/>
    <w:rsid w:val="00B36511"/>
    <w:rsid w:val="00B366EE"/>
    <w:rsid w:val="00B37721"/>
    <w:rsid w:val="00B4146A"/>
    <w:rsid w:val="00B4295C"/>
    <w:rsid w:val="00B44A0B"/>
    <w:rsid w:val="00B46837"/>
    <w:rsid w:val="00B47B4D"/>
    <w:rsid w:val="00B47BEA"/>
    <w:rsid w:val="00B51FA9"/>
    <w:rsid w:val="00B53B32"/>
    <w:rsid w:val="00B56C4C"/>
    <w:rsid w:val="00B5784E"/>
    <w:rsid w:val="00B57954"/>
    <w:rsid w:val="00B579CC"/>
    <w:rsid w:val="00B60FE5"/>
    <w:rsid w:val="00B610F3"/>
    <w:rsid w:val="00B63935"/>
    <w:rsid w:val="00B64B1A"/>
    <w:rsid w:val="00B70AF0"/>
    <w:rsid w:val="00B7141A"/>
    <w:rsid w:val="00B722FF"/>
    <w:rsid w:val="00B72369"/>
    <w:rsid w:val="00B73A1C"/>
    <w:rsid w:val="00B73B13"/>
    <w:rsid w:val="00B76529"/>
    <w:rsid w:val="00B7667B"/>
    <w:rsid w:val="00B76D16"/>
    <w:rsid w:val="00B7769F"/>
    <w:rsid w:val="00B77CA4"/>
    <w:rsid w:val="00B81180"/>
    <w:rsid w:val="00B84638"/>
    <w:rsid w:val="00B86F3A"/>
    <w:rsid w:val="00B86F98"/>
    <w:rsid w:val="00B8778E"/>
    <w:rsid w:val="00B9020E"/>
    <w:rsid w:val="00B92275"/>
    <w:rsid w:val="00B92966"/>
    <w:rsid w:val="00BA1AF2"/>
    <w:rsid w:val="00BA2354"/>
    <w:rsid w:val="00BA2E58"/>
    <w:rsid w:val="00BA3B2E"/>
    <w:rsid w:val="00BA41D8"/>
    <w:rsid w:val="00BA4B71"/>
    <w:rsid w:val="00BA54CB"/>
    <w:rsid w:val="00BA66A3"/>
    <w:rsid w:val="00BB0D93"/>
    <w:rsid w:val="00BB194A"/>
    <w:rsid w:val="00BB1E5D"/>
    <w:rsid w:val="00BB48D6"/>
    <w:rsid w:val="00BC3400"/>
    <w:rsid w:val="00BC4214"/>
    <w:rsid w:val="00BC60F8"/>
    <w:rsid w:val="00BC643E"/>
    <w:rsid w:val="00BC650D"/>
    <w:rsid w:val="00BC7BA3"/>
    <w:rsid w:val="00BD3DDD"/>
    <w:rsid w:val="00BD5FB7"/>
    <w:rsid w:val="00BD6178"/>
    <w:rsid w:val="00BE10FB"/>
    <w:rsid w:val="00BE172E"/>
    <w:rsid w:val="00BE1CB1"/>
    <w:rsid w:val="00BE29ED"/>
    <w:rsid w:val="00BE3806"/>
    <w:rsid w:val="00BE4B0A"/>
    <w:rsid w:val="00BE4C1D"/>
    <w:rsid w:val="00BE4DF9"/>
    <w:rsid w:val="00BF02F9"/>
    <w:rsid w:val="00BF09C1"/>
    <w:rsid w:val="00BF2E33"/>
    <w:rsid w:val="00BF3D5B"/>
    <w:rsid w:val="00BF5247"/>
    <w:rsid w:val="00BF5315"/>
    <w:rsid w:val="00BF69D3"/>
    <w:rsid w:val="00BF7CC3"/>
    <w:rsid w:val="00C000B3"/>
    <w:rsid w:val="00C03FDA"/>
    <w:rsid w:val="00C053A1"/>
    <w:rsid w:val="00C0727E"/>
    <w:rsid w:val="00C10E4A"/>
    <w:rsid w:val="00C15C21"/>
    <w:rsid w:val="00C17343"/>
    <w:rsid w:val="00C17E32"/>
    <w:rsid w:val="00C2046F"/>
    <w:rsid w:val="00C23703"/>
    <w:rsid w:val="00C24967"/>
    <w:rsid w:val="00C25C07"/>
    <w:rsid w:val="00C26625"/>
    <w:rsid w:val="00C3076B"/>
    <w:rsid w:val="00C31095"/>
    <w:rsid w:val="00C340E0"/>
    <w:rsid w:val="00C34B99"/>
    <w:rsid w:val="00C37496"/>
    <w:rsid w:val="00C374E9"/>
    <w:rsid w:val="00C42814"/>
    <w:rsid w:val="00C448AD"/>
    <w:rsid w:val="00C45A8A"/>
    <w:rsid w:val="00C460C2"/>
    <w:rsid w:val="00C4692B"/>
    <w:rsid w:val="00C47F7C"/>
    <w:rsid w:val="00C47F96"/>
    <w:rsid w:val="00C5139F"/>
    <w:rsid w:val="00C531F3"/>
    <w:rsid w:val="00C56ED3"/>
    <w:rsid w:val="00C57677"/>
    <w:rsid w:val="00C6067C"/>
    <w:rsid w:val="00C608D4"/>
    <w:rsid w:val="00C60EF4"/>
    <w:rsid w:val="00C61D8E"/>
    <w:rsid w:val="00C62255"/>
    <w:rsid w:val="00C63395"/>
    <w:rsid w:val="00C64275"/>
    <w:rsid w:val="00C64703"/>
    <w:rsid w:val="00C674E2"/>
    <w:rsid w:val="00C67F06"/>
    <w:rsid w:val="00C70F04"/>
    <w:rsid w:val="00C714CD"/>
    <w:rsid w:val="00C72170"/>
    <w:rsid w:val="00C72DDE"/>
    <w:rsid w:val="00C72FAF"/>
    <w:rsid w:val="00C770D2"/>
    <w:rsid w:val="00C77B74"/>
    <w:rsid w:val="00C824EE"/>
    <w:rsid w:val="00C8347D"/>
    <w:rsid w:val="00C852DA"/>
    <w:rsid w:val="00C87B9D"/>
    <w:rsid w:val="00C9278F"/>
    <w:rsid w:val="00C93A9F"/>
    <w:rsid w:val="00C96BF1"/>
    <w:rsid w:val="00C96C41"/>
    <w:rsid w:val="00C978F4"/>
    <w:rsid w:val="00CA0A86"/>
    <w:rsid w:val="00CA1BE1"/>
    <w:rsid w:val="00CA24FF"/>
    <w:rsid w:val="00CA250D"/>
    <w:rsid w:val="00CA4682"/>
    <w:rsid w:val="00CA4818"/>
    <w:rsid w:val="00CA4ED3"/>
    <w:rsid w:val="00CA60D4"/>
    <w:rsid w:val="00CA62C5"/>
    <w:rsid w:val="00CB08FB"/>
    <w:rsid w:val="00CB1980"/>
    <w:rsid w:val="00CB274A"/>
    <w:rsid w:val="00CB281F"/>
    <w:rsid w:val="00CB6875"/>
    <w:rsid w:val="00CB7BF7"/>
    <w:rsid w:val="00CB7C57"/>
    <w:rsid w:val="00CC1BB7"/>
    <w:rsid w:val="00CC272E"/>
    <w:rsid w:val="00CC33D9"/>
    <w:rsid w:val="00CC3692"/>
    <w:rsid w:val="00CC3DB5"/>
    <w:rsid w:val="00CC728A"/>
    <w:rsid w:val="00CC77B4"/>
    <w:rsid w:val="00CD056F"/>
    <w:rsid w:val="00CD0C65"/>
    <w:rsid w:val="00CD25DB"/>
    <w:rsid w:val="00CD3844"/>
    <w:rsid w:val="00CD656A"/>
    <w:rsid w:val="00CD6A35"/>
    <w:rsid w:val="00CD7D9C"/>
    <w:rsid w:val="00CE0648"/>
    <w:rsid w:val="00CE163C"/>
    <w:rsid w:val="00CE2944"/>
    <w:rsid w:val="00CE31A5"/>
    <w:rsid w:val="00CE3CDF"/>
    <w:rsid w:val="00CE61AE"/>
    <w:rsid w:val="00CF2A53"/>
    <w:rsid w:val="00CF2E6B"/>
    <w:rsid w:val="00D0420B"/>
    <w:rsid w:val="00D04BC2"/>
    <w:rsid w:val="00D107DF"/>
    <w:rsid w:val="00D139D0"/>
    <w:rsid w:val="00D14029"/>
    <w:rsid w:val="00D15999"/>
    <w:rsid w:val="00D174DA"/>
    <w:rsid w:val="00D2094C"/>
    <w:rsid w:val="00D2104B"/>
    <w:rsid w:val="00D21EBC"/>
    <w:rsid w:val="00D2273A"/>
    <w:rsid w:val="00D2383E"/>
    <w:rsid w:val="00D24717"/>
    <w:rsid w:val="00D252EB"/>
    <w:rsid w:val="00D261CF"/>
    <w:rsid w:val="00D2779D"/>
    <w:rsid w:val="00D31007"/>
    <w:rsid w:val="00D3170E"/>
    <w:rsid w:val="00D321C4"/>
    <w:rsid w:val="00D32592"/>
    <w:rsid w:val="00D34D5E"/>
    <w:rsid w:val="00D4401C"/>
    <w:rsid w:val="00D452CE"/>
    <w:rsid w:val="00D4608E"/>
    <w:rsid w:val="00D47F10"/>
    <w:rsid w:val="00D50C6B"/>
    <w:rsid w:val="00D513EB"/>
    <w:rsid w:val="00D53BBE"/>
    <w:rsid w:val="00D53F86"/>
    <w:rsid w:val="00D5415B"/>
    <w:rsid w:val="00D55B7B"/>
    <w:rsid w:val="00D56179"/>
    <w:rsid w:val="00D56348"/>
    <w:rsid w:val="00D564A6"/>
    <w:rsid w:val="00D571C6"/>
    <w:rsid w:val="00D6257C"/>
    <w:rsid w:val="00D63234"/>
    <w:rsid w:val="00D63451"/>
    <w:rsid w:val="00D638D2"/>
    <w:rsid w:val="00D65BAD"/>
    <w:rsid w:val="00D67374"/>
    <w:rsid w:val="00D67BA4"/>
    <w:rsid w:val="00D67F0F"/>
    <w:rsid w:val="00D70FB4"/>
    <w:rsid w:val="00D71695"/>
    <w:rsid w:val="00D71D79"/>
    <w:rsid w:val="00D71DE5"/>
    <w:rsid w:val="00D72731"/>
    <w:rsid w:val="00D727C7"/>
    <w:rsid w:val="00D73AA6"/>
    <w:rsid w:val="00D75178"/>
    <w:rsid w:val="00D77DDD"/>
    <w:rsid w:val="00D81C10"/>
    <w:rsid w:val="00D82F96"/>
    <w:rsid w:val="00D83B90"/>
    <w:rsid w:val="00D84736"/>
    <w:rsid w:val="00D84B5A"/>
    <w:rsid w:val="00D87A57"/>
    <w:rsid w:val="00D91C39"/>
    <w:rsid w:val="00D921C1"/>
    <w:rsid w:val="00D92C9F"/>
    <w:rsid w:val="00D93BF7"/>
    <w:rsid w:val="00D93D1B"/>
    <w:rsid w:val="00D93DE4"/>
    <w:rsid w:val="00D95649"/>
    <w:rsid w:val="00D96E1A"/>
    <w:rsid w:val="00DA33DA"/>
    <w:rsid w:val="00DA3562"/>
    <w:rsid w:val="00DA7924"/>
    <w:rsid w:val="00DB0A3C"/>
    <w:rsid w:val="00DB287F"/>
    <w:rsid w:val="00DB52A2"/>
    <w:rsid w:val="00DB532D"/>
    <w:rsid w:val="00DB6A48"/>
    <w:rsid w:val="00DB7D7C"/>
    <w:rsid w:val="00DC01AF"/>
    <w:rsid w:val="00DC1BF1"/>
    <w:rsid w:val="00DC27EE"/>
    <w:rsid w:val="00DC3C7F"/>
    <w:rsid w:val="00DC48BE"/>
    <w:rsid w:val="00DC4CFD"/>
    <w:rsid w:val="00DC7965"/>
    <w:rsid w:val="00DD12D7"/>
    <w:rsid w:val="00DD2178"/>
    <w:rsid w:val="00DD3804"/>
    <w:rsid w:val="00DD3F07"/>
    <w:rsid w:val="00DE090B"/>
    <w:rsid w:val="00DE2EF0"/>
    <w:rsid w:val="00DE3B5B"/>
    <w:rsid w:val="00DE3C14"/>
    <w:rsid w:val="00DE6816"/>
    <w:rsid w:val="00DE702E"/>
    <w:rsid w:val="00DE73A3"/>
    <w:rsid w:val="00DE7791"/>
    <w:rsid w:val="00DF0070"/>
    <w:rsid w:val="00DF13BF"/>
    <w:rsid w:val="00DF338F"/>
    <w:rsid w:val="00E007B6"/>
    <w:rsid w:val="00E0303E"/>
    <w:rsid w:val="00E06286"/>
    <w:rsid w:val="00E06B1E"/>
    <w:rsid w:val="00E07FE1"/>
    <w:rsid w:val="00E10E20"/>
    <w:rsid w:val="00E12EA0"/>
    <w:rsid w:val="00E1398D"/>
    <w:rsid w:val="00E14EA4"/>
    <w:rsid w:val="00E15CC6"/>
    <w:rsid w:val="00E16894"/>
    <w:rsid w:val="00E1695A"/>
    <w:rsid w:val="00E208E2"/>
    <w:rsid w:val="00E22331"/>
    <w:rsid w:val="00E244B9"/>
    <w:rsid w:val="00E265F4"/>
    <w:rsid w:val="00E279BC"/>
    <w:rsid w:val="00E30FE4"/>
    <w:rsid w:val="00E32B78"/>
    <w:rsid w:val="00E36820"/>
    <w:rsid w:val="00E3769C"/>
    <w:rsid w:val="00E37A39"/>
    <w:rsid w:val="00E41833"/>
    <w:rsid w:val="00E42421"/>
    <w:rsid w:val="00E42DA7"/>
    <w:rsid w:val="00E44112"/>
    <w:rsid w:val="00E44632"/>
    <w:rsid w:val="00E44F84"/>
    <w:rsid w:val="00E50A4C"/>
    <w:rsid w:val="00E52BB7"/>
    <w:rsid w:val="00E56C38"/>
    <w:rsid w:val="00E62AF2"/>
    <w:rsid w:val="00E673D4"/>
    <w:rsid w:val="00E70603"/>
    <w:rsid w:val="00E7386B"/>
    <w:rsid w:val="00E73EF1"/>
    <w:rsid w:val="00E75799"/>
    <w:rsid w:val="00E75AFC"/>
    <w:rsid w:val="00E75E01"/>
    <w:rsid w:val="00E75E0B"/>
    <w:rsid w:val="00E77E4A"/>
    <w:rsid w:val="00E804D4"/>
    <w:rsid w:val="00E813BA"/>
    <w:rsid w:val="00E81933"/>
    <w:rsid w:val="00E87978"/>
    <w:rsid w:val="00E90794"/>
    <w:rsid w:val="00E921E9"/>
    <w:rsid w:val="00E92ACD"/>
    <w:rsid w:val="00E97CAD"/>
    <w:rsid w:val="00EA256A"/>
    <w:rsid w:val="00EA2ED1"/>
    <w:rsid w:val="00EA37B5"/>
    <w:rsid w:val="00EB0105"/>
    <w:rsid w:val="00EB2860"/>
    <w:rsid w:val="00EB3321"/>
    <w:rsid w:val="00EB4109"/>
    <w:rsid w:val="00EB47BD"/>
    <w:rsid w:val="00EB61B6"/>
    <w:rsid w:val="00EC06A4"/>
    <w:rsid w:val="00EC14E5"/>
    <w:rsid w:val="00EC27A0"/>
    <w:rsid w:val="00EC28F5"/>
    <w:rsid w:val="00EC3290"/>
    <w:rsid w:val="00EC36DE"/>
    <w:rsid w:val="00EC38C5"/>
    <w:rsid w:val="00EC54F0"/>
    <w:rsid w:val="00EC6846"/>
    <w:rsid w:val="00EC6A15"/>
    <w:rsid w:val="00EC6F6C"/>
    <w:rsid w:val="00ED0D2E"/>
    <w:rsid w:val="00ED3457"/>
    <w:rsid w:val="00ED57B4"/>
    <w:rsid w:val="00ED636E"/>
    <w:rsid w:val="00ED7786"/>
    <w:rsid w:val="00EE1E94"/>
    <w:rsid w:val="00EE1FE8"/>
    <w:rsid w:val="00EE28D0"/>
    <w:rsid w:val="00EE3925"/>
    <w:rsid w:val="00EE500F"/>
    <w:rsid w:val="00EE5422"/>
    <w:rsid w:val="00EE6305"/>
    <w:rsid w:val="00EF3A93"/>
    <w:rsid w:val="00EF3BA1"/>
    <w:rsid w:val="00EF3F3B"/>
    <w:rsid w:val="00EF4D4A"/>
    <w:rsid w:val="00EF5A52"/>
    <w:rsid w:val="00EF6F39"/>
    <w:rsid w:val="00EF6FDE"/>
    <w:rsid w:val="00EF7625"/>
    <w:rsid w:val="00F00E4F"/>
    <w:rsid w:val="00F05198"/>
    <w:rsid w:val="00F07F24"/>
    <w:rsid w:val="00F07FDC"/>
    <w:rsid w:val="00F1015D"/>
    <w:rsid w:val="00F10B1E"/>
    <w:rsid w:val="00F119A4"/>
    <w:rsid w:val="00F119F6"/>
    <w:rsid w:val="00F11CD3"/>
    <w:rsid w:val="00F12F21"/>
    <w:rsid w:val="00F130EB"/>
    <w:rsid w:val="00F15665"/>
    <w:rsid w:val="00F209C1"/>
    <w:rsid w:val="00F213CC"/>
    <w:rsid w:val="00F214DC"/>
    <w:rsid w:val="00F21D12"/>
    <w:rsid w:val="00F21F43"/>
    <w:rsid w:val="00F2293D"/>
    <w:rsid w:val="00F24DB3"/>
    <w:rsid w:val="00F24E3F"/>
    <w:rsid w:val="00F253B3"/>
    <w:rsid w:val="00F25B3D"/>
    <w:rsid w:val="00F25FF2"/>
    <w:rsid w:val="00F279B8"/>
    <w:rsid w:val="00F27B34"/>
    <w:rsid w:val="00F302C8"/>
    <w:rsid w:val="00F303CA"/>
    <w:rsid w:val="00F3085C"/>
    <w:rsid w:val="00F31ED3"/>
    <w:rsid w:val="00F31FCD"/>
    <w:rsid w:val="00F3226F"/>
    <w:rsid w:val="00F33099"/>
    <w:rsid w:val="00F33DB4"/>
    <w:rsid w:val="00F3535A"/>
    <w:rsid w:val="00F36F90"/>
    <w:rsid w:val="00F4005C"/>
    <w:rsid w:val="00F40DCD"/>
    <w:rsid w:val="00F419BF"/>
    <w:rsid w:val="00F439FF"/>
    <w:rsid w:val="00F50998"/>
    <w:rsid w:val="00F5314C"/>
    <w:rsid w:val="00F537B9"/>
    <w:rsid w:val="00F55C69"/>
    <w:rsid w:val="00F55FF8"/>
    <w:rsid w:val="00F5649C"/>
    <w:rsid w:val="00F571CE"/>
    <w:rsid w:val="00F60038"/>
    <w:rsid w:val="00F61DD6"/>
    <w:rsid w:val="00F62D05"/>
    <w:rsid w:val="00F63B3F"/>
    <w:rsid w:val="00F65760"/>
    <w:rsid w:val="00F65BC8"/>
    <w:rsid w:val="00F72370"/>
    <w:rsid w:val="00F72C8C"/>
    <w:rsid w:val="00F736C3"/>
    <w:rsid w:val="00F73EA0"/>
    <w:rsid w:val="00F755D0"/>
    <w:rsid w:val="00F76A42"/>
    <w:rsid w:val="00F80DD6"/>
    <w:rsid w:val="00F82482"/>
    <w:rsid w:val="00F82C1E"/>
    <w:rsid w:val="00F83E40"/>
    <w:rsid w:val="00F84720"/>
    <w:rsid w:val="00F854E6"/>
    <w:rsid w:val="00F9018E"/>
    <w:rsid w:val="00F90C49"/>
    <w:rsid w:val="00F94E9F"/>
    <w:rsid w:val="00F9593B"/>
    <w:rsid w:val="00F96349"/>
    <w:rsid w:val="00F9656A"/>
    <w:rsid w:val="00FA1214"/>
    <w:rsid w:val="00FA289B"/>
    <w:rsid w:val="00FA47D7"/>
    <w:rsid w:val="00FA7ABF"/>
    <w:rsid w:val="00FB04F0"/>
    <w:rsid w:val="00FB2EC7"/>
    <w:rsid w:val="00FB4EDB"/>
    <w:rsid w:val="00FB4FE1"/>
    <w:rsid w:val="00FB5C37"/>
    <w:rsid w:val="00FB6E9D"/>
    <w:rsid w:val="00FC0138"/>
    <w:rsid w:val="00FC0B8D"/>
    <w:rsid w:val="00FC1220"/>
    <w:rsid w:val="00FC4394"/>
    <w:rsid w:val="00FC6DE2"/>
    <w:rsid w:val="00FC72AE"/>
    <w:rsid w:val="00FD04F3"/>
    <w:rsid w:val="00FD0B80"/>
    <w:rsid w:val="00FD0BAB"/>
    <w:rsid w:val="00FD45ED"/>
    <w:rsid w:val="00FD4828"/>
    <w:rsid w:val="00FD49BD"/>
    <w:rsid w:val="00FD55D4"/>
    <w:rsid w:val="00FD7E18"/>
    <w:rsid w:val="00FE2063"/>
    <w:rsid w:val="00FE2654"/>
    <w:rsid w:val="00FE7475"/>
    <w:rsid w:val="00FF0D71"/>
    <w:rsid w:val="00FF1B68"/>
    <w:rsid w:val="00FF3325"/>
    <w:rsid w:val="00FF3BE4"/>
    <w:rsid w:val="00FF51FC"/>
    <w:rsid w:val="00FF558D"/>
    <w:rsid w:val="00FF559B"/>
    <w:rsid w:val="00FF6970"/>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48056"/>
  <w15:chartTrackingRefBased/>
  <w15:docId w15:val="{0A6FE5DB-4713-41CD-8E79-D81D12CB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5ABD"/>
    <w:rPr>
      <w:lang w:val="fr-FR" w:eastAsia="fr-FR"/>
    </w:rPr>
  </w:style>
  <w:style w:type="paragraph" w:styleId="Cmsor1">
    <w:name w:val="heading 1"/>
    <w:basedOn w:val="Norml"/>
    <w:next w:val="Norml"/>
    <w:link w:val="Cmsor1Char"/>
    <w:qFormat/>
    <w:pPr>
      <w:keepNext/>
      <w:jc w:val="center"/>
      <w:outlineLvl w:val="0"/>
    </w:pPr>
    <w:rPr>
      <w:b/>
      <w:sz w:val="18"/>
    </w:rPr>
  </w:style>
  <w:style w:type="paragraph" w:styleId="Cmsor2">
    <w:name w:val="heading 2"/>
    <w:basedOn w:val="Norml"/>
    <w:next w:val="Norml"/>
    <w:link w:val="Cmsor2Char"/>
    <w:qFormat/>
    <w:pPr>
      <w:keepNext/>
      <w:widowControl w:val="0"/>
      <w:spacing w:before="240" w:after="60"/>
      <w:jc w:val="both"/>
      <w:outlineLvl w:val="1"/>
    </w:pPr>
    <w:rPr>
      <w:rFonts w:ascii="Arial" w:hAnsi="Arial"/>
      <w:i/>
      <w:sz w:val="24"/>
    </w:rPr>
  </w:style>
  <w:style w:type="paragraph" w:styleId="Cmsor3">
    <w:name w:val="heading 3"/>
    <w:basedOn w:val="Norml"/>
    <w:next w:val="Norml"/>
    <w:link w:val="Cmsor3Char"/>
    <w:qFormat/>
    <w:pPr>
      <w:keepNext/>
      <w:jc w:val="center"/>
      <w:outlineLvl w:val="2"/>
    </w:pPr>
    <w:rPr>
      <w:b/>
    </w:rPr>
  </w:style>
  <w:style w:type="paragraph" w:styleId="Cmsor4">
    <w:name w:val="heading 4"/>
    <w:basedOn w:val="Norml"/>
    <w:next w:val="Norml"/>
    <w:link w:val="Cmsor4Char"/>
    <w:qFormat/>
    <w:pPr>
      <w:keepNext/>
      <w:jc w:val="center"/>
      <w:outlineLvl w:val="3"/>
    </w:pPr>
    <w:rPr>
      <w:b/>
      <w:sz w:val="22"/>
    </w:rPr>
  </w:style>
  <w:style w:type="paragraph" w:styleId="Cmsor5">
    <w:name w:val="heading 5"/>
    <w:basedOn w:val="Norml"/>
    <w:next w:val="Norml"/>
    <w:link w:val="Cmsor5Char"/>
    <w:qFormat/>
    <w:pPr>
      <w:keepNext/>
      <w:jc w:val="center"/>
      <w:outlineLvl w:val="4"/>
    </w:pPr>
    <w:rPr>
      <w:rFonts w:ascii="Times" w:hAnsi="Times"/>
      <w:b/>
      <w:sz w:val="72"/>
    </w:rPr>
  </w:style>
  <w:style w:type="paragraph" w:styleId="Cmsor6">
    <w:name w:val="heading 6"/>
    <w:basedOn w:val="Norml"/>
    <w:next w:val="Norml"/>
    <w:link w:val="Cmsor6Char"/>
    <w:qFormat/>
    <w:pPr>
      <w:keepNext/>
      <w:outlineLvl w:val="5"/>
    </w:pPr>
    <w:rPr>
      <w:rFonts w:ascii="Times" w:hAnsi="Times"/>
      <w:sz w:val="40"/>
    </w:rPr>
  </w:style>
  <w:style w:type="paragraph" w:styleId="Cmsor7">
    <w:name w:val="heading 7"/>
    <w:basedOn w:val="Norml"/>
    <w:next w:val="Norml"/>
    <w:link w:val="Cmsor7Char"/>
    <w:qFormat/>
    <w:pPr>
      <w:keepNext/>
      <w:outlineLvl w:val="6"/>
    </w:pPr>
    <w:rPr>
      <w:b/>
      <w:sz w:val="40"/>
    </w:rPr>
  </w:style>
  <w:style w:type="paragraph" w:styleId="Cmsor8">
    <w:name w:val="heading 8"/>
    <w:basedOn w:val="Norml"/>
    <w:next w:val="Norml"/>
    <w:link w:val="Cmsor8Char"/>
    <w:qFormat/>
    <w:pPr>
      <w:keepNext/>
      <w:jc w:val="center"/>
      <w:outlineLvl w:val="7"/>
    </w:pPr>
    <w:rPr>
      <w:i/>
      <w:sz w:val="22"/>
    </w:rPr>
  </w:style>
  <w:style w:type="paragraph" w:styleId="Cmsor9">
    <w:name w:val="heading 9"/>
    <w:basedOn w:val="Norml"/>
    <w:next w:val="Norml"/>
    <w:link w:val="Cmsor9Char"/>
    <w:qFormat/>
    <w:pPr>
      <w:keepNext/>
      <w:jc w:val="center"/>
      <w:outlineLvl w:val="8"/>
    </w:pPr>
    <w:rPr>
      <w:b/>
      <w:i/>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pPr>
      <w:tabs>
        <w:tab w:val="center" w:pos="4536"/>
        <w:tab w:val="right" w:pos="9072"/>
      </w:tabs>
    </w:pPr>
    <w:rPr>
      <w:sz w:val="22"/>
    </w:rPr>
  </w:style>
  <w:style w:type="character" w:styleId="Oldalszm">
    <w:name w:val="page number"/>
    <w:basedOn w:val="Bekezdsalapbettpusa"/>
  </w:style>
  <w:style w:type="paragraph" w:styleId="llb">
    <w:name w:val="footer"/>
    <w:basedOn w:val="Norml"/>
    <w:link w:val="llbChar"/>
    <w:uiPriority w:val="99"/>
    <w:pPr>
      <w:tabs>
        <w:tab w:val="center" w:pos="4536"/>
        <w:tab w:val="right" w:pos="9072"/>
      </w:tabs>
    </w:pPr>
    <w:rPr>
      <w:sz w:val="22"/>
    </w:rPr>
  </w:style>
  <w:style w:type="paragraph" w:styleId="Cm">
    <w:name w:val="Title"/>
    <w:basedOn w:val="Norml"/>
    <w:link w:val="CmChar"/>
    <w:qFormat/>
    <w:pPr>
      <w:jc w:val="center"/>
    </w:pPr>
    <w:rPr>
      <w:b/>
      <w:sz w:val="28"/>
    </w:rPr>
  </w:style>
  <w:style w:type="table" w:styleId="Rcsostblzat">
    <w:name w:val="Table Grid"/>
    <w:basedOn w:val="Normltblzat"/>
    <w:uiPriority w:val="39"/>
    <w:rsid w:val="003A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gjegyzetszvege">
    <w:name w:val="endnote text"/>
    <w:basedOn w:val="Norml"/>
    <w:link w:val="VgjegyzetszvegeChar"/>
    <w:semiHidden/>
    <w:rsid w:val="00DE3C14"/>
    <w:pPr>
      <w:widowControl w:val="0"/>
    </w:pPr>
    <w:rPr>
      <w:snapToGrid w:val="0"/>
    </w:rPr>
  </w:style>
  <w:style w:type="character" w:styleId="Lbjegyzet-hivatkozs">
    <w:name w:val="footnote reference"/>
    <w:semiHidden/>
    <w:rsid w:val="00F82482"/>
    <w:rPr>
      <w:vertAlign w:val="superscript"/>
    </w:rPr>
  </w:style>
  <w:style w:type="paragraph" w:styleId="Lbjegyzetszveg">
    <w:name w:val="footnote text"/>
    <w:basedOn w:val="Norml"/>
    <w:link w:val="LbjegyzetszvegChar"/>
    <w:semiHidden/>
    <w:rsid w:val="00F82482"/>
    <w:pPr>
      <w:widowControl w:val="0"/>
    </w:pPr>
  </w:style>
  <w:style w:type="paragraph" w:styleId="Buborkszveg">
    <w:name w:val="Balloon Text"/>
    <w:basedOn w:val="Norml"/>
    <w:link w:val="BuborkszvegChar"/>
    <w:rsid w:val="00405BA4"/>
    <w:rPr>
      <w:rFonts w:ascii="Tahoma" w:hAnsi="Tahoma" w:cs="Tahoma"/>
      <w:sz w:val="16"/>
      <w:szCs w:val="16"/>
    </w:rPr>
  </w:style>
  <w:style w:type="character" w:customStyle="1" w:styleId="BuborkszvegChar">
    <w:name w:val="Buborékszöveg Char"/>
    <w:link w:val="Buborkszveg"/>
    <w:rsid w:val="00405BA4"/>
    <w:rPr>
      <w:rFonts w:ascii="Tahoma" w:hAnsi="Tahoma" w:cs="Tahoma"/>
      <w:sz w:val="16"/>
      <w:szCs w:val="16"/>
      <w:lang w:val="fr-FR" w:eastAsia="fr-FR"/>
    </w:rPr>
  </w:style>
  <w:style w:type="paragraph" w:customStyle="1" w:styleId="Default">
    <w:name w:val="Default"/>
    <w:rsid w:val="00542D3C"/>
    <w:pPr>
      <w:autoSpaceDE w:val="0"/>
      <w:autoSpaceDN w:val="0"/>
      <w:adjustRightInd w:val="0"/>
    </w:pPr>
    <w:rPr>
      <w:rFonts w:ascii="Verdana" w:hAnsi="Verdana" w:cs="Verdana"/>
      <w:color w:val="000000"/>
      <w:sz w:val="24"/>
      <w:szCs w:val="24"/>
      <w:lang w:val="fr-LU" w:eastAsia="fr-LU"/>
    </w:rPr>
  </w:style>
  <w:style w:type="character" w:styleId="Hiperhivatkozs">
    <w:name w:val="Hyperlink"/>
    <w:rsid w:val="00C77B74"/>
    <w:rPr>
      <w:color w:val="0000FF"/>
      <w:u w:val="single"/>
    </w:rPr>
  </w:style>
  <w:style w:type="character" w:customStyle="1" w:styleId="lfejChar">
    <w:name w:val="Élőfej Char"/>
    <w:link w:val="lfej"/>
    <w:uiPriority w:val="99"/>
    <w:rsid w:val="00633B25"/>
    <w:rPr>
      <w:sz w:val="22"/>
      <w:lang w:val="fr-FR" w:eastAsia="fr-FR"/>
    </w:rPr>
  </w:style>
  <w:style w:type="paragraph" w:styleId="Listaszerbekezds">
    <w:name w:val="List Paragraph"/>
    <w:basedOn w:val="Norml"/>
    <w:link w:val="ListaszerbekezdsChar"/>
    <w:uiPriority w:val="34"/>
    <w:qFormat/>
    <w:rsid w:val="00D04BC2"/>
    <w:pPr>
      <w:ind w:left="720"/>
    </w:pPr>
  </w:style>
  <w:style w:type="character" w:styleId="Jegyzethivatkozs">
    <w:name w:val="annotation reference"/>
    <w:rsid w:val="00010B29"/>
    <w:rPr>
      <w:sz w:val="16"/>
      <w:szCs w:val="16"/>
    </w:rPr>
  </w:style>
  <w:style w:type="paragraph" w:styleId="Jegyzetszveg">
    <w:name w:val="annotation text"/>
    <w:basedOn w:val="Norml"/>
    <w:link w:val="JegyzetszvegChar"/>
    <w:rsid w:val="00010B29"/>
  </w:style>
  <w:style w:type="character" w:customStyle="1" w:styleId="JegyzetszvegChar">
    <w:name w:val="Jegyzetszöveg Char"/>
    <w:link w:val="Jegyzetszveg"/>
    <w:rsid w:val="00010B29"/>
    <w:rPr>
      <w:lang w:val="fr-FR" w:eastAsia="fr-FR"/>
    </w:rPr>
  </w:style>
  <w:style w:type="paragraph" w:styleId="Megjegyzstrgya">
    <w:name w:val="annotation subject"/>
    <w:basedOn w:val="Jegyzetszveg"/>
    <w:next w:val="Jegyzetszveg"/>
    <w:link w:val="MegjegyzstrgyaChar"/>
    <w:rsid w:val="00010B29"/>
    <w:rPr>
      <w:b/>
      <w:bCs/>
    </w:rPr>
  </w:style>
  <w:style w:type="character" w:customStyle="1" w:styleId="MegjegyzstrgyaChar">
    <w:name w:val="Megjegyzés tárgya Char"/>
    <w:link w:val="Megjegyzstrgya"/>
    <w:rsid w:val="00010B29"/>
    <w:rPr>
      <w:b/>
      <w:bCs/>
      <w:lang w:val="fr-FR" w:eastAsia="fr-FR"/>
    </w:rPr>
  </w:style>
  <w:style w:type="paragraph" w:customStyle="1" w:styleId="List1">
    <w:name w:val="List (1)"/>
    <w:basedOn w:val="Norml"/>
    <w:uiPriority w:val="7"/>
    <w:qFormat/>
    <w:rsid w:val="000E6A43"/>
    <w:pPr>
      <w:spacing w:before="120" w:line="280" w:lineRule="atLeast"/>
      <w:ind w:left="1134" w:hanging="567"/>
      <w:jc w:val="both"/>
    </w:pPr>
    <w:rPr>
      <w:rFonts w:ascii="Calibri" w:eastAsia="Calibri" w:hAnsi="Calibri"/>
      <w:sz w:val="22"/>
      <w:lang w:val="en-GB" w:eastAsia="en-GB"/>
    </w:rPr>
  </w:style>
  <w:style w:type="paragraph" w:customStyle="1" w:styleId="Lista">
    <w:name w:val="List (a)"/>
    <w:basedOn w:val="Norml"/>
    <w:uiPriority w:val="6"/>
    <w:qFormat/>
    <w:rsid w:val="006D0090"/>
    <w:pPr>
      <w:spacing w:before="120" w:line="280" w:lineRule="atLeast"/>
      <w:ind w:left="567" w:hanging="567"/>
      <w:jc w:val="both"/>
    </w:pPr>
    <w:rPr>
      <w:rFonts w:ascii="Calibri" w:eastAsia="Calibri" w:hAnsi="Calibri"/>
      <w:sz w:val="22"/>
      <w:lang w:val="en-GB" w:eastAsia="en-US"/>
    </w:rPr>
  </w:style>
  <w:style w:type="character" w:customStyle="1" w:styleId="Cmsor1Char">
    <w:name w:val="Címsor 1 Char"/>
    <w:basedOn w:val="Bekezdsalapbettpusa"/>
    <w:link w:val="Cmsor1"/>
    <w:rsid w:val="00596993"/>
    <w:rPr>
      <w:b/>
      <w:sz w:val="18"/>
      <w:lang w:val="fr-FR" w:eastAsia="fr-FR"/>
    </w:rPr>
  </w:style>
  <w:style w:type="character" w:customStyle="1" w:styleId="Cmsor2Char">
    <w:name w:val="Címsor 2 Char"/>
    <w:basedOn w:val="Bekezdsalapbettpusa"/>
    <w:link w:val="Cmsor2"/>
    <w:rsid w:val="00596993"/>
    <w:rPr>
      <w:rFonts w:ascii="Arial" w:hAnsi="Arial"/>
      <w:i/>
      <w:sz w:val="24"/>
      <w:lang w:val="fr-FR" w:eastAsia="fr-FR"/>
    </w:rPr>
  </w:style>
  <w:style w:type="character" w:customStyle="1" w:styleId="Cmsor3Char">
    <w:name w:val="Címsor 3 Char"/>
    <w:basedOn w:val="Bekezdsalapbettpusa"/>
    <w:link w:val="Cmsor3"/>
    <w:rsid w:val="00596993"/>
    <w:rPr>
      <w:b/>
      <w:lang w:val="fr-FR" w:eastAsia="fr-FR"/>
    </w:rPr>
  </w:style>
  <w:style w:type="character" w:customStyle="1" w:styleId="Cmsor4Char">
    <w:name w:val="Címsor 4 Char"/>
    <w:basedOn w:val="Bekezdsalapbettpusa"/>
    <w:link w:val="Cmsor4"/>
    <w:rsid w:val="00596993"/>
    <w:rPr>
      <w:b/>
      <w:sz w:val="22"/>
      <w:lang w:val="fr-FR" w:eastAsia="fr-FR"/>
    </w:rPr>
  </w:style>
  <w:style w:type="character" w:customStyle="1" w:styleId="Cmsor5Char">
    <w:name w:val="Címsor 5 Char"/>
    <w:basedOn w:val="Bekezdsalapbettpusa"/>
    <w:link w:val="Cmsor5"/>
    <w:rsid w:val="00596993"/>
    <w:rPr>
      <w:rFonts w:ascii="Times" w:hAnsi="Times"/>
      <w:b/>
      <w:sz w:val="72"/>
      <w:lang w:val="fr-FR" w:eastAsia="fr-FR"/>
    </w:rPr>
  </w:style>
  <w:style w:type="character" w:customStyle="1" w:styleId="Cmsor6Char">
    <w:name w:val="Címsor 6 Char"/>
    <w:basedOn w:val="Bekezdsalapbettpusa"/>
    <w:link w:val="Cmsor6"/>
    <w:rsid w:val="00596993"/>
    <w:rPr>
      <w:rFonts w:ascii="Times" w:hAnsi="Times"/>
      <w:sz w:val="40"/>
      <w:lang w:val="fr-FR" w:eastAsia="fr-FR"/>
    </w:rPr>
  </w:style>
  <w:style w:type="character" w:customStyle="1" w:styleId="Cmsor7Char">
    <w:name w:val="Címsor 7 Char"/>
    <w:basedOn w:val="Bekezdsalapbettpusa"/>
    <w:link w:val="Cmsor7"/>
    <w:rsid w:val="00596993"/>
    <w:rPr>
      <w:b/>
      <w:sz w:val="40"/>
      <w:lang w:val="fr-FR" w:eastAsia="fr-FR"/>
    </w:rPr>
  </w:style>
  <w:style w:type="character" w:customStyle="1" w:styleId="Cmsor8Char">
    <w:name w:val="Címsor 8 Char"/>
    <w:basedOn w:val="Bekezdsalapbettpusa"/>
    <w:link w:val="Cmsor8"/>
    <w:rsid w:val="00596993"/>
    <w:rPr>
      <w:i/>
      <w:sz w:val="22"/>
      <w:lang w:val="fr-FR" w:eastAsia="fr-FR"/>
    </w:rPr>
  </w:style>
  <w:style w:type="character" w:customStyle="1" w:styleId="Cmsor9Char">
    <w:name w:val="Címsor 9 Char"/>
    <w:basedOn w:val="Bekezdsalapbettpusa"/>
    <w:link w:val="Cmsor9"/>
    <w:rsid w:val="00596993"/>
    <w:rPr>
      <w:b/>
      <w:i/>
      <w:sz w:val="22"/>
      <w:lang w:val="fr-FR" w:eastAsia="fr-FR"/>
    </w:rPr>
  </w:style>
  <w:style w:type="character" w:customStyle="1" w:styleId="llbChar">
    <w:name w:val="Élőláb Char"/>
    <w:basedOn w:val="Bekezdsalapbettpusa"/>
    <w:link w:val="llb"/>
    <w:uiPriority w:val="99"/>
    <w:rsid w:val="00596993"/>
    <w:rPr>
      <w:sz w:val="22"/>
      <w:lang w:val="fr-FR" w:eastAsia="fr-FR"/>
    </w:rPr>
  </w:style>
  <w:style w:type="character" w:customStyle="1" w:styleId="CmChar">
    <w:name w:val="Cím Char"/>
    <w:basedOn w:val="Bekezdsalapbettpusa"/>
    <w:link w:val="Cm"/>
    <w:rsid w:val="00596993"/>
    <w:rPr>
      <w:b/>
      <w:sz w:val="28"/>
      <w:lang w:val="fr-FR" w:eastAsia="fr-FR"/>
    </w:rPr>
  </w:style>
  <w:style w:type="character" w:customStyle="1" w:styleId="VgjegyzetszvegeChar">
    <w:name w:val="Végjegyzet szövege Char"/>
    <w:basedOn w:val="Bekezdsalapbettpusa"/>
    <w:link w:val="Vgjegyzetszvege"/>
    <w:semiHidden/>
    <w:rsid w:val="00596993"/>
    <w:rPr>
      <w:snapToGrid w:val="0"/>
      <w:lang w:val="fr-FR" w:eastAsia="fr-FR"/>
    </w:rPr>
  </w:style>
  <w:style w:type="character" w:customStyle="1" w:styleId="LbjegyzetszvegChar">
    <w:name w:val="Lábjegyzetszöveg Char"/>
    <w:basedOn w:val="Bekezdsalapbettpusa"/>
    <w:link w:val="Lbjegyzetszveg"/>
    <w:semiHidden/>
    <w:rsid w:val="00596993"/>
    <w:rPr>
      <w:lang w:val="fr-FR" w:eastAsia="fr-FR"/>
    </w:rPr>
  </w:style>
  <w:style w:type="character" w:customStyle="1" w:styleId="ListaszerbekezdsChar">
    <w:name w:val="Listaszerű bekezdés Char"/>
    <w:basedOn w:val="Bekezdsalapbettpusa"/>
    <w:link w:val="Listaszerbekezds"/>
    <w:uiPriority w:val="34"/>
    <w:rsid w:val="006C1E5D"/>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275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sChild>
        <w:div w:id="1268002953">
          <w:marLeft w:val="547"/>
          <w:marRight w:val="0"/>
          <w:marTop w:val="0"/>
          <w:marBottom w:val="0"/>
          <w:divBdr>
            <w:top w:val="none" w:sz="0" w:space="0" w:color="auto"/>
            <w:left w:val="none" w:sz="0" w:space="0" w:color="auto"/>
            <w:bottom w:val="none" w:sz="0" w:space="0" w:color="auto"/>
            <w:right w:val="none" w:sz="0" w:space="0" w:color="auto"/>
          </w:divBdr>
        </w:div>
        <w:div w:id="2015645394">
          <w:marLeft w:val="0"/>
          <w:marRight w:val="0"/>
          <w:marTop w:val="0"/>
          <w:marBottom w:val="0"/>
          <w:divBdr>
            <w:top w:val="none" w:sz="0" w:space="0" w:color="auto"/>
            <w:left w:val="none" w:sz="0" w:space="0" w:color="auto"/>
            <w:bottom w:val="none" w:sz="0" w:space="0" w:color="auto"/>
            <w:right w:val="none" w:sz="0" w:space="0" w:color="auto"/>
          </w:divBdr>
        </w:div>
      </w:divsChild>
    </w:div>
    <w:div w:id="1431001584">
      <w:bodyDiv w:val="1"/>
      <w:marLeft w:val="0"/>
      <w:marRight w:val="0"/>
      <w:marTop w:val="0"/>
      <w:marBottom w:val="0"/>
      <w:divBdr>
        <w:top w:val="none" w:sz="0" w:space="0" w:color="auto"/>
        <w:left w:val="none" w:sz="0" w:space="0" w:color="auto"/>
        <w:bottom w:val="none" w:sz="0" w:space="0" w:color="auto"/>
        <w:right w:val="none" w:sz="0" w:space="0" w:color="auto"/>
      </w:divBdr>
      <w:divsChild>
        <w:div w:id="878785725">
          <w:marLeft w:val="547"/>
          <w:marRight w:val="0"/>
          <w:marTop w:val="0"/>
          <w:marBottom w:val="0"/>
          <w:divBdr>
            <w:top w:val="none" w:sz="0" w:space="0" w:color="auto"/>
            <w:left w:val="none" w:sz="0" w:space="0" w:color="auto"/>
            <w:bottom w:val="none" w:sz="0" w:space="0" w:color="auto"/>
            <w:right w:val="none" w:sz="0" w:space="0" w:color="auto"/>
          </w:divBdr>
        </w:div>
      </w:divsChild>
    </w:div>
    <w:div w:id="1619676754">
      <w:bodyDiv w:val="1"/>
      <w:marLeft w:val="0"/>
      <w:marRight w:val="0"/>
      <w:marTop w:val="0"/>
      <w:marBottom w:val="0"/>
      <w:divBdr>
        <w:top w:val="none" w:sz="0" w:space="0" w:color="auto"/>
        <w:left w:val="none" w:sz="0" w:space="0" w:color="auto"/>
        <w:bottom w:val="none" w:sz="0" w:space="0" w:color="auto"/>
        <w:right w:val="none" w:sz="0" w:space="0" w:color="auto"/>
      </w:divBdr>
      <w:divsChild>
        <w:div w:id="5239028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a@ekm.gov.h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964F36CED6A42A6D1813994D1C214" ma:contentTypeVersion="7" ma:contentTypeDescription="Een nieuw document maken." ma:contentTypeScope="" ma:versionID="5cb25e0c95630b8af6f47680f4e5cc95">
  <xsd:schema xmlns:xsd="http://www.w3.org/2001/XMLSchema" xmlns:xs="http://www.w3.org/2001/XMLSchema" xmlns:p="http://schemas.microsoft.com/office/2006/metadata/properties" xmlns:ns2="2c359929-7221-4a00-9326-3e5af95c1174" xmlns:ns3="526e9f20-6fd6-4565-9c4d-fd088eda6386" targetNamespace="http://schemas.microsoft.com/office/2006/metadata/properties" ma:root="true" ma:fieldsID="3ec45f7814f2bfa2664cdb298423729b" ns2:_="" ns3:_="">
    <xsd:import namespace="2c359929-7221-4a00-9326-3e5af95c1174"/>
    <xsd:import namespace="526e9f20-6fd6-4565-9c4d-fd088eda63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9929-7221-4a00-9326-3e5af95c1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e9f20-6fd6-4565-9c4d-fd088eda638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2EC3-6D32-416E-9709-4EB97EF8818C}">
  <ds:schemaRefs>
    <ds:schemaRef ds:uri="http://schemas.microsoft.com/sharepoint/v3/contenttype/forms"/>
  </ds:schemaRefs>
</ds:datastoreItem>
</file>

<file path=customXml/itemProps2.xml><?xml version="1.0" encoding="utf-8"?>
<ds:datastoreItem xmlns:ds="http://schemas.openxmlformats.org/officeDocument/2006/customXml" ds:itemID="{BFEDBD57-2A05-43AF-8271-9FED724F4C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905BA4-F2D2-42C3-A6A2-47805AB9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9929-7221-4a00-9326-3e5af95c1174"/>
    <ds:schemaRef ds:uri="526e9f20-6fd6-4565-9c4d-fd088eda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43893-3ED1-4B71-8921-3951BC35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58</Pages>
  <Words>9493</Words>
  <Characters>65506</Characters>
  <Application>Microsoft Office Word</Application>
  <DocSecurity>0</DocSecurity>
  <Lines>545</Lines>
  <Paragraphs>149</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TE - CHKL.AOC.CER.LVO</vt:lpstr>
      <vt:lpstr>TE - CHKL.AOC.CER.LVO</vt:lpstr>
      <vt:lpstr>TE - CHKL.AOC.CER.LVO</vt:lpstr>
    </vt:vector>
  </TitlesOfParts>
  <Company>EASA</Company>
  <LinksUpToDate>false</LinksUpToDate>
  <CharactersWithSpaces>74850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CHKL.AOC.CER.LVO</dc:title>
  <dc:subject>Certification</dc:subject>
  <dc:creator>ARENAS ALVARINO Francisco</dc:creator>
  <cp:keywords>003</cp:keywords>
  <cp:lastModifiedBy>Gábor Attila</cp:lastModifiedBy>
  <cp:revision>16</cp:revision>
  <cp:lastPrinted>2020-12-04T12:54:00Z</cp:lastPrinted>
  <dcterms:created xsi:type="dcterms:W3CDTF">2025-09-18T07:08:00Z</dcterms:created>
  <dcterms:modified xsi:type="dcterms:W3CDTF">2025-10-06T06:49:00Z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262;#003|8fe01fdd-ecd5-47d9-b54e-4de295eb9cb7</vt:lpwstr>
  </property>
  <property fmtid="{D5CDD505-2E9C-101B-9397-08002B2CF9AE}" pid="3" name="IMF_C0_Taxonomy">
    <vt:lpwstr>18;#Quality management|98155c21-be43-4aae-96d5-e4bc945720de</vt:lpwstr>
  </property>
  <property fmtid="{D5CDD505-2E9C-101B-9397-08002B2CF9AE}" pid="4" name="IMSAcronym">
    <vt:lpwstr>283;#AOC|06a6cad8-29f3-447d-a845-0f8efda9ca8a</vt:lpwstr>
  </property>
  <property fmtid="{D5CDD505-2E9C-101B-9397-08002B2CF9AE}" pid="5" name="ContentTypeId">
    <vt:lpwstr>0x010100118964F36CED6A42A6D1813994D1C214</vt:lpwstr>
  </property>
  <property fmtid="{D5CDD505-2E9C-101B-9397-08002B2CF9AE}" pid="6" name="IMF_C0_Source">
    <vt:lpwstr>1;#EASA|f2fd8376-381c-4ede-a9cd-0a84d06f4d45</vt:lpwstr>
  </property>
  <property fmtid="{D5CDD505-2E9C-101B-9397-08002B2CF9AE}" pid="7" name="_dlc_DocIdItemGuid">
    <vt:lpwstr>59987720-500f-4295-845b-b35af380b1a5</vt:lpwstr>
  </property>
  <property fmtid="{D5CDD505-2E9C-101B-9397-08002B2CF9AE}" pid="8" name="IMSProcessTaxonomy">
    <vt:lpwstr>281;#Air Operator approval|af85e113-639e-42c8-9262-c279233e480c</vt:lpwstr>
  </property>
</Properties>
</file>